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124DD" w14:textId="77777777" w:rsidR="00CF1374" w:rsidRPr="00CF1374" w:rsidRDefault="00CF1374" w:rsidP="00CF1374"/>
    <w:p w14:paraId="71201976" w14:textId="77777777" w:rsidR="00352D5A" w:rsidRPr="00E44324" w:rsidRDefault="00997ADF" w:rsidP="00791C6C">
      <w:pPr>
        <w:pStyle w:val="Nadpis1"/>
        <w:jc w:val="center"/>
        <w:rPr>
          <w:sz w:val="44"/>
          <w:szCs w:val="44"/>
        </w:rPr>
      </w:pPr>
      <w:bookmarkStart w:id="0" w:name="_Toc64971782"/>
      <w:r w:rsidRPr="00E44324">
        <w:rPr>
          <w:sz w:val="44"/>
          <w:szCs w:val="44"/>
        </w:rPr>
        <w:t>SÚŤAŽNÉ PODKLADY</w:t>
      </w:r>
      <w:bookmarkEnd w:id="0"/>
    </w:p>
    <w:p w14:paraId="777DADBD" w14:textId="77777777" w:rsidR="001209CB" w:rsidRDefault="001209CB" w:rsidP="001209CB">
      <w:r>
        <w:tab/>
      </w:r>
    </w:p>
    <w:p w14:paraId="2B7F1ED4" w14:textId="77777777" w:rsidR="00040E0E" w:rsidRPr="00997ADF" w:rsidRDefault="00040E0E" w:rsidP="001209CB"/>
    <w:p w14:paraId="46CE6589" w14:textId="44275D5C" w:rsidR="001209CB" w:rsidRPr="001B36CE" w:rsidRDefault="001209CB" w:rsidP="001209CB">
      <w:pPr>
        <w:jc w:val="center"/>
        <w:rPr>
          <w:rFonts w:ascii="Times New Roman" w:hAnsi="Times New Roman" w:cs="Times New Roman"/>
        </w:rPr>
      </w:pPr>
      <w:r w:rsidRPr="001B36CE">
        <w:rPr>
          <w:rFonts w:ascii="Times New Roman" w:hAnsi="Times New Roman" w:cs="Times New Roman"/>
        </w:rPr>
        <w:t xml:space="preserve">Predmet zákazky: </w:t>
      </w:r>
      <w:sdt>
        <w:sdtPr>
          <w:rPr>
            <w:rFonts w:ascii="Times New Roman" w:hAnsi="Times New Roman" w:cs="Times New Roman"/>
          </w:rPr>
          <w:alias w:val="D[Procurement].ProcurementSubjectTypeID"/>
          <w:tag w:val="dropdown:PST|ProcurementSubjectTypeID|ProcurementSubjectTypeID"/>
          <w:id w:val="202529250"/>
          <w:dropDownList>
            <w:listItem w:displayText="uskutočnenie stavebných prác" w:value="P"/>
            <w:listItem w:displayText="poskytnutie služieb" w:value="S"/>
            <w:listItem w:displayText="dodanie tovarov" w:value="T"/>
          </w:dropDownList>
        </w:sdtPr>
        <w:sdtContent>
          <w:r w:rsidR="002030E4">
            <w:rPr>
              <w:rFonts w:ascii="Times New Roman" w:hAnsi="Times New Roman" w:cs="Times New Roman"/>
            </w:rPr>
            <w:t>poskytnutie služieb</w:t>
          </w:r>
        </w:sdtContent>
      </w:sdt>
    </w:p>
    <w:sdt>
      <w:sdtPr>
        <w:rPr>
          <w:b/>
        </w:rPr>
        <w:alias w:val="E[Procurement].ProcurementTitle"/>
        <w:tag w:val="entity:Procurement|ProcurementTitle"/>
        <w:id w:val="202529251"/>
      </w:sdtPr>
      <w:sdtEndPr>
        <w:rPr>
          <w:b w:val="0"/>
        </w:rPr>
      </w:sdtEndPr>
      <w:sdtContent>
        <w:sdt>
          <w:sdtPr>
            <w:rPr>
              <w:b/>
            </w:rPr>
            <w:alias w:val="E[Procurement].ProcurementTitle"/>
            <w:tag w:val="entity:Procurement|ProcurementTitle"/>
            <w:id w:val="26239925"/>
          </w:sdtPr>
          <w:sdtEndPr>
            <w:rPr>
              <w:b w:val="0"/>
            </w:rPr>
          </w:sdtEndPr>
          <w:sdtContent>
            <w:p w14:paraId="771A0D49" w14:textId="51FB9BF8" w:rsidR="00A41BC5" w:rsidRPr="00821B45" w:rsidRDefault="0095026F" w:rsidP="00F93B80">
              <w:pPr>
                <w:jc w:val="center"/>
                <w:rPr>
                  <w:rStyle w:val="Vrazn"/>
                  <w:rFonts w:ascii="Times New Roman" w:hAnsi="Times New Roman" w:cs="Times New Roman"/>
                  <w:i/>
                  <w:sz w:val="28"/>
                  <w:szCs w:val="28"/>
                </w:rPr>
              </w:pPr>
              <w:r w:rsidRPr="00C638C4">
                <w:rPr>
                  <w:rStyle w:val="Vrazn"/>
                  <w:rFonts w:ascii="Times New Roman" w:hAnsi="Times New Roman" w:cs="Times New Roman"/>
                  <w:bCs w:val="0"/>
                  <w:i/>
                  <w:iCs/>
                  <w:sz w:val="28"/>
                  <w:szCs w:val="28"/>
                </w:rPr>
                <w:t>„</w:t>
              </w:r>
              <w:r w:rsidR="000650AF">
                <w:rPr>
                  <w:rStyle w:val="Vrazn"/>
                  <w:rFonts w:ascii="Times New Roman" w:hAnsi="Times New Roman" w:cs="Times New Roman"/>
                  <w:i/>
                  <w:sz w:val="28"/>
                  <w:szCs w:val="28"/>
                </w:rPr>
                <w:t>Správa a údržba cyklotrás NSK“</w:t>
              </w:r>
            </w:p>
            <w:p w14:paraId="3D7CA587" w14:textId="77777777" w:rsidR="00F93B80" w:rsidRPr="00773E1C" w:rsidRDefault="00040E0E" w:rsidP="00F93B80">
              <w:pPr>
                <w:jc w:val="center"/>
              </w:pPr>
              <w:r>
                <w:rPr>
                  <w:rStyle w:val="Vrazn"/>
                  <w:b w:val="0"/>
                  <w:sz w:val="24"/>
                  <w:szCs w:val="24"/>
                </w:rPr>
                <w:t xml:space="preserve"> </w:t>
              </w:r>
            </w:p>
          </w:sdtContent>
        </w:sdt>
        <w:p w14:paraId="71E6F731" w14:textId="77777777" w:rsidR="001209CB" w:rsidRDefault="00980547" w:rsidP="001209CB">
          <w:pPr>
            <w:jc w:val="center"/>
          </w:pPr>
        </w:p>
      </w:sdtContent>
    </w:sdt>
    <w:p w14:paraId="44A61A1F" w14:textId="721058D7" w:rsidR="00997ADF" w:rsidRPr="001B36CE" w:rsidRDefault="00C21089" w:rsidP="00040E0E">
      <w:pPr>
        <w:jc w:val="center"/>
        <w:rPr>
          <w:rFonts w:ascii="Times New Roman" w:hAnsi="Times New Roman" w:cs="Times New Roman"/>
        </w:rPr>
      </w:pPr>
      <w:r>
        <w:rPr>
          <w:rFonts w:ascii="Times New Roman" w:hAnsi="Times New Roman" w:cs="Times New Roman"/>
        </w:rPr>
        <w:t>Na</w:t>
      </w:r>
      <w:r w:rsidR="00A41BC5">
        <w:rPr>
          <w:rFonts w:ascii="Times New Roman" w:hAnsi="Times New Roman" w:cs="Times New Roman"/>
        </w:rPr>
        <w:t xml:space="preserve">dlimitná zákazka </w:t>
      </w:r>
      <w:r w:rsidR="00014B63">
        <w:rPr>
          <w:rFonts w:ascii="Times New Roman" w:hAnsi="Times New Roman" w:cs="Times New Roman"/>
        </w:rPr>
        <w:t xml:space="preserve"> </w:t>
      </w:r>
    </w:p>
    <w:p w14:paraId="3344F2E6" w14:textId="2F838BD6" w:rsidR="00AC5269" w:rsidRPr="001B36CE" w:rsidRDefault="00C21089" w:rsidP="00AC5269">
      <w:pPr>
        <w:jc w:val="center"/>
        <w:rPr>
          <w:rFonts w:ascii="Times New Roman" w:hAnsi="Times New Roman" w:cs="Times New Roman"/>
        </w:rPr>
      </w:pPr>
      <w:r>
        <w:rPr>
          <w:rFonts w:ascii="Times New Roman" w:hAnsi="Times New Roman" w:cs="Times New Roman"/>
        </w:rPr>
        <w:t>Verejná súťaž</w:t>
      </w:r>
    </w:p>
    <w:p w14:paraId="77274103" w14:textId="77777777" w:rsidR="00997ADF" w:rsidRDefault="00997ADF" w:rsidP="0065213C">
      <w:pPr>
        <w:jc w:val="both"/>
      </w:pPr>
    </w:p>
    <w:p w14:paraId="22678088" w14:textId="77777777" w:rsidR="00C21089" w:rsidRPr="00C21089" w:rsidRDefault="00C21089" w:rsidP="00C21089">
      <w:pPr>
        <w:jc w:val="center"/>
        <w:rPr>
          <w:rFonts w:ascii="Times New Roman" w:hAnsi="Times New Roman" w:cs="Times New Roman"/>
        </w:rPr>
      </w:pPr>
      <w:r w:rsidRPr="00C21089">
        <w:rPr>
          <w:rFonts w:ascii="Times New Roman" w:hAnsi="Times New Roman" w:cs="Times New Roman"/>
          <w:bCs/>
        </w:rPr>
        <w:t xml:space="preserve">Nadlimitná zákazka zadávaná postupom reverznej  verejnej súťaže podľa § 66 ods. 7  </w:t>
      </w:r>
      <w:r w:rsidRPr="00C21089">
        <w:rPr>
          <w:rFonts w:ascii="Times New Roman" w:hAnsi="Times New Roman" w:cs="Times New Roman"/>
        </w:rPr>
        <w:t>podľa zákona č. 343/2015 Z. z. o verejnom obstarávaní a o zmene a doplnení niektorých zákonov v znení neskorších predpisov (ďalej ako „zákon o verejnom obstarávaní“).</w:t>
      </w:r>
    </w:p>
    <w:p w14:paraId="7277C60C" w14:textId="77777777" w:rsidR="00B87C09" w:rsidRDefault="00B87C09" w:rsidP="0065213C">
      <w:pPr>
        <w:jc w:val="both"/>
      </w:pPr>
    </w:p>
    <w:p w14:paraId="77F5ABA6" w14:textId="0C74366B" w:rsidR="0069724E" w:rsidRPr="00C75643" w:rsidRDefault="0069724E" w:rsidP="0065213C">
      <w:pPr>
        <w:jc w:val="both"/>
        <w:rPr>
          <w:rFonts w:ascii="Times New Roman" w:hAnsi="Times New Roman" w:cs="Times New Roman"/>
        </w:rPr>
      </w:pPr>
      <w:r w:rsidRPr="00C75643">
        <w:rPr>
          <w:rFonts w:ascii="Times New Roman" w:hAnsi="Times New Roman" w:cs="Times New Roman"/>
        </w:rPr>
        <w:t>Súlad súťažných podkladov so zákonom o verejnom obstarávaní potvrdzuje</w:t>
      </w:r>
    </w:p>
    <w:p w14:paraId="393407C5" w14:textId="29DFC25D" w:rsidR="00E243CA" w:rsidRDefault="00E243CA" w:rsidP="00E243CA"/>
    <w:p w14:paraId="083027DE" w14:textId="77777777" w:rsidR="00CE115C" w:rsidRDefault="00CE115C" w:rsidP="00E243CA"/>
    <w:p w14:paraId="1C1AE7EF" w14:textId="77777777" w:rsidR="00E243CA" w:rsidRDefault="00E243CA" w:rsidP="00E243CA"/>
    <w:p w14:paraId="4F408DB8" w14:textId="77777777" w:rsidR="00693B6A" w:rsidRDefault="00693B6A" w:rsidP="00693B6A">
      <w:pPr>
        <w:ind w:left="4678"/>
        <w:jc w:val="center"/>
      </w:pPr>
      <w:r>
        <w:t>____________________________</w:t>
      </w:r>
    </w:p>
    <w:p w14:paraId="7A89BA23" w14:textId="5977593F" w:rsidR="00693B6A" w:rsidRPr="00C75643" w:rsidRDefault="00980547" w:rsidP="00693B6A">
      <w:pPr>
        <w:ind w:left="4956"/>
        <w:jc w:val="center"/>
        <w:rPr>
          <w:rFonts w:ascii="Times New Roman" w:hAnsi="Times New Roman" w:cs="Times New Roman"/>
        </w:rPr>
      </w:pPr>
      <w:sdt>
        <w:sdtPr>
          <w:rPr>
            <w:rFonts w:ascii="Times New Roman" w:hAnsi="Times New Roman" w:cs="Times New Roman"/>
          </w:rPr>
          <w:alias w:val="E[Person].FullName"/>
          <w:tag w:val="entity:Person|FullName"/>
          <w:id w:val="5935051"/>
          <w:text/>
        </w:sdtPr>
        <w:sdtContent>
          <w:r w:rsidR="00C21089">
            <w:rPr>
              <w:rFonts w:ascii="Times New Roman" w:hAnsi="Times New Roman" w:cs="Times New Roman"/>
            </w:rPr>
            <w:t>Ing. Miroslav Ondrejička</w:t>
          </w:r>
        </w:sdtContent>
      </w:sdt>
      <w:r w:rsidR="00693B6A" w:rsidRPr="00C75643">
        <w:rPr>
          <w:rFonts w:ascii="Times New Roman" w:hAnsi="Times New Roman" w:cs="Times New Roman"/>
        </w:rPr>
        <w:br/>
      </w:r>
      <w:r w:rsidR="00F93B80" w:rsidRPr="00C75643">
        <w:rPr>
          <w:rFonts w:ascii="Times New Roman" w:hAnsi="Times New Roman" w:cs="Times New Roman"/>
        </w:rPr>
        <w:t>odborný referent pre verejné obstarávanie</w:t>
      </w:r>
    </w:p>
    <w:p w14:paraId="10B6B8F1" w14:textId="77777777" w:rsidR="00693B6A" w:rsidRDefault="00693B6A" w:rsidP="00693B6A">
      <w:pPr>
        <w:jc w:val="center"/>
      </w:pPr>
    </w:p>
    <w:p w14:paraId="4CE1C280" w14:textId="77777777" w:rsidR="00693B6A" w:rsidRDefault="00693B6A" w:rsidP="003C63E4">
      <w:r>
        <w:tab/>
      </w:r>
      <w:r>
        <w:tab/>
      </w:r>
      <w:r>
        <w:tab/>
      </w:r>
      <w:r>
        <w:tab/>
      </w:r>
      <w:r>
        <w:tab/>
      </w:r>
    </w:p>
    <w:p w14:paraId="0BEF973F" w14:textId="30F7805E" w:rsidR="000416CB" w:rsidRPr="0097140E" w:rsidRDefault="00980547" w:rsidP="0097140E">
      <w:pPr>
        <w:tabs>
          <w:tab w:val="left" w:pos="2611"/>
        </w:tabs>
        <w:rPr>
          <w:rFonts w:ascii="Times New Roman" w:hAnsi="Times New Roman" w:cs="Times New Roman"/>
        </w:rPr>
      </w:pPr>
      <w:sdt>
        <w:sdtPr>
          <w:rPr>
            <w:rFonts w:ascii="Times New Roman" w:hAnsi="Times New Roman" w:cs="Times New Roman"/>
          </w:rPr>
          <w:alias w:val="E[Company].City"/>
          <w:tag w:val="entity:Company|City"/>
          <w:id w:val="-1512833694"/>
        </w:sdtPr>
        <w:sdtContent>
          <w:r w:rsidR="00693B6A" w:rsidRPr="00C75643">
            <w:rPr>
              <w:rFonts w:ascii="Times New Roman" w:hAnsi="Times New Roman" w:cs="Times New Roman"/>
            </w:rPr>
            <w:t>Nitra</w:t>
          </w:r>
        </w:sdtContent>
      </w:sdt>
      <w:r w:rsidR="00693B6A" w:rsidRPr="00C75643">
        <w:rPr>
          <w:rFonts w:ascii="Times New Roman" w:hAnsi="Times New Roman" w:cs="Times New Roman"/>
        </w:rPr>
        <w:t xml:space="preserve"> dňa </w:t>
      </w:r>
      <w:sdt>
        <w:sdtPr>
          <w:rPr>
            <w:rFonts w:ascii="Times New Roman" w:hAnsi="Times New Roman" w:cs="Times New Roman"/>
          </w:rPr>
          <w:alias w:val="Dátum tlače"/>
          <w:tag w:val="var:Today"/>
          <w:id w:val="202529254"/>
        </w:sdtPr>
        <w:sdtContent>
          <w:r w:rsidR="00736695">
            <w:rPr>
              <w:rFonts w:ascii="Times New Roman" w:hAnsi="Times New Roman" w:cs="Times New Roman"/>
            </w:rPr>
            <w:t>18</w:t>
          </w:r>
          <w:r w:rsidR="000650AF">
            <w:rPr>
              <w:rFonts w:ascii="Times New Roman" w:hAnsi="Times New Roman" w:cs="Times New Roman"/>
            </w:rPr>
            <w:t>.</w:t>
          </w:r>
          <w:r w:rsidR="00055042">
            <w:rPr>
              <w:rFonts w:ascii="Times New Roman" w:hAnsi="Times New Roman" w:cs="Times New Roman"/>
            </w:rPr>
            <w:t>0</w:t>
          </w:r>
          <w:r w:rsidR="00987F81">
            <w:rPr>
              <w:rFonts w:ascii="Times New Roman" w:hAnsi="Times New Roman" w:cs="Times New Roman"/>
            </w:rPr>
            <w:t>3</w:t>
          </w:r>
          <w:r w:rsidR="000650AF">
            <w:rPr>
              <w:rFonts w:ascii="Times New Roman" w:hAnsi="Times New Roman" w:cs="Times New Roman"/>
            </w:rPr>
            <w:t>.20</w:t>
          </w:r>
          <w:r w:rsidR="00055042">
            <w:rPr>
              <w:rFonts w:ascii="Times New Roman" w:hAnsi="Times New Roman" w:cs="Times New Roman"/>
            </w:rPr>
            <w:t>2</w:t>
          </w:r>
          <w:r w:rsidR="00C21089">
            <w:rPr>
              <w:rFonts w:ascii="Times New Roman" w:hAnsi="Times New Roman" w:cs="Times New Roman"/>
            </w:rPr>
            <w:t>1</w:t>
          </w:r>
          <w:r w:rsidR="00FD357E">
            <w:rPr>
              <w:rFonts w:ascii="Times New Roman" w:hAnsi="Times New Roman" w:cs="Times New Roman"/>
            </w:rPr>
            <w:t xml:space="preserve"> </w:t>
          </w:r>
        </w:sdtContent>
      </w:sdt>
    </w:p>
    <w:p w14:paraId="6E5D03CC" w14:textId="0F38B118" w:rsidR="00FF6632" w:rsidRDefault="00FF6632" w:rsidP="00CF1374">
      <w:pPr>
        <w:rPr>
          <w:rFonts w:ascii="Times New Roman" w:hAnsi="Times New Roman" w:cs="Times New Roman"/>
          <w:b/>
          <w:sz w:val="24"/>
          <w:szCs w:val="24"/>
        </w:rPr>
      </w:pPr>
      <w:bookmarkStart w:id="1" w:name="_GoBack"/>
      <w:bookmarkEnd w:id="1"/>
    </w:p>
    <w:p w14:paraId="0CEEA244" w14:textId="77777777" w:rsidR="00987F81" w:rsidRDefault="00987F81" w:rsidP="00CF1374">
      <w:pPr>
        <w:rPr>
          <w:rFonts w:ascii="Times New Roman" w:hAnsi="Times New Roman" w:cs="Times New Roman"/>
          <w:b/>
          <w:sz w:val="24"/>
          <w:szCs w:val="24"/>
        </w:rPr>
      </w:pPr>
    </w:p>
    <w:p w14:paraId="661EC23D" w14:textId="77777777" w:rsidR="00AC6DC8" w:rsidRDefault="00AC6DC8" w:rsidP="00CF1374">
      <w:pPr>
        <w:rPr>
          <w:rFonts w:ascii="Times New Roman" w:hAnsi="Times New Roman" w:cs="Times New Roman"/>
          <w:b/>
          <w:sz w:val="24"/>
          <w:szCs w:val="24"/>
        </w:rPr>
      </w:pPr>
    </w:p>
    <w:p w14:paraId="018A1133" w14:textId="651EB551" w:rsidR="00CF1374" w:rsidRPr="00A017DD" w:rsidRDefault="00CF1374" w:rsidP="00CF1374">
      <w:pPr>
        <w:rPr>
          <w:rFonts w:ascii="Times New Roman" w:hAnsi="Times New Roman" w:cs="Times New Roman"/>
          <w:b/>
          <w:sz w:val="24"/>
          <w:szCs w:val="24"/>
        </w:rPr>
      </w:pPr>
      <w:r w:rsidRPr="00A017DD">
        <w:rPr>
          <w:rFonts w:ascii="Times New Roman" w:hAnsi="Times New Roman" w:cs="Times New Roman"/>
          <w:b/>
          <w:sz w:val="24"/>
          <w:szCs w:val="24"/>
        </w:rPr>
        <w:lastRenderedPageBreak/>
        <w:t>OBSAH  SÚŤAŽNÝCH  PODKLADOV</w:t>
      </w:r>
    </w:p>
    <w:bookmarkStart w:id="2" w:name="_Toc350112565" w:displacedByCustomXml="next"/>
    <w:sdt>
      <w:sdtPr>
        <w:rPr>
          <w:rFonts w:asciiTheme="minorHAnsi" w:eastAsiaTheme="minorEastAsia" w:hAnsiTheme="minorHAnsi" w:cstheme="minorBidi"/>
          <w:color w:val="auto"/>
          <w:sz w:val="22"/>
          <w:szCs w:val="22"/>
        </w:rPr>
        <w:id w:val="709228649"/>
        <w:docPartObj>
          <w:docPartGallery w:val="Table of Contents"/>
          <w:docPartUnique/>
        </w:docPartObj>
      </w:sdtPr>
      <w:sdtContent>
        <w:p w14:paraId="28C285AE" w14:textId="77777777" w:rsidR="00EC0E83" w:rsidRDefault="00EC0E83">
          <w:pPr>
            <w:pStyle w:val="Hlavikaobsahu"/>
          </w:pPr>
          <w:r>
            <w:t>Obsah</w:t>
          </w:r>
        </w:p>
        <w:p w14:paraId="6990A319" w14:textId="2C09CEB0" w:rsidR="00DA34EC" w:rsidRDefault="00EC0E83">
          <w:pPr>
            <w:pStyle w:val="Obsah1"/>
            <w:tabs>
              <w:tab w:val="right" w:leader="dot" w:pos="10456"/>
            </w:tabs>
            <w:rPr>
              <w:noProof/>
            </w:rPr>
          </w:pPr>
          <w:r>
            <w:fldChar w:fldCharType="begin"/>
          </w:r>
          <w:r>
            <w:instrText xml:space="preserve"> TOC \o "1-3" \h \z \u </w:instrText>
          </w:r>
          <w:r>
            <w:fldChar w:fldCharType="separate"/>
          </w:r>
          <w:hyperlink w:anchor="_Toc64971782" w:history="1">
            <w:r w:rsidR="00DA34EC" w:rsidRPr="00B56862">
              <w:rPr>
                <w:rStyle w:val="Hypertextovprepojenie"/>
                <w:noProof/>
              </w:rPr>
              <w:t>SÚŤAŽNÉ PODKLADY</w:t>
            </w:r>
            <w:r w:rsidR="00DA34EC">
              <w:rPr>
                <w:noProof/>
                <w:webHidden/>
              </w:rPr>
              <w:tab/>
            </w:r>
            <w:r w:rsidR="00DA34EC">
              <w:rPr>
                <w:noProof/>
                <w:webHidden/>
              </w:rPr>
              <w:fldChar w:fldCharType="begin"/>
            </w:r>
            <w:r w:rsidR="00DA34EC">
              <w:rPr>
                <w:noProof/>
                <w:webHidden/>
              </w:rPr>
              <w:instrText xml:space="preserve"> PAGEREF _Toc64971782 \h </w:instrText>
            </w:r>
            <w:r w:rsidR="00DA34EC">
              <w:rPr>
                <w:noProof/>
                <w:webHidden/>
              </w:rPr>
            </w:r>
            <w:r w:rsidR="00DA34EC">
              <w:rPr>
                <w:noProof/>
                <w:webHidden/>
              </w:rPr>
              <w:fldChar w:fldCharType="separate"/>
            </w:r>
            <w:r w:rsidR="00D25A38">
              <w:rPr>
                <w:noProof/>
                <w:webHidden/>
              </w:rPr>
              <w:t>1</w:t>
            </w:r>
            <w:r w:rsidR="00DA34EC">
              <w:rPr>
                <w:noProof/>
                <w:webHidden/>
              </w:rPr>
              <w:fldChar w:fldCharType="end"/>
            </w:r>
          </w:hyperlink>
        </w:p>
        <w:p w14:paraId="6CCDE9B2" w14:textId="5D546475" w:rsidR="00DA34EC" w:rsidRDefault="00980547">
          <w:pPr>
            <w:pStyle w:val="Obsah1"/>
            <w:tabs>
              <w:tab w:val="right" w:leader="dot" w:pos="10456"/>
            </w:tabs>
            <w:rPr>
              <w:noProof/>
            </w:rPr>
          </w:pPr>
          <w:hyperlink w:anchor="_Toc64971783" w:history="1">
            <w:r w:rsidR="00DA34EC" w:rsidRPr="00B56862">
              <w:rPr>
                <w:rStyle w:val="Hypertextovprepojenie"/>
                <w:noProof/>
              </w:rPr>
              <w:t>Časť I. Všeobecné informácie</w:t>
            </w:r>
            <w:r w:rsidR="00DA34EC">
              <w:rPr>
                <w:noProof/>
                <w:webHidden/>
              </w:rPr>
              <w:tab/>
            </w:r>
            <w:r w:rsidR="00DA34EC">
              <w:rPr>
                <w:noProof/>
                <w:webHidden/>
              </w:rPr>
              <w:fldChar w:fldCharType="begin"/>
            </w:r>
            <w:r w:rsidR="00DA34EC">
              <w:rPr>
                <w:noProof/>
                <w:webHidden/>
              </w:rPr>
              <w:instrText xml:space="preserve"> PAGEREF _Toc64971783 \h </w:instrText>
            </w:r>
            <w:r w:rsidR="00DA34EC">
              <w:rPr>
                <w:noProof/>
                <w:webHidden/>
              </w:rPr>
            </w:r>
            <w:r w:rsidR="00DA34EC">
              <w:rPr>
                <w:noProof/>
                <w:webHidden/>
              </w:rPr>
              <w:fldChar w:fldCharType="separate"/>
            </w:r>
            <w:r w:rsidR="00D25A38">
              <w:rPr>
                <w:noProof/>
                <w:webHidden/>
              </w:rPr>
              <w:t>4</w:t>
            </w:r>
            <w:r w:rsidR="00DA34EC">
              <w:rPr>
                <w:noProof/>
                <w:webHidden/>
              </w:rPr>
              <w:fldChar w:fldCharType="end"/>
            </w:r>
          </w:hyperlink>
        </w:p>
        <w:p w14:paraId="328B35EB" w14:textId="64F5D1A6" w:rsidR="00DA34EC" w:rsidRDefault="00980547" w:rsidP="00DA34EC">
          <w:pPr>
            <w:pStyle w:val="Obsah2"/>
            <w:rPr>
              <w:noProof/>
            </w:rPr>
          </w:pPr>
          <w:hyperlink w:anchor="_Toc64971784" w:history="1">
            <w:r w:rsidR="00DA34EC" w:rsidRPr="00B56862">
              <w:rPr>
                <w:rStyle w:val="Hypertextovprepojenie"/>
                <w:noProof/>
              </w:rPr>
              <w:t>1. Identifikácia verejného obstarávateľa a prijímateľskej inštitúcie</w:t>
            </w:r>
            <w:r w:rsidR="00DA34EC">
              <w:rPr>
                <w:noProof/>
                <w:webHidden/>
              </w:rPr>
              <w:tab/>
            </w:r>
            <w:r w:rsidR="00DA34EC">
              <w:rPr>
                <w:noProof/>
                <w:webHidden/>
              </w:rPr>
              <w:fldChar w:fldCharType="begin"/>
            </w:r>
            <w:r w:rsidR="00DA34EC">
              <w:rPr>
                <w:noProof/>
                <w:webHidden/>
              </w:rPr>
              <w:instrText xml:space="preserve"> PAGEREF _Toc64971784 \h </w:instrText>
            </w:r>
            <w:r w:rsidR="00DA34EC">
              <w:rPr>
                <w:noProof/>
                <w:webHidden/>
              </w:rPr>
            </w:r>
            <w:r w:rsidR="00DA34EC">
              <w:rPr>
                <w:noProof/>
                <w:webHidden/>
              </w:rPr>
              <w:fldChar w:fldCharType="separate"/>
            </w:r>
            <w:r w:rsidR="00D25A38">
              <w:rPr>
                <w:noProof/>
                <w:webHidden/>
              </w:rPr>
              <w:t>4</w:t>
            </w:r>
            <w:r w:rsidR="00DA34EC">
              <w:rPr>
                <w:noProof/>
                <w:webHidden/>
              </w:rPr>
              <w:fldChar w:fldCharType="end"/>
            </w:r>
          </w:hyperlink>
        </w:p>
        <w:p w14:paraId="21A053B6" w14:textId="5A79153E" w:rsidR="00DA34EC" w:rsidRDefault="00980547" w:rsidP="00DA34EC">
          <w:pPr>
            <w:pStyle w:val="Obsah2"/>
            <w:rPr>
              <w:noProof/>
            </w:rPr>
          </w:pPr>
          <w:hyperlink w:anchor="_Toc64971785" w:history="1">
            <w:r w:rsidR="00DA34EC" w:rsidRPr="00B56862">
              <w:rPr>
                <w:rStyle w:val="Hypertextovprepojenie"/>
                <w:noProof/>
              </w:rPr>
              <w:t>2. Predmet zákazky</w:t>
            </w:r>
            <w:r w:rsidR="00DA34EC">
              <w:rPr>
                <w:noProof/>
                <w:webHidden/>
              </w:rPr>
              <w:tab/>
            </w:r>
            <w:r w:rsidR="00DA34EC">
              <w:rPr>
                <w:noProof/>
                <w:webHidden/>
              </w:rPr>
              <w:fldChar w:fldCharType="begin"/>
            </w:r>
            <w:r w:rsidR="00DA34EC">
              <w:rPr>
                <w:noProof/>
                <w:webHidden/>
              </w:rPr>
              <w:instrText xml:space="preserve"> PAGEREF _Toc64971785 \h </w:instrText>
            </w:r>
            <w:r w:rsidR="00DA34EC">
              <w:rPr>
                <w:noProof/>
                <w:webHidden/>
              </w:rPr>
            </w:r>
            <w:r w:rsidR="00DA34EC">
              <w:rPr>
                <w:noProof/>
                <w:webHidden/>
              </w:rPr>
              <w:fldChar w:fldCharType="separate"/>
            </w:r>
            <w:r w:rsidR="00D25A38">
              <w:rPr>
                <w:noProof/>
                <w:webHidden/>
              </w:rPr>
              <w:t>4</w:t>
            </w:r>
            <w:r w:rsidR="00DA34EC">
              <w:rPr>
                <w:noProof/>
                <w:webHidden/>
              </w:rPr>
              <w:fldChar w:fldCharType="end"/>
            </w:r>
          </w:hyperlink>
        </w:p>
        <w:p w14:paraId="1EB830B4" w14:textId="174A2F7C" w:rsidR="00DA34EC" w:rsidRDefault="00980547" w:rsidP="00DA34EC">
          <w:pPr>
            <w:pStyle w:val="Obsah2"/>
            <w:rPr>
              <w:noProof/>
            </w:rPr>
          </w:pPr>
          <w:hyperlink w:anchor="_Toc64971786" w:history="1">
            <w:r w:rsidR="00DA34EC" w:rsidRPr="00B56862">
              <w:rPr>
                <w:rStyle w:val="Hypertextovprepojenie"/>
                <w:noProof/>
              </w:rPr>
              <w:t>3. Rozdelenie predmetu zákazky</w:t>
            </w:r>
            <w:r w:rsidR="00DA34EC">
              <w:rPr>
                <w:noProof/>
                <w:webHidden/>
              </w:rPr>
              <w:tab/>
            </w:r>
            <w:r w:rsidR="00DA34EC">
              <w:rPr>
                <w:noProof/>
                <w:webHidden/>
              </w:rPr>
              <w:fldChar w:fldCharType="begin"/>
            </w:r>
            <w:r w:rsidR="00DA34EC">
              <w:rPr>
                <w:noProof/>
                <w:webHidden/>
              </w:rPr>
              <w:instrText xml:space="preserve"> PAGEREF _Toc64971786 \h </w:instrText>
            </w:r>
            <w:r w:rsidR="00DA34EC">
              <w:rPr>
                <w:noProof/>
                <w:webHidden/>
              </w:rPr>
            </w:r>
            <w:r w:rsidR="00DA34EC">
              <w:rPr>
                <w:noProof/>
                <w:webHidden/>
              </w:rPr>
              <w:fldChar w:fldCharType="separate"/>
            </w:r>
            <w:r w:rsidR="00D25A38">
              <w:rPr>
                <w:noProof/>
                <w:webHidden/>
              </w:rPr>
              <w:t>5</w:t>
            </w:r>
            <w:r w:rsidR="00DA34EC">
              <w:rPr>
                <w:noProof/>
                <w:webHidden/>
              </w:rPr>
              <w:fldChar w:fldCharType="end"/>
            </w:r>
          </w:hyperlink>
        </w:p>
        <w:p w14:paraId="3C7AEC71" w14:textId="10348B73" w:rsidR="00DA34EC" w:rsidRDefault="00980547" w:rsidP="00DA34EC">
          <w:pPr>
            <w:pStyle w:val="Obsah2"/>
            <w:rPr>
              <w:noProof/>
            </w:rPr>
          </w:pPr>
          <w:hyperlink w:anchor="_Toc64971794" w:history="1">
            <w:r w:rsidR="00DA34EC" w:rsidRPr="00B56862">
              <w:rPr>
                <w:rStyle w:val="Hypertextovprepojenie"/>
                <w:noProof/>
              </w:rPr>
              <w:t>4.</w:t>
            </w:r>
            <w:r w:rsidR="00DA34EC">
              <w:rPr>
                <w:rStyle w:val="Hypertextovprepojenie"/>
                <w:noProof/>
              </w:rPr>
              <w:t xml:space="preserve"> </w:t>
            </w:r>
            <w:r w:rsidR="00DA34EC" w:rsidRPr="00B56862">
              <w:rPr>
                <w:rStyle w:val="Hypertextovprepojenie"/>
                <w:noProof/>
              </w:rPr>
              <w:t>Variantné riešenie</w:t>
            </w:r>
            <w:r w:rsidR="00DA34EC">
              <w:rPr>
                <w:noProof/>
                <w:webHidden/>
              </w:rPr>
              <w:tab/>
            </w:r>
            <w:r w:rsidR="00DA34EC">
              <w:rPr>
                <w:noProof/>
                <w:webHidden/>
              </w:rPr>
              <w:fldChar w:fldCharType="begin"/>
            </w:r>
            <w:r w:rsidR="00DA34EC">
              <w:rPr>
                <w:noProof/>
                <w:webHidden/>
              </w:rPr>
              <w:instrText xml:space="preserve"> PAGEREF _Toc64971794 \h </w:instrText>
            </w:r>
            <w:r w:rsidR="00DA34EC">
              <w:rPr>
                <w:noProof/>
                <w:webHidden/>
              </w:rPr>
            </w:r>
            <w:r w:rsidR="00DA34EC">
              <w:rPr>
                <w:noProof/>
                <w:webHidden/>
              </w:rPr>
              <w:fldChar w:fldCharType="separate"/>
            </w:r>
            <w:r w:rsidR="00D25A38">
              <w:rPr>
                <w:noProof/>
                <w:webHidden/>
              </w:rPr>
              <w:t>5</w:t>
            </w:r>
            <w:r w:rsidR="00DA34EC">
              <w:rPr>
                <w:noProof/>
                <w:webHidden/>
              </w:rPr>
              <w:fldChar w:fldCharType="end"/>
            </w:r>
          </w:hyperlink>
        </w:p>
        <w:p w14:paraId="52CD894F" w14:textId="791503A7" w:rsidR="00DA34EC" w:rsidRDefault="00980547" w:rsidP="00DA34EC">
          <w:pPr>
            <w:pStyle w:val="Obsah2"/>
            <w:rPr>
              <w:noProof/>
            </w:rPr>
          </w:pPr>
          <w:hyperlink w:anchor="_Toc64971795" w:history="1">
            <w:r w:rsidR="00DA34EC" w:rsidRPr="00B56862">
              <w:rPr>
                <w:rStyle w:val="Hypertextovprepojenie"/>
                <w:noProof/>
              </w:rPr>
              <w:t>5.</w:t>
            </w:r>
            <w:r w:rsidR="00DA34EC">
              <w:rPr>
                <w:rStyle w:val="Hypertextovprepojenie"/>
                <w:noProof/>
              </w:rPr>
              <w:t xml:space="preserve"> </w:t>
            </w:r>
            <w:r w:rsidR="00DA34EC" w:rsidRPr="00B56862">
              <w:rPr>
                <w:rStyle w:val="Hypertextovprepojenie"/>
                <w:noProof/>
              </w:rPr>
              <w:t>Pôvod predmetu zákazky</w:t>
            </w:r>
            <w:r w:rsidR="00DA34EC">
              <w:rPr>
                <w:noProof/>
                <w:webHidden/>
              </w:rPr>
              <w:tab/>
            </w:r>
            <w:r w:rsidR="00DA34EC">
              <w:rPr>
                <w:noProof/>
                <w:webHidden/>
              </w:rPr>
              <w:fldChar w:fldCharType="begin"/>
            </w:r>
            <w:r w:rsidR="00DA34EC">
              <w:rPr>
                <w:noProof/>
                <w:webHidden/>
              </w:rPr>
              <w:instrText xml:space="preserve"> PAGEREF _Toc64971795 \h </w:instrText>
            </w:r>
            <w:r w:rsidR="00DA34EC">
              <w:rPr>
                <w:noProof/>
                <w:webHidden/>
              </w:rPr>
            </w:r>
            <w:r w:rsidR="00DA34EC">
              <w:rPr>
                <w:noProof/>
                <w:webHidden/>
              </w:rPr>
              <w:fldChar w:fldCharType="separate"/>
            </w:r>
            <w:r w:rsidR="00D25A38">
              <w:rPr>
                <w:noProof/>
                <w:webHidden/>
              </w:rPr>
              <w:t>5</w:t>
            </w:r>
            <w:r w:rsidR="00DA34EC">
              <w:rPr>
                <w:noProof/>
                <w:webHidden/>
              </w:rPr>
              <w:fldChar w:fldCharType="end"/>
            </w:r>
          </w:hyperlink>
        </w:p>
        <w:p w14:paraId="321988DF" w14:textId="7010DAAA" w:rsidR="00DA34EC" w:rsidRDefault="00980547" w:rsidP="00DA34EC">
          <w:pPr>
            <w:pStyle w:val="Obsah2"/>
            <w:rPr>
              <w:noProof/>
            </w:rPr>
          </w:pPr>
          <w:hyperlink w:anchor="_Toc64971796" w:history="1">
            <w:r w:rsidR="00DA34EC" w:rsidRPr="00B56862">
              <w:rPr>
                <w:rStyle w:val="Hypertextovprepojenie"/>
                <w:noProof/>
              </w:rPr>
              <w:t>6.</w:t>
            </w:r>
            <w:r w:rsidR="00DA34EC">
              <w:rPr>
                <w:rStyle w:val="Hypertextovprepojenie"/>
                <w:noProof/>
              </w:rPr>
              <w:t xml:space="preserve"> </w:t>
            </w:r>
            <w:r w:rsidR="00DA34EC" w:rsidRPr="00B56862">
              <w:rPr>
                <w:rStyle w:val="Hypertextovprepojenie"/>
                <w:noProof/>
              </w:rPr>
              <w:t>Miesto dodania predmetu zákazky a lehoty uskutočnenia</w:t>
            </w:r>
            <w:r w:rsidR="00DA34EC">
              <w:rPr>
                <w:noProof/>
                <w:webHidden/>
              </w:rPr>
              <w:tab/>
            </w:r>
            <w:r w:rsidR="00DA34EC">
              <w:rPr>
                <w:noProof/>
                <w:webHidden/>
              </w:rPr>
              <w:fldChar w:fldCharType="begin"/>
            </w:r>
            <w:r w:rsidR="00DA34EC">
              <w:rPr>
                <w:noProof/>
                <w:webHidden/>
              </w:rPr>
              <w:instrText xml:space="preserve"> PAGEREF _Toc64971796 \h </w:instrText>
            </w:r>
            <w:r w:rsidR="00DA34EC">
              <w:rPr>
                <w:noProof/>
                <w:webHidden/>
              </w:rPr>
            </w:r>
            <w:r w:rsidR="00DA34EC">
              <w:rPr>
                <w:noProof/>
                <w:webHidden/>
              </w:rPr>
              <w:fldChar w:fldCharType="separate"/>
            </w:r>
            <w:r w:rsidR="00D25A38">
              <w:rPr>
                <w:noProof/>
                <w:webHidden/>
              </w:rPr>
              <w:t>5</w:t>
            </w:r>
            <w:r w:rsidR="00DA34EC">
              <w:rPr>
                <w:noProof/>
                <w:webHidden/>
              </w:rPr>
              <w:fldChar w:fldCharType="end"/>
            </w:r>
          </w:hyperlink>
        </w:p>
        <w:p w14:paraId="18A49F71" w14:textId="5F0DD721" w:rsidR="00DA34EC" w:rsidRDefault="00980547" w:rsidP="00DA34EC">
          <w:pPr>
            <w:pStyle w:val="Obsah2"/>
            <w:rPr>
              <w:noProof/>
            </w:rPr>
          </w:pPr>
          <w:hyperlink w:anchor="_Toc64971797" w:history="1">
            <w:r w:rsidR="00DA34EC" w:rsidRPr="00B56862">
              <w:rPr>
                <w:rStyle w:val="Hypertextovprepojenie"/>
                <w:noProof/>
              </w:rPr>
              <w:t>7.</w:t>
            </w:r>
            <w:r w:rsidR="00DA34EC">
              <w:rPr>
                <w:rStyle w:val="Hypertextovprepojenie"/>
                <w:noProof/>
              </w:rPr>
              <w:t xml:space="preserve"> </w:t>
            </w:r>
            <w:r w:rsidR="00DA34EC" w:rsidRPr="00B56862">
              <w:rPr>
                <w:rStyle w:val="Hypertextovprepojenie"/>
                <w:noProof/>
              </w:rPr>
              <w:t>Zdroj finančných prostriedkov</w:t>
            </w:r>
            <w:r w:rsidR="00DA34EC">
              <w:rPr>
                <w:noProof/>
                <w:webHidden/>
              </w:rPr>
              <w:tab/>
            </w:r>
            <w:r w:rsidR="00DA34EC">
              <w:rPr>
                <w:noProof/>
                <w:webHidden/>
              </w:rPr>
              <w:fldChar w:fldCharType="begin"/>
            </w:r>
            <w:r w:rsidR="00DA34EC">
              <w:rPr>
                <w:noProof/>
                <w:webHidden/>
              </w:rPr>
              <w:instrText xml:space="preserve"> PAGEREF _Toc64971797 \h </w:instrText>
            </w:r>
            <w:r w:rsidR="00DA34EC">
              <w:rPr>
                <w:noProof/>
                <w:webHidden/>
              </w:rPr>
            </w:r>
            <w:r w:rsidR="00DA34EC">
              <w:rPr>
                <w:noProof/>
                <w:webHidden/>
              </w:rPr>
              <w:fldChar w:fldCharType="separate"/>
            </w:r>
            <w:r w:rsidR="00D25A38">
              <w:rPr>
                <w:noProof/>
                <w:webHidden/>
              </w:rPr>
              <w:t>5</w:t>
            </w:r>
            <w:r w:rsidR="00DA34EC">
              <w:rPr>
                <w:noProof/>
                <w:webHidden/>
              </w:rPr>
              <w:fldChar w:fldCharType="end"/>
            </w:r>
          </w:hyperlink>
        </w:p>
        <w:p w14:paraId="7E857003" w14:textId="7525798B" w:rsidR="00DA34EC" w:rsidRDefault="00980547" w:rsidP="00DA34EC">
          <w:pPr>
            <w:pStyle w:val="Obsah2"/>
            <w:rPr>
              <w:noProof/>
            </w:rPr>
          </w:pPr>
          <w:hyperlink w:anchor="_Toc64971798" w:history="1">
            <w:r w:rsidR="00DA34EC" w:rsidRPr="00B56862">
              <w:rPr>
                <w:rStyle w:val="Hypertextovprepojenie"/>
                <w:noProof/>
              </w:rPr>
              <w:t>8.</w:t>
            </w:r>
            <w:r w:rsidR="00DA34EC">
              <w:rPr>
                <w:noProof/>
              </w:rPr>
              <w:t xml:space="preserve"> </w:t>
            </w:r>
            <w:r w:rsidR="00DA34EC" w:rsidRPr="00B56862">
              <w:rPr>
                <w:rStyle w:val="Hypertextovprepojenie"/>
                <w:noProof/>
              </w:rPr>
              <w:t>Zmluva</w:t>
            </w:r>
            <w:r w:rsidR="00DA34EC">
              <w:rPr>
                <w:rStyle w:val="Hypertextovprepojenie"/>
                <w:noProof/>
              </w:rPr>
              <w:t xml:space="preserve"> </w:t>
            </w:r>
            <w:r w:rsidR="00DA34EC">
              <w:rPr>
                <w:noProof/>
                <w:webHidden/>
              </w:rPr>
              <w:tab/>
            </w:r>
            <w:r w:rsidR="00DA34EC">
              <w:rPr>
                <w:noProof/>
                <w:webHidden/>
              </w:rPr>
              <w:fldChar w:fldCharType="begin"/>
            </w:r>
            <w:r w:rsidR="00DA34EC">
              <w:rPr>
                <w:noProof/>
                <w:webHidden/>
              </w:rPr>
              <w:instrText xml:space="preserve"> PAGEREF _Toc64971798 \h </w:instrText>
            </w:r>
            <w:r w:rsidR="00DA34EC">
              <w:rPr>
                <w:noProof/>
                <w:webHidden/>
              </w:rPr>
            </w:r>
            <w:r w:rsidR="00DA34EC">
              <w:rPr>
                <w:noProof/>
                <w:webHidden/>
              </w:rPr>
              <w:fldChar w:fldCharType="separate"/>
            </w:r>
            <w:r w:rsidR="00D25A38">
              <w:rPr>
                <w:noProof/>
                <w:webHidden/>
              </w:rPr>
              <w:t>5</w:t>
            </w:r>
            <w:r w:rsidR="00DA34EC">
              <w:rPr>
                <w:noProof/>
                <w:webHidden/>
              </w:rPr>
              <w:fldChar w:fldCharType="end"/>
            </w:r>
          </w:hyperlink>
        </w:p>
        <w:p w14:paraId="60272B9C" w14:textId="05E09134" w:rsidR="00DA34EC" w:rsidRDefault="00980547" w:rsidP="00DA34EC">
          <w:pPr>
            <w:pStyle w:val="Obsah2"/>
            <w:rPr>
              <w:noProof/>
            </w:rPr>
          </w:pPr>
          <w:hyperlink w:anchor="_Toc64971799" w:history="1">
            <w:r w:rsidR="00DA34EC" w:rsidRPr="00B56862">
              <w:rPr>
                <w:rStyle w:val="Hypertextovprepojenie"/>
                <w:noProof/>
              </w:rPr>
              <w:t>9.</w:t>
            </w:r>
            <w:r w:rsidR="00DA34EC">
              <w:rPr>
                <w:rStyle w:val="Hypertextovprepojenie"/>
                <w:noProof/>
              </w:rPr>
              <w:t xml:space="preserve"> </w:t>
            </w:r>
            <w:r w:rsidR="00DA34EC" w:rsidRPr="00B56862">
              <w:rPr>
                <w:rStyle w:val="Hypertextovprepojenie"/>
                <w:noProof/>
              </w:rPr>
              <w:t>Lehota viazanosti ponuky</w:t>
            </w:r>
            <w:r w:rsidR="00DA34EC">
              <w:rPr>
                <w:noProof/>
                <w:webHidden/>
              </w:rPr>
              <w:tab/>
            </w:r>
            <w:r w:rsidR="00DA34EC">
              <w:rPr>
                <w:noProof/>
                <w:webHidden/>
              </w:rPr>
              <w:fldChar w:fldCharType="begin"/>
            </w:r>
            <w:r w:rsidR="00DA34EC">
              <w:rPr>
                <w:noProof/>
                <w:webHidden/>
              </w:rPr>
              <w:instrText xml:space="preserve"> PAGEREF _Toc64971799 \h </w:instrText>
            </w:r>
            <w:r w:rsidR="00DA34EC">
              <w:rPr>
                <w:noProof/>
                <w:webHidden/>
              </w:rPr>
            </w:r>
            <w:r w:rsidR="00DA34EC">
              <w:rPr>
                <w:noProof/>
                <w:webHidden/>
              </w:rPr>
              <w:fldChar w:fldCharType="separate"/>
            </w:r>
            <w:r w:rsidR="00D25A38">
              <w:rPr>
                <w:noProof/>
                <w:webHidden/>
              </w:rPr>
              <w:t>6</w:t>
            </w:r>
            <w:r w:rsidR="00DA34EC">
              <w:rPr>
                <w:noProof/>
                <w:webHidden/>
              </w:rPr>
              <w:fldChar w:fldCharType="end"/>
            </w:r>
          </w:hyperlink>
        </w:p>
        <w:p w14:paraId="59C0D7B6" w14:textId="7BDCB2E4" w:rsidR="00DA34EC" w:rsidRDefault="00980547">
          <w:pPr>
            <w:pStyle w:val="Obsah1"/>
            <w:tabs>
              <w:tab w:val="right" w:leader="dot" w:pos="10456"/>
            </w:tabs>
            <w:rPr>
              <w:noProof/>
            </w:rPr>
          </w:pPr>
          <w:hyperlink w:anchor="_Toc64971800" w:history="1">
            <w:r w:rsidR="00DA34EC" w:rsidRPr="00B56862">
              <w:rPr>
                <w:rStyle w:val="Hypertextovprepojenie"/>
                <w:noProof/>
              </w:rPr>
              <w:t>Časť II. Dorozumievanie a vysvetľovanie</w:t>
            </w:r>
            <w:r w:rsidR="00DA34EC">
              <w:rPr>
                <w:noProof/>
                <w:webHidden/>
              </w:rPr>
              <w:tab/>
            </w:r>
            <w:r w:rsidR="00DA34EC">
              <w:rPr>
                <w:noProof/>
                <w:webHidden/>
              </w:rPr>
              <w:fldChar w:fldCharType="begin"/>
            </w:r>
            <w:r w:rsidR="00DA34EC">
              <w:rPr>
                <w:noProof/>
                <w:webHidden/>
              </w:rPr>
              <w:instrText xml:space="preserve"> PAGEREF _Toc64971800 \h </w:instrText>
            </w:r>
            <w:r w:rsidR="00DA34EC">
              <w:rPr>
                <w:noProof/>
                <w:webHidden/>
              </w:rPr>
            </w:r>
            <w:r w:rsidR="00DA34EC">
              <w:rPr>
                <w:noProof/>
                <w:webHidden/>
              </w:rPr>
              <w:fldChar w:fldCharType="separate"/>
            </w:r>
            <w:r w:rsidR="00D25A38">
              <w:rPr>
                <w:noProof/>
                <w:webHidden/>
              </w:rPr>
              <w:t>6</w:t>
            </w:r>
            <w:r w:rsidR="00DA34EC">
              <w:rPr>
                <w:noProof/>
                <w:webHidden/>
              </w:rPr>
              <w:fldChar w:fldCharType="end"/>
            </w:r>
          </w:hyperlink>
        </w:p>
        <w:p w14:paraId="56204B5D" w14:textId="716CA2F1" w:rsidR="00DA34EC" w:rsidRDefault="00980547" w:rsidP="00DA34EC">
          <w:pPr>
            <w:pStyle w:val="Obsah2"/>
            <w:rPr>
              <w:noProof/>
            </w:rPr>
          </w:pPr>
          <w:hyperlink w:anchor="_Toc64971801" w:history="1">
            <w:r w:rsidR="00DA34EC" w:rsidRPr="00B56862">
              <w:rPr>
                <w:rStyle w:val="Hypertextovprepojenie"/>
                <w:noProof/>
              </w:rPr>
              <w:t>10.</w:t>
            </w:r>
            <w:r w:rsidR="00DA34EC">
              <w:rPr>
                <w:rStyle w:val="Hypertextovprepojenie"/>
                <w:noProof/>
              </w:rPr>
              <w:t xml:space="preserve"> D</w:t>
            </w:r>
            <w:r w:rsidR="00DA34EC" w:rsidRPr="00B56862">
              <w:rPr>
                <w:rStyle w:val="Hypertextovprepojenie"/>
                <w:noProof/>
              </w:rPr>
              <w:t>orozumievanie medzi verejným obstarávateľom a záujemcami/uchádzačmi</w:t>
            </w:r>
            <w:r w:rsidR="00DA34EC">
              <w:rPr>
                <w:noProof/>
                <w:webHidden/>
              </w:rPr>
              <w:tab/>
            </w:r>
            <w:r w:rsidR="00DA34EC">
              <w:rPr>
                <w:noProof/>
                <w:webHidden/>
              </w:rPr>
              <w:fldChar w:fldCharType="begin"/>
            </w:r>
            <w:r w:rsidR="00DA34EC">
              <w:rPr>
                <w:noProof/>
                <w:webHidden/>
              </w:rPr>
              <w:instrText xml:space="preserve"> PAGEREF _Toc64971801 \h </w:instrText>
            </w:r>
            <w:r w:rsidR="00DA34EC">
              <w:rPr>
                <w:noProof/>
                <w:webHidden/>
              </w:rPr>
            </w:r>
            <w:r w:rsidR="00DA34EC">
              <w:rPr>
                <w:noProof/>
                <w:webHidden/>
              </w:rPr>
              <w:fldChar w:fldCharType="separate"/>
            </w:r>
            <w:r w:rsidR="00D25A38">
              <w:rPr>
                <w:noProof/>
                <w:webHidden/>
              </w:rPr>
              <w:t>6</w:t>
            </w:r>
            <w:r w:rsidR="00DA34EC">
              <w:rPr>
                <w:noProof/>
                <w:webHidden/>
              </w:rPr>
              <w:fldChar w:fldCharType="end"/>
            </w:r>
          </w:hyperlink>
        </w:p>
        <w:p w14:paraId="2FF81E5B" w14:textId="62D87E59" w:rsidR="00DA34EC" w:rsidRDefault="00980547" w:rsidP="00DA34EC">
          <w:pPr>
            <w:pStyle w:val="Obsah2"/>
            <w:rPr>
              <w:noProof/>
            </w:rPr>
          </w:pPr>
          <w:hyperlink w:anchor="_Toc64971802" w:history="1">
            <w:r w:rsidR="00DA34EC" w:rsidRPr="00B56862">
              <w:rPr>
                <w:rStyle w:val="Hypertextovprepojenie"/>
                <w:noProof/>
              </w:rPr>
              <w:t>11.</w:t>
            </w:r>
            <w:r w:rsidR="00DA34EC">
              <w:rPr>
                <w:rStyle w:val="Hypertextovprepojenie"/>
                <w:noProof/>
              </w:rPr>
              <w:t xml:space="preserve"> V</w:t>
            </w:r>
            <w:r w:rsidR="00DA34EC" w:rsidRPr="00B56862">
              <w:rPr>
                <w:rStyle w:val="Hypertextovprepojenie"/>
                <w:noProof/>
              </w:rPr>
              <w:t>ysvetľovanie a doplnenie súťažných podkladov</w:t>
            </w:r>
            <w:r w:rsidR="00DA34EC">
              <w:rPr>
                <w:noProof/>
                <w:webHidden/>
              </w:rPr>
              <w:tab/>
            </w:r>
            <w:r w:rsidR="00DA34EC">
              <w:rPr>
                <w:noProof/>
                <w:webHidden/>
              </w:rPr>
              <w:fldChar w:fldCharType="begin"/>
            </w:r>
            <w:r w:rsidR="00DA34EC">
              <w:rPr>
                <w:noProof/>
                <w:webHidden/>
              </w:rPr>
              <w:instrText xml:space="preserve"> PAGEREF _Toc64971802 \h </w:instrText>
            </w:r>
            <w:r w:rsidR="00DA34EC">
              <w:rPr>
                <w:noProof/>
                <w:webHidden/>
              </w:rPr>
            </w:r>
            <w:r w:rsidR="00DA34EC">
              <w:rPr>
                <w:noProof/>
                <w:webHidden/>
              </w:rPr>
              <w:fldChar w:fldCharType="separate"/>
            </w:r>
            <w:r w:rsidR="00D25A38">
              <w:rPr>
                <w:noProof/>
                <w:webHidden/>
              </w:rPr>
              <w:t>8</w:t>
            </w:r>
            <w:r w:rsidR="00DA34EC">
              <w:rPr>
                <w:noProof/>
                <w:webHidden/>
              </w:rPr>
              <w:fldChar w:fldCharType="end"/>
            </w:r>
          </w:hyperlink>
        </w:p>
        <w:p w14:paraId="5CB14E4A" w14:textId="2DE3C23B" w:rsidR="00DA34EC" w:rsidRDefault="00980547" w:rsidP="00DA34EC">
          <w:pPr>
            <w:pStyle w:val="Obsah2"/>
            <w:rPr>
              <w:noProof/>
            </w:rPr>
          </w:pPr>
          <w:hyperlink w:anchor="_Toc64971803" w:history="1">
            <w:r w:rsidR="00DA34EC" w:rsidRPr="00B56862">
              <w:rPr>
                <w:rStyle w:val="Hypertextovprepojenie"/>
                <w:noProof/>
              </w:rPr>
              <w:t>12. Obhliadka miesta dodania predmetu zákazky</w:t>
            </w:r>
            <w:r w:rsidR="00DA34EC">
              <w:rPr>
                <w:noProof/>
                <w:webHidden/>
              </w:rPr>
              <w:tab/>
            </w:r>
            <w:r w:rsidR="00DA34EC">
              <w:rPr>
                <w:noProof/>
                <w:webHidden/>
              </w:rPr>
              <w:fldChar w:fldCharType="begin"/>
            </w:r>
            <w:r w:rsidR="00DA34EC">
              <w:rPr>
                <w:noProof/>
                <w:webHidden/>
              </w:rPr>
              <w:instrText xml:space="preserve"> PAGEREF _Toc64971803 \h </w:instrText>
            </w:r>
            <w:r w:rsidR="00DA34EC">
              <w:rPr>
                <w:noProof/>
                <w:webHidden/>
              </w:rPr>
            </w:r>
            <w:r w:rsidR="00DA34EC">
              <w:rPr>
                <w:noProof/>
                <w:webHidden/>
              </w:rPr>
              <w:fldChar w:fldCharType="separate"/>
            </w:r>
            <w:r w:rsidR="00D25A38">
              <w:rPr>
                <w:noProof/>
                <w:webHidden/>
              </w:rPr>
              <w:t>9</w:t>
            </w:r>
            <w:r w:rsidR="00DA34EC">
              <w:rPr>
                <w:noProof/>
                <w:webHidden/>
              </w:rPr>
              <w:fldChar w:fldCharType="end"/>
            </w:r>
          </w:hyperlink>
        </w:p>
        <w:p w14:paraId="191566CB" w14:textId="200EF3C3" w:rsidR="00DA34EC" w:rsidRDefault="00980547">
          <w:pPr>
            <w:pStyle w:val="Obsah1"/>
            <w:tabs>
              <w:tab w:val="right" w:leader="dot" w:pos="10456"/>
            </w:tabs>
            <w:rPr>
              <w:noProof/>
            </w:rPr>
          </w:pPr>
          <w:hyperlink w:anchor="_Toc64971804" w:history="1">
            <w:r w:rsidR="00DA34EC" w:rsidRPr="00B56862">
              <w:rPr>
                <w:rStyle w:val="Hypertextovprepojenie"/>
                <w:noProof/>
              </w:rPr>
              <w:t>Časť III.</w:t>
            </w:r>
            <w:r w:rsidR="00DA34EC">
              <w:rPr>
                <w:noProof/>
                <w:webHidden/>
              </w:rPr>
              <w:tab/>
            </w:r>
            <w:r w:rsidR="00DA34EC">
              <w:rPr>
                <w:noProof/>
                <w:webHidden/>
              </w:rPr>
              <w:fldChar w:fldCharType="begin"/>
            </w:r>
            <w:r w:rsidR="00DA34EC">
              <w:rPr>
                <w:noProof/>
                <w:webHidden/>
              </w:rPr>
              <w:instrText xml:space="preserve"> PAGEREF _Toc64971804 \h </w:instrText>
            </w:r>
            <w:r w:rsidR="00DA34EC">
              <w:rPr>
                <w:noProof/>
                <w:webHidden/>
              </w:rPr>
            </w:r>
            <w:r w:rsidR="00DA34EC">
              <w:rPr>
                <w:noProof/>
                <w:webHidden/>
              </w:rPr>
              <w:fldChar w:fldCharType="separate"/>
            </w:r>
            <w:r w:rsidR="00D25A38">
              <w:rPr>
                <w:noProof/>
                <w:webHidden/>
              </w:rPr>
              <w:t>9</w:t>
            </w:r>
            <w:r w:rsidR="00DA34EC">
              <w:rPr>
                <w:noProof/>
                <w:webHidden/>
              </w:rPr>
              <w:fldChar w:fldCharType="end"/>
            </w:r>
          </w:hyperlink>
        </w:p>
        <w:p w14:paraId="65154187" w14:textId="46DD6231" w:rsidR="00DA34EC" w:rsidRDefault="00980547">
          <w:pPr>
            <w:pStyle w:val="Obsah1"/>
            <w:tabs>
              <w:tab w:val="right" w:leader="dot" w:pos="10456"/>
            </w:tabs>
            <w:rPr>
              <w:noProof/>
            </w:rPr>
          </w:pPr>
          <w:hyperlink w:anchor="_Toc64971805" w:history="1">
            <w:r w:rsidR="00DA34EC" w:rsidRPr="00B56862">
              <w:rPr>
                <w:rStyle w:val="Hypertextovprepojenie"/>
                <w:noProof/>
              </w:rPr>
              <w:t>Príprava ponuky</w:t>
            </w:r>
            <w:r w:rsidR="00DA34EC">
              <w:rPr>
                <w:noProof/>
                <w:webHidden/>
              </w:rPr>
              <w:tab/>
            </w:r>
            <w:r w:rsidR="00DA34EC">
              <w:rPr>
                <w:noProof/>
                <w:webHidden/>
              </w:rPr>
              <w:fldChar w:fldCharType="begin"/>
            </w:r>
            <w:r w:rsidR="00DA34EC">
              <w:rPr>
                <w:noProof/>
                <w:webHidden/>
              </w:rPr>
              <w:instrText xml:space="preserve"> PAGEREF _Toc64971805 \h </w:instrText>
            </w:r>
            <w:r w:rsidR="00DA34EC">
              <w:rPr>
                <w:noProof/>
                <w:webHidden/>
              </w:rPr>
            </w:r>
            <w:r w:rsidR="00DA34EC">
              <w:rPr>
                <w:noProof/>
                <w:webHidden/>
              </w:rPr>
              <w:fldChar w:fldCharType="separate"/>
            </w:r>
            <w:r w:rsidR="00D25A38">
              <w:rPr>
                <w:noProof/>
                <w:webHidden/>
              </w:rPr>
              <w:t>9</w:t>
            </w:r>
            <w:r w:rsidR="00DA34EC">
              <w:rPr>
                <w:noProof/>
                <w:webHidden/>
              </w:rPr>
              <w:fldChar w:fldCharType="end"/>
            </w:r>
          </w:hyperlink>
        </w:p>
        <w:p w14:paraId="7B7FB254" w14:textId="7B1ACB9F" w:rsidR="00DA34EC" w:rsidRDefault="00980547" w:rsidP="00DA34EC">
          <w:pPr>
            <w:pStyle w:val="Obsah2"/>
            <w:rPr>
              <w:noProof/>
            </w:rPr>
          </w:pPr>
          <w:hyperlink w:anchor="_Toc64971806" w:history="1">
            <w:r w:rsidR="00DA34EC" w:rsidRPr="00B56862">
              <w:rPr>
                <w:rStyle w:val="Hypertextovprepojenie"/>
                <w:noProof/>
              </w:rPr>
              <w:t>13.</w:t>
            </w:r>
            <w:r w:rsidR="00DA34EC">
              <w:rPr>
                <w:noProof/>
              </w:rPr>
              <w:tab/>
            </w:r>
            <w:r w:rsidR="00DA34EC" w:rsidRPr="00B56862">
              <w:rPr>
                <w:rStyle w:val="Hypertextovprepojenie"/>
                <w:noProof/>
              </w:rPr>
              <w:t>Jazyk ponuky</w:t>
            </w:r>
            <w:r w:rsidR="00DA34EC">
              <w:rPr>
                <w:noProof/>
                <w:webHidden/>
              </w:rPr>
              <w:tab/>
            </w:r>
            <w:r w:rsidR="00DA34EC">
              <w:rPr>
                <w:noProof/>
                <w:webHidden/>
              </w:rPr>
              <w:fldChar w:fldCharType="begin"/>
            </w:r>
            <w:r w:rsidR="00DA34EC">
              <w:rPr>
                <w:noProof/>
                <w:webHidden/>
              </w:rPr>
              <w:instrText xml:space="preserve"> PAGEREF _Toc64971806 \h </w:instrText>
            </w:r>
            <w:r w:rsidR="00DA34EC">
              <w:rPr>
                <w:noProof/>
                <w:webHidden/>
              </w:rPr>
            </w:r>
            <w:r w:rsidR="00DA34EC">
              <w:rPr>
                <w:noProof/>
                <w:webHidden/>
              </w:rPr>
              <w:fldChar w:fldCharType="separate"/>
            </w:r>
            <w:r w:rsidR="00D25A38">
              <w:rPr>
                <w:noProof/>
                <w:webHidden/>
              </w:rPr>
              <w:t>9</w:t>
            </w:r>
            <w:r w:rsidR="00DA34EC">
              <w:rPr>
                <w:noProof/>
                <w:webHidden/>
              </w:rPr>
              <w:fldChar w:fldCharType="end"/>
            </w:r>
          </w:hyperlink>
        </w:p>
        <w:p w14:paraId="6CE93BFF" w14:textId="4EA3718B" w:rsidR="00DA34EC" w:rsidRDefault="00980547" w:rsidP="00DA34EC">
          <w:pPr>
            <w:pStyle w:val="Obsah2"/>
            <w:rPr>
              <w:noProof/>
            </w:rPr>
          </w:pPr>
          <w:hyperlink w:anchor="_Toc64971807" w:history="1">
            <w:r w:rsidR="00DA34EC" w:rsidRPr="00B56862">
              <w:rPr>
                <w:rStyle w:val="Hypertextovprepojenie"/>
                <w:noProof/>
              </w:rPr>
              <w:t>14.</w:t>
            </w:r>
            <w:r w:rsidR="00DA34EC">
              <w:rPr>
                <w:rStyle w:val="Hypertextovprepojenie"/>
                <w:noProof/>
              </w:rPr>
              <w:t xml:space="preserve"> </w:t>
            </w:r>
            <w:r w:rsidR="00DA34EC" w:rsidRPr="00B56862">
              <w:rPr>
                <w:rStyle w:val="Hypertextovprepojenie"/>
                <w:noProof/>
              </w:rPr>
              <w:t>Mena a ceny uvádzané v ponuke, mena finančného plnenia</w:t>
            </w:r>
            <w:r w:rsidR="00DA34EC">
              <w:rPr>
                <w:noProof/>
                <w:webHidden/>
              </w:rPr>
              <w:tab/>
            </w:r>
            <w:r w:rsidR="00DA34EC">
              <w:rPr>
                <w:noProof/>
                <w:webHidden/>
              </w:rPr>
              <w:fldChar w:fldCharType="begin"/>
            </w:r>
            <w:r w:rsidR="00DA34EC">
              <w:rPr>
                <w:noProof/>
                <w:webHidden/>
              </w:rPr>
              <w:instrText xml:space="preserve"> PAGEREF _Toc64971807 \h </w:instrText>
            </w:r>
            <w:r w:rsidR="00DA34EC">
              <w:rPr>
                <w:noProof/>
                <w:webHidden/>
              </w:rPr>
            </w:r>
            <w:r w:rsidR="00DA34EC">
              <w:rPr>
                <w:noProof/>
                <w:webHidden/>
              </w:rPr>
              <w:fldChar w:fldCharType="separate"/>
            </w:r>
            <w:r w:rsidR="00D25A38">
              <w:rPr>
                <w:noProof/>
                <w:webHidden/>
              </w:rPr>
              <w:t>9</w:t>
            </w:r>
            <w:r w:rsidR="00DA34EC">
              <w:rPr>
                <w:noProof/>
                <w:webHidden/>
              </w:rPr>
              <w:fldChar w:fldCharType="end"/>
            </w:r>
          </w:hyperlink>
        </w:p>
        <w:p w14:paraId="4AAF8CAA" w14:textId="0B49F9C2" w:rsidR="00DA34EC" w:rsidRDefault="00980547" w:rsidP="00DA34EC">
          <w:pPr>
            <w:pStyle w:val="Obsah2"/>
            <w:rPr>
              <w:noProof/>
            </w:rPr>
          </w:pPr>
          <w:hyperlink w:anchor="_Toc64971808" w:history="1">
            <w:r w:rsidR="00DA34EC" w:rsidRPr="00B56862">
              <w:rPr>
                <w:rStyle w:val="Hypertextovprepojenie"/>
                <w:noProof/>
              </w:rPr>
              <w:t>15. Zábezpeka ponuky</w:t>
            </w:r>
            <w:r w:rsidR="00DA34EC">
              <w:rPr>
                <w:noProof/>
                <w:webHidden/>
              </w:rPr>
              <w:tab/>
            </w:r>
            <w:r w:rsidR="00DA34EC">
              <w:rPr>
                <w:noProof/>
                <w:webHidden/>
              </w:rPr>
              <w:fldChar w:fldCharType="begin"/>
            </w:r>
            <w:r w:rsidR="00DA34EC">
              <w:rPr>
                <w:noProof/>
                <w:webHidden/>
              </w:rPr>
              <w:instrText xml:space="preserve"> PAGEREF _Toc64971808 \h </w:instrText>
            </w:r>
            <w:r w:rsidR="00DA34EC">
              <w:rPr>
                <w:noProof/>
                <w:webHidden/>
              </w:rPr>
            </w:r>
            <w:r w:rsidR="00DA34EC">
              <w:rPr>
                <w:noProof/>
                <w:webHidden/>
              </w:rPr>
              <w:fldChar w:fldCharType="separate"/>
            </w:r>
            <w:r w:rsidR="00D25A38">
              <w:rPr>
                <w:noProof/>
                <w:webHidden/>
              </w:rPr>
              <w:t>10</w:t>
            </w:r>
            <w:r w:rsidR="00DA34EC">
              <w:rPr>
                <w:noProof/>
                <w:webHidden/>
              </w:rPr>
              <w:fldChar w:fldCharType="end"/>
            </w:r>
          </w:hyperlink>
        </w:p>
        <w:p w14:paraId="4BB4264E" w14:textId="6D04BF1E" w:rsidR="00DA34EC" w:rsidRDefault="00980547" w:rsidP="00DA34EC">
          <w:pPr>
            <w:pStyle w:val="Obsah2"/>
            <w:rPr>
              <w:noProof/>
            </w:rPr>
          </w:pPr>
          <w:hyperlink w:anchor="_Toc64971809" w:history="1">
            <w:r w:rsidR="00DA34EC" w:rsidRPr="00B56862">
              <w:rPr>
                <w:rStyle w:val="Hypertextovprepojenie"/>
                <w:noProof/>
              </w:rPr>
              <w:t>16. Vyhotovenie a obsah ponuky</w:t>
            </w:r>
            <w:r w:rsidR="00DA34EC">
              <w:rPr>
                <w:noProof/>
                <w:webHidden/>
              </w:rPr>
              <w:tab/>
            </w:r>
            <w:r w:rsidR="00DA34EC">
              <w:rPr>
                <w:noProof/>
                <w:webHidden/>
              </w:rPr>
              <w:fldChar w:fldCharType="begin"/>
            </w:r>
            <w:r w:rsidR="00DA34EC">
              <w:rPr>
                <w:noProof/>
                <w:webHidden/>
              </w:rPr>
              <w:instrText xml:space="preserve"> PAGEREF _Toc64971809 \h </w:instrText>
            </w:r>
            <w:r w:rsidR="00DA34EC">
              <w:rPr>
                <w:noProof/>
                <w:webHidden/>
              </w:rPr>
            </w:r>
            <w:r w:rsidR="00DA34EC">
              <w:rPr>
                <w:noProof/>
                <w:webHidden/>
              </w:rPr>
              <w:fldChar w:fldCharType="separate"/>
            </w:r>
            <w:r w:rsidR="00D25A38">
              <w:rPr>
                <w:noProof/>
                <w:webHidden/>
              </w:rPr>
              <w:t>10</w:t>
            </w:r>
            <w:r w:rsidR="00DA34EC">
              <w:rPr>
                <w:noProof/>
                <w:webHidden/>
              </w:rPr>
              <w:fldChar w:fldCharType="end"/>
            </w:r>
          </w:hyperlink>
        </w:p>
        <w:p w14:paraId="592E624A" w14:textId="016DA77A" w:rsidR="00DA34EC" w:rsidRDefault="00980547">
          <w:pPr>
            <w:pStyle w:val="Obsah1"/>
            <w:tabs>
              <w:tab w:val="right" w:leader="dot" w:pos="10456"/>
            </w:tabs>
            <w:rPr>
              <w:noProof/>
            </w:rPr>
          </w:pPr>
          <w:hyperlink w:anchor="_Toc64971810" w:history="1">
            <w:r w:rsidR="00DA34EC" w:rsidRPr="00B56862">
              <w:rPr>
                <w:rStyle w:val="Hypertextovprepojenie"/>
                <w:noProof/>
              </w:rPr>
              <w:t>Časť IV. Predkladanie ponuky</w:t>
            </w:r>
            <w:r w:rsidR="00DA34EC">
              <w:rPr>
                <w:noProof/>
                <w:webHidden/>
              </w:rPr>
              <w:tab/>
            </w:r>
            <w:r w:rsidR="00DA34EC">
              <w:rPr>
                <w:noProof/>
                <w:webHidden/>
              </w:rPr>
              <w:fldChar w:fldCharType="begin"/>
            </w:r>
            <w:r w:rsidR="00DA34EC">
              <w:rPr>
                <w:noProof/>
                <w:webHidden/>
              </w:rPr>
              <w:instrText xml:space="preserve"> PAGEREF _Toc64971810 \h </w:instrText>
            </w:r>
            <w:r w:rsidR="00DA34EC">
              <w:rPr>
                <w:noProof/>
                <w:webHidden/>
              </w:rPr>
            </w:r>
            <w:r w:rsidR="00DA34EC">
              <w:rPr>
                <w:noProof/>
                <w:webHidden/>
              </w:rPr>
              <w:fldChar w:fldCharType="separate"/>
            </w:r>
            <w:r w:rsidR="00D25A38">
              <w:rPr>
                <w:noProof/>
                <w:webHidden/>
              </w:rPr>
              <w:t>11</w:t>
            </w:r>
            <w:r w:rsidR="00DA34EC">
              <w:rPr>
                <w:noProof/>
                <w:webHidden/>
              </w:rPr>
              <w:fldChar w:fldCharType="end"/>
            </w:r>
          </w:hyperlink>
        </w:p>
        <w:p w14:paraId="637D968F" w14:textId="3A9ED90B" w:rsidR="00DA34EC" w:rsidRDefault="00980547" w:rsidP="00DA34EC">
          <w:pPr>
            <w:pStyle w:val="Obsah2"/>
            <w:rPr>
              <w:noProof/>
            </w:rPr>
          </w:pPr>
          <w:hyperlink w:anchor="_Toc64971811" w:history="1">
            <w:r w:rsidR="00DA34EC" w:rsidRPr="00B56862">
              <w:rPr>
                <w:rStyle w:val="Hypertextovprepojenie"/>
                <w:noProof/>
              </w:rPr>
              <w:t>17.</w:t>
            </w:r>
            <w:r w:rsidR="00DA34EC">
              <w:rPr>
                <w:rStyle w:val="Hypertextovprepojenie"/>
                <w:noProof/>
              </w:rPr>
              <w:t xml:space="preserve"> </w:t>
            </w:r>
            <w:r w:rsidR="00DA34EC" w:rsidRPr="00B56862">
              <w:rPr>
                <w:rStyle w:val="Hypertextovprepojenie"/>
                <w:noProof/>
              </w:rPr>
              <w:t>Náklady na ponuku</w:t>
            </w:r>
            <w:r w:rsidR="00DA34EC">
              <w:rPr>
                <w:noProof/>
                <w:webHidden/>
              </w:rPr>
              <w:tab/>
            </w:r>
            <w:r w:rsidR="00DA34EC">
              <w:rPr>
                <w:noProof/>
                <w:webHidden/>
              </w:rPr>
              <w:fldChar w:fldCharType="begin"/>
            </w:r>
            <w:r w:rsidR="00DA34EC">
              <w:rPr>
                <w:noProof/>
                <w:webHidden/>
              </w:rPr>
              <w:instrText xml:space="preserve"> PAGEREF _Toc64971811 \h </w:instrText>
            </w:r>
            <w:r w:rsidR="00DA34EC">
              <w:rPr>
                <w:noProof/>
                <w:webHidden/>
              </w:rPr>
            </w:r>
            <w:r w:rsidR="00DA34EC">
              <w:rPr>
                <w:noProof/>
                <w:webHidden/>
              </w:rPr>
              <w:fldChar w:fldCharType="separate"/>
            </w:r>
            <w:r w:rsidR="00D25A38">
              <w:rPr>
                <w:noProof/>
                <w:webHidden/>
              </w:rPr>
              <w:t>11</w:t>
            </w:r>
            <w:r w:rsidR="00DA34EC">
              <w:rPr>
                <w:noProof/>
                <w:webHidden/>
              </w:rPr>
              <w:fldChar w:fldCharType="end"/>
            </w:r>
          </w:hyperlink>
        </w:p>
        <w:p w14:paraId="6405D872" w14:textId="4597305C" w:rsidR="00DA34EC" w:rsidRDefault="00980547" w:rsidP="00DA34EC">
          <w:pPr>
            <w:pStyle w:val="Obsah2"/>
            <w:rPr>
              <w:noProof/>
            </w:rPr>
          </w:pPr>
          <w:hyperlink w:anchor="_Toc64971812" w:history="1">
            <w:r w:rsidR="00DA34EC" w:rsidRPr="00B56862">
              <w:rPr>
                <w:rStyle w:val="Hypertextovprepojenie"/>
                <w:noProof/>
              </w:rPr>
              <w:t>18.</w:t>
            </w:r>
            <w:r w:rsidR="00DA34EC">
              <w:rPr>
                <w:rStyle w:val="Hypertextovprepojenie"/>
                <w:noProof/>
              </w:rPr>
              <w:t xml:space="preserve"> </w:t>
            </w:r>
            <w:r w:rsidR="00DA34EC" w:rsidRPr="00B56862">
              <w:rPr>
                <w:rStyle w:val="Hypertextovprepojenie"/>
                <w:noProof/>
              </w:rPr>
              <w:t>Záujemca oprávnený predložiť ponuku</w:t>
            </w:r>
            <w:r w:rsidR="00DA34EC">
              <w:rPr>
                <w:noProof/>
                <w:webHidden/>
              </w:rPr>
              <w:tab/>
            </w:r>
            <w:r w:rsidR="00DA34EC">
              <w:rPr>
                <w:noProof/>
                <w:webHidden/>
              </w:rPr>
              <w:fldChar w:fldCharType="begin"/>
            </w:r>
            <w:r w:rsidR="00DA34EC">
              <w:rPr>
                <w:noProof/>
                <w:webHidden/>
              </w:rPr>
              <w:instrText xml:space="preserve"> PAGEREF _Toc64971812 \h </w:instrText>
            </w:r>
            <w:r w:rsidR="00DA34EC">
              <w:rPr>
                <w:noProof/>
                <w:webHidden/>
              </w:rPr>
            </w:r>
            <w:r w:rsidR="00DA34EC">
              <w:rPr>
                <w:noProof/>
                <w:webHidden/>
              </w:rPr>
              <w:fldChar w:fldCharType="separate"/>
            </w:r>
            <w:r w:rsidR="00D25A38">
              <w:rPr>
                <w:noProof/>
                <w:webHidden/>
              </w:rPr>
              <w:t>11</w:t>
            </w:r>
            <w:r w:rsidR="00DA34EC">
              <w:rPr>
                <w:noProof/>
                <w:webHidden/>
              </w:rPr>
              <w:fldChar w:fldCharType="end"/>
            </w:r>
          </w:hyperlink>
        </w:p>
        <w:p w14:paraId="4F4D67DA" w14:textId="71BE24A6" w:rsidR="00DA34EC" w:rsidRDefault="00980547" w:rsidP="00DA34EC">
          <w:pPr>
            <w:pStyle w:val="Obsah2"/>
            <w:rPr>
              <w:noProof/>
            </w:rPr>
          </w:pPr>
          <w:hyperlink w:anchor="_Toc64971813" w:history="1">
            <w:r w:rsidR="00DA34EC" w:rsidRPr="00B56862">
              <w:rPr>
                <w:rStyle w:val="Hypertextovprepojenie"/>
                <w:noProof/>
              </w:rPr>
              <w:t>19.</w:t>
            </w:r>
            <w:r w:rsidR="00DA34EC">
              <w:rPr>
                <w:rStyle w:val="Hypertextovprepojenie"/>
                <w:noProof/>
              </w:rPr>
              <w:t xml:space="preserve"> </w:t>
            </w:r>
            <w:r w:rsidR="00DA34EC" w:rsidRPr="00B56862">
              <w:rPr>
                <w:rStyle w:val="Hypertextovprepojenie"/>
                <w:noProof/>
              </w:rPr>
              <w:t>Predloženie ponuky, lehota na predloženie ponuky</w:t>
            </w:r>
            <w:r w:rsidR="00DA34EC">
              <w:rPr>
                <w:noProof/>
                <w:webHidden/>
              </w:rPr>
              <w:tab/>
            </w:r>
            <w:r w:rsidR="00DA34EC">
              <w:rPr>
                <w:noProof/>
                <w:webHidden/>
              </w:rPr>
              <w:fldChar w:fldCharType="begin"/>
            </w:r>
            <w:r w:rsidR="00DA34EC">
              <w:rPr>
                <w:noProof/>
                <w:webHidden/>
              </w:rPr>
              <w:instrText xml:space="preserve"> PAGEREF _Toc64971813 \h </w:instrText>
            </w:r>
            <w:r w:rsidR="00DA34EC">
              <w:rPr>
                <w:noProof/>
                <w:webHidden/>
              </w:rPr>
            </w:r>
            <w:r w:rsidR="00DA34EC">
              <w:rPr>
                <w:noProof/>
                <w:webHidden/>
              </w:rPr>
              <w:fldChar w:fldCharType="separate"/>
            </w:r>
            <w:r w:rsidR="00D25A38">
              <w:rPr>
                <w:noProof/>
                <w:webHidden/>
              </w:rPr>
              <w:t>11</w:t>
            </w:r>
            <w:r w:rsidR="00DA34EC">
              <w:rPr>
                <w:noProof/>
                <w:webHidden/>
              </w:rPr>
              <w:fldChar w:fldCharType="end"/>
            </w:r>
          </w:hyperlink>
        </w:p>
        <w:p w14:paraId="6795F940" w14:textId="5EA5499D" w:rsidR="00DA34EC" w:rsidRDefault="00980547" w:rsidP="00DA34EC">
          <w:pPr>
            <w:pStyle w:val="Obsah2"/>
            <w:rPr>
              <w:noProof/>
            </w:rPr>
          </w:pPr>
          <w:hyperlink w:anchor="_Toc64971814" w:history="1">
            <w:r w:rsidR="00DA34EC" w:rsidRPr="00B56862">
              <w:rPr>
                <w:rStyle w:val="Hypertextovprepojenie"/>
                <w:noProof/>
              </w:rPr>
              <w:t>20.</w:t>
            </w:r>
            <w:r w:rsidR="00DA34EC">
              <w:rPr>
                <w:rStyle w:val="Hypertextovprepojenie"/>
                <w:noProof/>
              </w:rPr>
              <w:t xml:space="preserve"> </w:t>
            </w:r>
            <w:r w:rsidR="00DA34EC" w:rsidRPr="00B56862">
              <w:rPr>
                <w:rStyle w:val="Hypertextovprepojenie"/>
                <w:noProof/>
              </w:rPr>
              <w:t>Doplnenie, zmena a odvolanie ponuky</w:t>
            </w:r>
            <w:r w:rsidR="00DA34EC">
              <w:rPr>
                <w:noProof/>
                <w:webHidden/>
              </w:rPr>
              <w:tab/>
            </w:r>
            <w:r w:rsidR="00DA34EC">
              <w:rPr>
                <w:noProof/>
                <w:webHidden/>
              </w:rPr>
              <w:fldChar w:fldCharType="begin"/>
            </w:r>
            <w:r w:rsidR="00DA34EC">
              <w:rPr>
                <w:noProof/>
                <w:webHidden/>
              </w:rPr>
              <w:instrText xml:space="preserve"> PAGEREF _Toc64971814 \h </w:instrText>
            </w:r>
            <w:r w:rsidR="00DA34EC">
              <w:rPr>
                <w:noProof/>
                <w:webHidden/>
              </w:rPr>
            </w:r>
            <w:r w:rsidR="00DA34EC">
              <w:rPr>
                <w:noProof/>
                <w:webHidden/>
              </w:rPr>
              <w:fldChar w:fldCharType="separate"/>
            </w:r>
            <w:r w:rsidR="00D25A38">
              <w:rPr>
                <w:noProof/>
                <w:webHidden/>
              </w:rPr>
              <w:t>12</w:t>
            </w:r>
            <w:r w:rsidR="00DA34EC">
              <w:rPr>
                <w:noProof/>
                <w:webHidden/>
              </w:rPr>
              <w:fldChar w:fldCharType="end"/>
            </w:r>
          </w:hyperlink>
        </w:p>
        <w:p w14:paraId="7F87EB08" w14:textId="664438CA" w:rsidR="00DA34EC" w:rsidRDefault="00980547">
          <w:pPr>
            <w:pStyle w:val="Obsah1"/>
            <w:tabs>
              <w:tab w:val="right" w:leader="dot" w:pos="10456"/>
            </w:tabs>
            <w:rPr>
              <w:noProof/>
            </w:rPr>
          </w:pPr>
          <w:hyperlink w:anchor="_Toc64971815" w:history="1">
            <w:r w:rsidR="00DA34EC" w:rsidRPr="00B56862">
              <w:rPr>
                <w:rStyle w:val="Hypertextovprepojenie"/>
                <w:noProof/>
              </w:rPr>
              <w:t>Časť V. Otváranie a vyhodnocovanie ponúk</w:t>
            </w:r>
            <w:r w:rsidR="00DA34EC">
              <w:rPr>
                <w:noProof/>
                <w:webHidden/>
              </w:rPr>
              <w:tab/>
            </w:r>
            <w:r w:rsidR="00DA34EC">
              <w:rPr>
                <w:noProof/>
                <w:webHidden/>
              </w:rPr>
              <w:fldChar w:fldCharType="begin"/>
            </w:r>
            <w:r w:rsidR="00DA34EC">
              <w:rPr>
                <w:noProof/>
                <w:webHidden/>
              </w:rPr>
              <w:instrText xml:space="preserve"> PAGEREF _Toc64971815 \h </w:instrText>
            </w:r>
            <w:r w:rsidR="00DA34EC">
              <w:rPr>
                <w:noProof/>
                <w:webHidden/>
              </w:rPr>
            </w:r>
            <w:r w:rsidR="00DA34EC">
              <w:rPr>
                <w:noProof/>
                <w:webHidden/>
              </w:rPr>
              <w:fldChar w:fldCharType="separate"/>
            </w:r>
            <w:r w:rsidR="00D25A38">
              <w:rPr>
                <w:noProof/>
                <w:webHidden/>
              </w:rPr>
              <w:t>13</w:t>
            </w:r>
            <w:r w:rsidR="00DA34EC">
              <w:rPr>
                <w:noProof/>
                <w:webHidden/>
              </w:rPr>
              <w:fldChar w:fldCharType="end"/>
            </w:r>
          </w:hyperlink>
        </w:p>
        <w:p w14:paraId="1C50897F" w14:textId="7AE69BC1" w:rsidR="00DA34EC" w:rsidRDefault="00980547" w:rsidP="00DA34EC">
          <w:pPr>
            <w:pStyle w:val="Obsah2"/>
            <w:rPr>
              <w:noProof/>
            </w:rPr>
          </w:pPr>
          <w:hyperlink w:anchor="_Toc64971816" w:history="1">
            <w:r w:rsidR="00DA34EC" w:rsidRPr="00B56862">
              <w:rPr>
                <w:rStyle w:val="Hypertextovprepojenie"/>
                <w:noProof/>
              </w:rPr>
              <w:t>21.</w:t>
            </w:r>
            <w:r w:rsidR="00DA34EC">
              <w:rPr>
                <w:rStyle w:val="Hypertextovprepojenie"/>
                <w:noProof/>
              </w:rPr>
              <w:t xml:space="preserve"> </w:t>
            </w:r>
            <w:r w:rsidR="00DA34EC" w:rsidRPr="00B56862">
              <w:rPr>
                <w:rStyle w:val="Hypertextovprepojenie"/>
                <w:noProof/>
              </w:rPr>
              <w:t>Otváranie ponúk</w:t>
            </w:r>
            <w:r w:rsidR="00DA34EC">
              <w:rPr>
                <w:noProof/>
                <w:webHidden/>
              </w:rPr>
              <w:tab/>
            </w:r>
            <w:r w:rsidR="00DA34EC">
              <w:rPr>
                <w:noProof/>
                <w:webHidden/>
              </w:rPr>
              <w:fldChar w:fldCharType="begin"/>
            </w:r>
            <w:r w:rsidR="00DA34EC">
              <w:rPr>
                <w:noProof/>
                <w:webHidden/>
              </w:rPr>
              <w:instrText xml:space="preserve"> PAGEREF _Toc64971816 \h </w:instrText>
            </w:r>
            <w:r w:rsidR="00DA34EC">
              <w:rPr>
                <w:noProof/>
                <w:webHidden/>
              </w:rPr>
            </w:r>
            <w:r w:rsidR="00DA34EC">
              <w:rPr>
                <w:noProof/>
                <w:webHidden/>
              </w:rPr>
              <w:fldChar w:fldCharType="separate"/>
            </w:r>
            <w:r w:rsidR="00D25A38">
              <w:rPr>
                <w:noProof/>
                <w:webHidden/>
              </w:rPr>
              <w:t>13</w:t>
            </w:r>
            <w:r w:rsidR="00DA34EC">
              <w:rPr>
                <w:noProof/>
                <w:webHidden/>
              </w:rPr>
              <w:fldChar w:fldCharType="end"/>
            </w:r>
          </w:hyperlink>
        </w:p>
        <w:p w14:paraId="58B77CB7" w14:textId="673F9DE9" w:rsidR="00DA34EC" w:rsidRDefault="00980547" w:rsidP="00DA34EC">
          <w:pPr>
            <w:pStyle w:val="Obsah2"/>
            <w:rPr>
              <w:noProof/>
            </w:rPr>
          </w:pPr>
          <w:hyperlink w:anchor="_Toc64971817" w:history="1">
            <w:r w:rsidR="00DA34EC" w:rsidRPr="00B56862">
              <w:rPr>
                <w:rStyle w:val="Hypertextovprepojenie"/>
                <w:noProof/>
              </w:rPr>
              <w:t>22.</w:t>
            </w:r>
            <w:r w:rsidR="00DA34EC">
              <w:rPr>
                <w:rStyle w:val="Hypertextovprepojenie"/>
                <w:noProof/>
              </w:rPr>
              <w:t xml:space="preserve"> </w:t>
            </w:r>
            <w:r w:rsidR="00DA34EC" w:rsidRPr="00B56862">
              <w:rPr>
                <w:rStyle w:val="Hypertextovprepojenie"/>
                <w:noProof/>
              </w:rPr>
              <w:t>Preskúmanie a hodnotenie ponúk</w:t>
            </w:r>
            <w:r w:rsidR="00DA34EC">
              <w:rPr>
                <w:noProof/>
                <w:webHidden/>
              </w:rPr>
              <w:tab/>
            </w:r>
            <w:r w:rsidR="00DA34EC">
              <w:rPr>
                <w:noProof/>
                <w:webHidden/>
              </w:rPr>
              <w:fldChar w:fldCharType="begin"/>
            </w:r>
            <w:r w:rsidR="00DA34EC">
              <w:rPr>
                <w:noProof/>
                <w:webHidden/>
              </w:rPr>
              <w:instrText xml:space="preserve"> PAGEREF _Toc64971817 \h </w:instrText>
            </w:r>
            <w:r w:rsidR="00DA34EC">
              <w:rPr>
                <w:noProof/>
                <w:webHidden/>
              </w:rPr>
            </w:r>
            <w:r w:rsidR="00DA34EC">
              <w:rPr>
                <w:noProof/>
                <w:webHidden/>
              </w:rPr>
              <w:fldChar w:fldCharType="separate"/>
            </w:r>
            <w:r w:rsidR="00D25A38">
              <w:rPr>
                <w:noProof/>
                <w:webHidden/>
              </w:rPr>
              <w:t>13</w:t>
            </w:r>
            <w:r w:rsidR="00DA34EC">
              <w:rPr>
                <w:noProof/>
                <w:webHidden/>
              </w:rPr>
              <w:fldChar w:fldCharType="end"/>
            </w:r>
          </w:hyperlink>
        </w:p>
        <w:p w14:paraId="12385F6F" w14:textId="2C3DB189" w:rsidR="00DA34EC" w:rsidRDefault="00980547" w:rsidP="00DA34EC">
          <w:pPr>
            <w:pStyle w:val="Obsah2"/>
            <w:rPr>
              <w:noProof/>
            </w:rPr>
          </w:pPr>
          <w:hyperlink w:anchor="_Toc64971818" w:history="1">
            <w:r w:rsidR="00DA34EC" w:rsidRPr="00B56862">
              <w:rPr>
                <w:rStyle w:val="Hypertextovprepojenie"/>
                <w:noProof/>
              </w:rPr>
              <w:t>23.</w:t>
            </w:r>
            <w:r w:rsidR="00DA34EC">
              <w:rPr>
                <w:rStyle w:val="Hypertextovprepojenie"/>
                <w:noProof/>
              </w:rPr>
              <w:t xml:space="preserve"> </w:t>
            </w:r>
            <w:r w:rsidR="00DA34EC" w:rsidRPr="00B56862">
              <w:rPr>
                <w:rStyle w:val="Hypertextovprepojenie"/>
                <w:noProof/>
              </w:rPr>
              <w:t>Vysvetľovanie ponúk</w:t>
            </w:r>
            <w:r w:rsidR="00DA34EC">
              <w:rPr>
                <w:noProof/>
                <w:webHidden/>
              </w:rPr>
              <w:tab/>
            </w:r>
            <w:r w:rsidR="00DA34EC">
              <w:rPr>
                <w:noProof/>
                <w:webHidden/>
              </w:rPr>
              <w:fldChar w:fldCharType="begin"/>
            </w:r>
            <w:r w:rsidR="00DA34EC">
              <w:rPr>
                <w:noProof/>
                <w:webHidden/>
              </w:rPr>
              <w:instrText xml:space="preserve"> PAGEREF _Toc64971818 \h </w:instrText>
            </w:r>
            <w:r w:rsidR="00DA34EC">
              <w:rPr>
                <w:noProof/>
                <w:webHidden/>
              </w:rPr>
            </w:r>
            <w:r w:rsidR="00DA34EC">
              <w:rPr>
                <w:noProof/>
                <w:webHidden/>
              </w:rPr>
              <w:fldChar w:fldCharType="separate"/>
            </w:r>
            <w:r w:rsidR="00D25A38">
              <w:rPr>
                <w:noProof/>
                <w:webHidden/>
              </w:rPr>
              <w:t>14</w:t>
            </w:r>
            <w:r w:rsidR="00DA34EC">
              <w:rPr>
                <w:noProof/>
                <w:webHidden/>
              </w:rPr>
              <w:fldChar w:fldCharType="end"/>
            </w:r>
          </w:hyperlink>
        </w:p>
        <w:p w14:paraId="17B1EED5" w14:textId="3DAC37CB" w:rsidR="00DA34EC" w:rsidRDefault="00980547" w:rsidP="00DA34EC">
          <w:pPr>
            <w:pStyle w:val="Obsah2"/>
            <w:rPr>
              <w:noProof/>
            </w:rPr>
          </w:pPr>
          <w:hyperlink w:anchor="_Toc64971819" w:history="1">
            <w:r w:rsidR="00DA34EC" w:rsidRPr="00B56862">
              <w:rPr>
                <w:rStyle w:val="Hypertextovprepojenie"/>
                <w:noProof/>
              </w:rPr>
              <w:t>24.</w:t>
            </w:r>
            <w:r w:rsidR="00DA34EC">
              <w:rPr>
                <w:rStyle w:val="Hypertextovprepojenie"/>
                <w:noProof/>
              </w:rPr>
              <w:t xml:space="preserve"> </w:t>
            </w:r>
            <w:r w:rsidR="00DA34EC" w:rsidRPr="00B56862">
              <w:rPr>
                <w:rStyle w:val="Hypertextovprepojenie"/>
                <w:noProof/>
              </w:rPr>
              <w:t>Vylúčenie ponúk</w:t>
            </w:r>
            <w:r w:rsidR="00DA34EC">
              <w:rPr>
                <w:noProof/>
                <w:webHidden/>
              </w:rPr>
              <w:tab/>
            </w:r>
            <w:r w:rsidR="00DA34EC">
              <w:rPr>
                <w:noProof/>
                <w:webHidden/>
              </w:rPr>
              <w:fldChar w:fldCharType="begin"/>
            </w:r>
            <w:r w:rsidR="00DA34EC">
              <w:rPr>
                <w:noProof/>
                <w:webHidden/>
              </w:rPr>
              <w:instrText xml:space="preserve"> PAGEREF _Toc64971819 \h </w:instrText>
            </w:r>
            <w:r w:rsidR="00DA34EC">
              <w:rPr>
                <w:noProof/>
                <w:webHidden/>
              </w:rPr>
            </w:r>
            <w:r w:rsidR="00DA34EC">
              <w:rPr>
                <w:noProof/>
                <w:webHidden/>
              </w:rPr>
              <w:fldChar w:fldCharType="separate"/>
            </w:r>
            <w:r w:rsidR="00D25A38">
              <w:rPr>
                <w:noProof/>
                <w:webHidden/>
              </w:rPr>
              <w:t>15</w:t>
            </w:r>
            <w:r w:rsidR="00DA34EC">
              <w:rPr>
                <w:noProof/>
                <w:webHidden/>
              </w:rPr>
              <w:fldChar w:fldCharType="end"/>
            </w:r>
          </w:hyperlink>
        </w:p>
        <w:p w14:paraId="20241C20" w14:textId="0515ABC8" w:rsidR="00DA34EC" w:rsidRDefault="00980547" w:rsidP="00DA34EC">
          <w:pPr>
            <w:pStyle w:val="Obsah2"/>
            <w:rPr>
              <w:noProof/>
            </w:rPr>
          </w:pPr>
          <w:hyperlink w:anchor="_Toc64971820" w:history="1">
            <w:r w:rsidR="00DA34EC" w:rsidRPr="00B56862">
              <w:rPr>
                <w:rStyle w:val="Hypertextovprepojenie"/>
                <w:noProof/>
              </w:rPr>
              <w:t>25.</w:t>
            </w:r>
            <w:r w:rsidR="00DA34EC">
              <w:rPr>
                <w:rStyle w:val="Hypertextovprepojenie"/>
                <w:noProof/>
              </w:rPr>
              <w:t xml:space="preserve"> </w:t>
            </w:r>
            <w:r w:rsidR="00DA34EC" w:rsidRPr="00B56862">
              <w:rPr>
                <w:rStyle w:val="Hypertextovprepojenie"/>
                <w:noProof/>
              </w:rPr>
              <w:t>Vyhodnocovanie ponúk</w:t>
            </w:r>
            <w:r w:rsidR="00DA34EC">
              <w:rPr>
                <w:noProof/>
                <w:webHidden/>
              </w:rPr>
              <w:tab/>
            </w:r>
            <w:r w:rsidR="00DA34EC">
              <w:rPr>
                <w:noProof/>
                <w:webHidden/>
              </w:rPr>
              <w:fldChar w:fldCharType="begin"/>
            </w:r>
            <w:r w:rsidR="00DA34EC">
              <w:rPr>
                <w:noProof/>
                <w:webHidden/>
              </w:rPr>
              <w:instrText xml:space="preserve"> PAGEREF _Toc64971820 \h </w:instrText>
            </w:r>
            <w:r w:rsidR="00DA34EC">
              <w:rPr>
                <w:noProof/>
                <w:webHidden/>
              </w:rPr>
            </w:r>
            <w:r w:rsidR="00DA34EC">
              <w:rPr>
                <w:noProof/>
                <w:webHidden/>
              </w:rPr>
              <w:fldChar w:fldCharType="separate"/>
            </w:r>
            <w:r w:rsidR="00D25A38">
              <w:rPr>
                <w:noProof/>
                <w:webHidden/>
              </w:rPr>
              <w:t>15</w:t>
            </w:r>
            <w:r w:rsidR="00DA34EC">
              <w:rPr>
                <w:noProof/>
                <w:webHidden/>
              </w:rPr>
              <w:fldChar w:fldCharType="end"/>
            </w:r>
          </w:hyperlink>
        </w:p>
        <w:p w14:paraId="2457BAB0" w14:textId="5E7E8B00" w:rsidR="00DA34EC" w:rsidRDefault="00980547">
          <w:pPr>
            <w:pStyle w:val="Obsah1"/>
            <w:tabs>
              <w:tab w:val="right" w:leader="dot" w:pos="10456"/>
            </w:tabs>
            <w:rPr>
              <w:noProof/>
            </w:rPr>
          </w:pPr>
          <w:hyperlink w:anchor="_Toc64971821" w:history="1">
            <w:r w:rsidR="00DA34EC" w:rsidRPr="00B56862">
              <w:rPr>
                <w:rStyle w:val="Hypertextovprepojenie"/>
                <w:noProof/>
              </w:rPr>
              <w:t>Časť VI. Dôvernosť a etika vo verejnom obstarávaní</w:t>
            </w:r>
            <w:r w:rsidR="00DA34EC">
              <w:rPr>
                <w:noProof/>
                <w:webHidden/>
              </w:rPr>
              <w:tab/>
            </w:r>
            <w:r w:rsidR="00DA34EC">
              <w:rPr>
                <w:noProof/>
                <w:webHidden/>
              </w:rPr>
              <w:fldChar w:fldCharType="begin"/>
            </w:r>
            <w:r w:rsidR="00DA34EC">
              <w:rPr>
                <w:noProof/>
                <w:webHidden/>
              </w:rPr>
              <w:instrText xml:space="preserve"> PAGEREF _Toc64971821 \h </w:instrText>
            </w:r>
            <w:r w:rsidR="00DA34EC">
              <w:rPr>
                <w:noProof/>
                <w:webHidden/>
              </w:rPr>
            </w:r>
            <w:r w:rsidR="00DA34EC">
              <w:rPr>
                <w:noProof/>
                <w:webHidden/>
              </w:rPr>
              <w:fldChar w:fldCharType="separate"/>
            </w:r>
            <w:r w:rsidR="00D25A38">
              <w:rPr>
                <w:noProof/>
                <w:webHidden/>
              </w:rPr>
              <w:t>16</w:t>
            </w:r>
            <w:r w:rsidR="00DA34EC">
              <w:rPr>
                <w:noProof/>
                <w:webHidden/>
              </w:rPr>
              <w:fldChar w:fldCharType="end"/>
            </w:r>
          </w:hyperlink>
        </w:p>
        <w:p w14:paraId="54A1BB37" w14:textId="17B57BD5" w:rsidR="00DA34EC" w:rsidRDefault="00980547" w:rsidP="00DA34EC">
          <w:pPr>
            <w:pStyle w:val="Obsah2"/>
            <w:rPr>
              <w:noProof/>
            </w:rPr>
          </w:pPr>
          <w:hyperlink w:anchor="_Toc64971822" w:history="1">
            <w:r w:rsidR="00DA34EC" w:rsidRPr="00B56862">
              <w:rPr>
                <w:rStyle w:val="Hypertextovprepojenie"/>
                <w:noProof/>
              </w:rPr>
              <w:t>26.</w:t>
            </w:r>
            <w:r w:rsidR="00DA34EC">
              <w:rPr>
                <w:rStyle w:val="Hypertextovprepojenie"/>
                <w:noProof/>
              </w:rPr>
              <w:t xml:space="preserve"> </w:t>
            </w:r>
            <w:r w:rsidR="00DA34EC" w:rsidRPr="00B56862">
              <w:rPr>
                <w:rStyle w:val="Hypertextovprepojenie"/>
                <w:noProof/>
              </w:rPr>
              <w:t>Dôvernosť procesu verejného obstarávania</w:t>
            </w:r>
            <w:r w:rsidR="00DA34EC">
              <w:rPr>
                <w:noProof/>
                <w:webHidden/>
              </w:rPr>
              <w:tab/>
            </w:r>
            <w:r w:rsidR="00DA34EC">
              <w:rPr>
                <w:noProof/>
                <w:webHidden/>
              </w:rPr>
              <w:fldChar w:fldCharType="begin"/>
            </w:r>
            <w:r w:rsidR="00DA34EC">
              <w:rPr>
                <w:noProof/>
                <w:webHidden/>
              </w:rPr>
              <w:instrText xml:space="preserve"> PAGEREF _Toc64971822 \h </w:instrText>
            </w:r>
            <w:r w:rsidR="00DA34EC">
              <w:rPr>
                <w:noProof/>
                <w:webHidden/>
              </w:rPr>
            </w:r>
            <w:r w:rsidR="00DA34EC">
              <w:rPr>
                <w:noProof/>
                <w:webHidden/>
              </w:rPr>
              <w:fldChar w:fldCharType="separate"/>
            </w:r>
            <w:r w:rsidR="00D25A38">
              <w:rPr>
                <w:noProof/>
                <w:webHidden/>
              </w:rPr>
              <w:t>16</w:t>
            </w:r>
            <w:r w:rsidR="00DA34EC">
              <w:rPr>
                <w:noProof/>
                <w:webHidden/>
              </w:rPr>
              <w:fldChar w:fldCharType="end"/>
            </w:r>
          </w:hyperlink>
        </w:p>
        <w:p w14:paraId="5B981F8B" w14:textId="5D25B77E" w:rsidR="00DA34EC" w:rsidRDefault="00980547" w:rsidP="00DA34EC">
          <w:pPr>
            <w:pStyle w:val="Obsah2"/>
            <w:rPr>
              <w:noProof/>
            </w:rPr>
          </w:pPr>
          <w:hyperlink w:anchor="_Toc64971823" w:history="1">
            <w:r w:rsidR="00DA34EC" w:rsidRPr="00B56862">
              <w:rPr>
                <w:rStyle w:val="Hypertextovprepojenie"/>
                <w:rFonts w:cstheme="minorHAnsi"/>
                <w:noProof/>
              </w:rPr>
              <w:t>27.</w:t>
            </w:r>
            <w:r w:rsidR="00DA34EC">
              <w:rPr>
                <w:rStyle w:val="Hypertextovprepojenie"/>
                <w:rFonts w:cstheme="minorHAnsi"/>
                <w:noProof/>
              </w:rPr>
              <w:t xml:space="preserve"> </w:t>
            </w:r>
            <w:r w:rsidR="00DA34EC" w:rsidRPr="00B56862">
              <w:rPr>
                <w:rStyle w:val="Hypertextovprepojenie"/>
                <w:rFonts w:cstheme="minorHAnsi"/>
                <w:noProof/>
              </w:rPr>
              <w:t>Revízne postupy</w:t>
            </w:r>
            <w:r w:rsidR="00DA34EC">
              <w:rPr>
                <w:noProof/>
                <w:webHidden/>
              </w:rPr>
              <w:tab/>
            </w:r>
            <w:r w:rsidR="00DA34EC">
              <w:rPr>
                <w:noProof/>
                <w:webHidden/>
              </w:rPr>
              <w:fldChar w:fldCharType="begin"/>
            </w:r>
            <w:r w:rsidR="00DA34EC">
              <w:rPr>
                <w:noProof/>
                <w:webHidden/>
              </w:rPr>
              <w:instrText xml:space="preserve"> PAGEREF _Toc64971823 \h </w:instrText>
            </w:r>
            <w:r w:rsidR="00DA34EC">
              <w:rPr>
                <w:noProof/>
                <w:webHidden/>
              </w:rPr>
            </w:r>
            <w:r w:rsidR="00DA34EC">
              <w:rPr>
                <w:noProof/>
                <w:webHidden/>
              </w:rPr>
              <w:fldChar w:fldCharType="separate"/>
            </w:r>
            <w:r w:rsidR="00D25A38">
              <w:rPr>
                <w:noProof/>
                <w:webHidden/>
              </w:rPr>
              <w:t>16</w:t>
            </w:r>
            <w:r w:rsidR="00DA34EC">
              <w:rPr>
                <w:noProof/>
                <w:webHidden/>
              </w:rPr>
              <w:fldChar w:fldCharType="end"/>
            </w:r>
          </w:hyperlink>
        </w:p>
        <w:p w14:paraId="75FF0D48" w14:textId="5F1C1146" w:rsidR="00DA34EC" w:rsidRDefault="00980547">
          <w:pPr>
            <w:pStyle w:val="Obsah1"/>
            <w:tabs>
              <w:tab w:val="right" w:leader="dot" w:pos="10456"/>
            </w:tabs>
            <w:rPr>
              <w:noProof/>
            </w:rPr>
          </w:pPr>
          <w:hyperlink w:anchor="_Toc64971824" w:history="1">
            <w:r w:rsidR="00DA34EC" w:rsidRPr="00B56862">
              <w:rPr>
                <w:rStyle w:val="Hypertextovprepojenie"/>
                <w:noProof/>
              </w:rPr>
              <w:t>Časť VII. Prijatie ponuky</w:t>
            </w:r>
            <w:r w:rsidR="00DA34EC">
              <w:rPr>
                <w:noProof/>
                <w:webHidden/>
              </w:rPr>
              <w:tab/>
            </w:r>
            <w:r w:rsidR="00DA34EC">
              <w:rPr>
                <w:noProof/>
                <w:webHidden/>
              </w:rPr>
              <w:fldChar w:fldCharType="begin"/>
            </w:r>
            <w:r w:rsidR="00DA34EC">
              <w:rPr>
                <w:noProof/>
                <w:webHidden/>
              </w:rPr>
              <w:instrText xml:space="preserve"> PAGEREF _Toc64971824 \h </w:instrText>
            </w:r>
            <w:r w:rsidR="00DA34EC">
              <w:rPr>
                <w:noProof/>
                <w:webHidden/>
              </w:rPr>
            </w:r>
            <w:r w:rsidR="00DA34EC">
              <w:rPr>
                <w:noProof/>
                <w:webHidden/>
              </w:rPr>
              <w:fldChar w:fldCharType="separate"/>
            </w:r>
            <w:r w:rsidR="00D25A38">
              <w:rPr>
                <w:noProof/>
                <w:webHidden/>
              </w:rPr>
              <w:t>16</w:t>
            </w:r>
            <w:r w:rsidR="00DA34EC">
              <w:rPr>
                <w:noProof/>
                <w:webHidden/>
              </w:rPr>
              <w:fldChar w:fldCharType="end"/>
            </w:r>
          </w:hyperlink>
        </w:p>
        <w:p w14:paraId="54AD71AD" w14:textId="097D15A5" w:rsidR="00DA34EC" w:rsidRDefault="00980547" w:rsidP="00DA34EC">
          <w:pPr>
            <w:pStyle w:val="Obsah2"/>
            <w:rPr>
              <w:noProof/>
            </w:rPr>
          </w:pPr>
          <w:hyperlink w:anchor="_Toc64971825" w:history="1">
            <w:r w:rsidR="00DA34EC" w:rsidRPr="00B56862">
              <w:rPr>
                <w:rStyle w:val="Hypertextovprepojenie"/>
                <w:noProof/>
              </w:rPr>
              <w:t>28.</w:t>
            </w:r>
            <w:r w:rsidR="00DA34EC">
              <w:rPr>
                <w:rStyle w:val="Hypertextovprepojenie"/>
                <w:noProof/>
              </w:rPr>
              <w:t xml:space="preserve"> </w:t>
            </w:r>
            <w:r w:rsidR="00DA34EC" w:rsidRPr="00B56862">
              <w:rPr>
                <w:rStyle w:val="Hypertextovprepojenie"/>
                <w:noProof/>
              </w:rPr>
              <w:t>Informácia o výsledku vyhodnotenia ponúk</w:t>
            </w:r>
            <w:r w:rsidR="00DA34EC">
              <w:rPr>
                <w:noProof/>
                <w:webHidden/>
              </w:rPr>
              <w:tab/>
            </w:r>
            <w:r w:rsidR="00DA34EC">
              <w:rPr>
                <w:noProof/>
                <w:webHidden/>
              </w:rPr>
              <w:fldChar w:fldCharType="begin"/>
            </w:r>
            <w:r w:rsidR="00DA34EC">
              <w:rPr>
                <w:noProof/>
                <w:webHidden/>
              </w:rPr>
              <w:instrText xml:space="preserve"> PAGEREF _Toc64971825 \h </w:instrText>
            </w:r>
            <w:r w:rsidR="00DA34EC">
              <w:rPr>
                <w:noProof/>
                <w:webHidden/>
              </w:rPr>
            </w:r>
            <w:r w:rsidR="00DA34EC">
              <w:rPr>
                <w:noProof/>
                <w:webHidden/>
              </w:rPr>
              <w:fldChar w:fldCharType="separate"/>
            </w:r>
            <w:r w:rsidR="00D25A38">
              <w:rPr>
                <w:noProof/>
                <w:webHidden/>
              </w:rPr>
              <w:t>16</w:t>
            </w:r>
            <w:r w:rsidR="00DA34EC">
              <w:rPr>
                <w:noProof/>
                <w:webHidden/>
              </w:rPr>
              <w:fldChar w:fldCharType="end"/>
            </w:r>
          </w:hyperlink>
        </w:p>
        <w:p w14:paraId="1CEED0B1" w14:textId="08F9390E" w:rsidR="00DA34EC" w:rsidRDefault="00980547" w:rsidP="00DA34EC">
          <w:pPr>
            <w:pStyle w:val="Obsah2"/>
            <w:rPr>
              <w:noProof/>
            </w:rPr>
          </w:pPr>
          <w:hyperlink w:anchor="_Toc64971826" w:history="1">
            <w:r w:rsidR="00DA34EC" w:rsidRPr="00B56862">
              <w:rPr>
                <w:rStyle w:val="Hypertextovprepojenie"/>
                <w:noProof/>
              </w:rPr>
              <w:t>29.</w:t>
            </w:r>
            <w:r w:rsidR="00DA34EC">
              <w:rPr>
                <w:rStyle w:val="Hypertextovprepojenie"/>
                <w:noProof/>
              </w:rPr>
              <w:t xml:space="preserve"> </w:t>
            </w:r>
            <w:r w:rsidR="00DA34EC" w:rsidRPr="00B56862">
              <w:rPr>
                <w:rStyle w:val="Hypertextovprepojenie"/>
                <w:noProof/>
              </w:rPr>
              <w:t>Uzavretie zmluvy</w:t>
            </w:r>
            <w:r w:rsidR="00DA34EC">
              <w:rPr>
                <w:noProof/>
                <w:webHidden/>
              </w:rPr>
              <w:tab/>
            </w:r>
            <w:r w:rsidR="00DA34EC">
              <w:rPr>
                <w:noProof/>
                <w:webHidden/>
              </w:rPr>
              <w:fldChar w:fldCharType="begin"/>
            </w:r>
            <w:r w:rsidR="00DA34EC">
              <w:rPr>
                <w:noProof/>
                <w:webHidden/>
              </w:rPr>
              <w:instrText xml:space="preserve"> PAGEREF _Toc64971826 \h </w:instrText>
            </w:r>
            <w:r w:rsidR="00DA34EC">
              <w:rPr>
                <w:noProof/>
                <w:webHidden/>
              </w:rPr>
            </w:r>
            <w:r w:rsidR="00DA34EC">
              <w:rPr>
                <w:noProof/>
                <w:webHidden/>
              </w:rPr>
              <w:fldChar w:fldCharType="separate"/>
            </w:r>
            <w:r w:rsidR="00D25A38">
              <w:rPr>
                <w:noProof/>
                <w:webHidden/>
              </w:rPr>
              <w:t>17</w:t>
            </w:r>
            <w:r w:rsidR="00DA34EC">
              <w:rPr>
                <w:noProof/>
                <w:webHidden/>
              </w:rPr>
              <w:fldChar w:fldCharType="end"/>
            </w:r>
          </w:hyperlink>
        </w:p>
        <w:p w14:paraId="10C8DDC9" w14:textId="29DC6AB8" w:rsidR="00DA34EC" w:rsidRDefault="00980547" w:rsidP="00DA34EC">
          <w:pPr>
            <w:pStyle w:val="Obsah2"/>
            <w:rPr>
              <w:noProof/>
            </w:rPr>
          </w:pPr>
          <w:hyperlink w:anchor="_Toc64971827" w:history="1">
            <w:r w:rsidR="00DA34EC" w:rsidRPr="00B56862">
              <w:rPr>
                <w:rStyle w:val="Hypertextovprepojenie"/>
                <w:noProof/>
              </w:rPr>
              <w:t>30.</w:t>
            </w:r>
            <w:r w:rsidR="00DA34EC">
              <w:rPr>
                <w:rStyle w:val="Hypertextovprepojenie"/>
                <w:noProof/>
              </w:rPr>
              <w:t xml:space="preserve"> </w:t>
            </w:r>
            <w:r w:rsidR="00DA34EC" w:rsidRPr="00B56862">
              <w:rPr>
                <w:rStyle w:val="Hypertextovprepojenie"/>
                <w:noProof/>
              </w:rPr>
              <w:t>Súhlas so spracovaním osobných údajov</w:t>
            </w:r>
            <w:r w:rsidR="00DA34EC">
              <w:rPr>
                <w:noProof/>
                <w:webHidden/>
              </w:rPr>
              <w:tab/>
            </w:r>
            <w:r w:rsidR="00DA34EC">
              <w:rPr>
                <w:noProof/>
                <w:webHidden/>
              </w:rPr>
              <w:fldChar w:fldCharType="begin"/>
            </w:r>
            <w:r w:rsidR="00DA34EC">
              <w:rPr>
                <w:noProof/>
                <w:webHidden/>
              </w:rPr>
              <w:instrText xml:space="preserve"> PAGEREF _Toc64971827 \h </w:instrText>
            </w:r>
            <w:r w:rsidR="00DA34EC">
              <w:rPr>
                <w:noProof/>
                <w:webHidden/>
              </w:rPr>
            </w:r>
            <w:r w:rsidR="00DA34EC">
              <w:rPr>
                <w:noProof/>
                <w:webHidden/>
              </w:rPr>
              <w:fldChar w:fldCharType="separate"/>
            </w:r>
            <w:r w:rsidR="00D25A38">
              <w:rPr>
                <w:noProof/>
                <w:webHidden/>
              </w:rPr>
              <w:t>17</w:t>
            </w:r>
            <w:r w:rsidR="00DA34EC">
              <w:rPr>
                <w:noProof/>
                <w:webHidden/>
              </w:rPr>
              <w:fldChar w:fldCharType="end"/>
            </w:r>
          </w:hyperlink>
        </w:p>
        <w:p w14:paraId="04F12670" w14:textId="6E9C2D21" w:rsidR="00DA34EC" w:rsidRDefault="00980547" w:rsidP="00DA34EC">
          <w:pPr>
            <w:pStyle w:val="Obsah2"/>
            <w:rPr>
              <w:noProof/>
            </w:rPr>
          </w:pPr>
          <w:hyperlink w:anchor="_Toc64971828" w:history="1">
            <w:r w:rsidR="00DA34EC" w:rsidRPr="00B56862">
              <w:rPr>
                <w:rStyle w:val="Hypertextovprepojenie"/>
                <w:noProof/>
              </w:rPr>
              <w:t>31.</w:t>
            </w:r>
            <w:r w:rsidR="00DA34EC">
              <w:rPr>
                <w:noProof/>
              </w:rPr>
              <w:t xml:space="preserve"> </w:t>
            </w:r>
            <w:r w:rsidR="00DA34EC" w:rsidRPr="00B56862">
              <w:rPr>
                <w:rStyle w:val="Hypertextovprepojenie"/>
                <w:noProof/>
              </w:rPr>
              <w:t>Ďalšie informácie</w:t>
            </w:r>
            <w:r w:rsidR="00DA34EC">
              <w:rPr>
                <w:noProof/>
                <w:webHidden/>
              </w:rPr>
              <w:tab/>
            </w:r>
            <w:r w:rsidR="00DA34EC">
              <w:rPr>
                <w:noProof/>
                <w:webHidden/>
              </w:rPr>
              <w:fldChar w:fldCharType="begin"/>
            </w:r>
            <w:r w:rsidR="00DA34EC">
              <w:rPr>
                <w:noProof/>
                <w:webHidden/>
              </w:rPr>
              <w:instrText xml:space="preserve"> PAGEREF _Toc64971828 \h </w:instrText>
            </w:r>
            <w:r w:rsidR="00DA34EC">
              <w:rPr>
                <w:noProof/>
                <w:webHidden/>
              </w:rPr>
            </w:r>
            <w:r w:rsidR="00DA34EC">
              <w:rPr>
                <w:noProof/>
                <w:webHidden/>
              </w:rPr>
              <w:fldChar w:fldCharType="separate"/>
            </w:r>
            <w:r w:rsidR="00D25A38">
              <w:rPr>
                <w:noProof/>
                <w:webHidden/>
              </w:rPr>
              <w:t>18</w:t>
            </w:r>
            <w:r w:rsidR="00DA34EC">
              <w:rPr>
                <w:noProof/>
                <w:webHidden/>
              </w:rPr>
              <w:fldChar w:fldCharType="end"/>
            </w:r>
          </w:hyperlink>
        </w:p>
        <w:p w14:paraId="325C55EE" w14:textId="3C486B87" w:rsidR="00DA34EC" w:rsidRDefault="00980547">
          <w:pPr>
            <w:pStyle w:val="Obsah1"/>
            <w:tabs>
              <w:tab w:val="right" w:leader="dot" w:pos="10456"/>
            </w:tabs>
            <w:rPr>
              <w:noProof/>
            </w:rPr>
          </w:pPr>
          <w:hyperlink w:anchor="_Toc64971829" w:history="1">
            <w:r w:rsidR="00DA34EC" w:rsidRPr="00B56862">
              <w:rPr>
                <w:rStyle w:val="Hypertextovprepojenie"/>
                <w:noProof/>
              </w:rPr>
              <w:t>A.2 PODMIENKY ÚČASTI</w:t>
            </w:r>
            <w:r w:rsidR="00DA34EC">
              <w:rPr>
                <w:noProof/>
                <w:webHidden/>
              </w:rPr>
              <w:tab/>
            </w:r>
            <w:r w:rsidR="00DA34EC">
              <w:rPr>
                <w:noProof/>
                <w:webHidden/>
              </w:rPr>
              <w:fldChar w:fldCharType="begin"/>
            </w:r>
            <w:r w:rsidR="00DA34EC">
              <w:rPr>
                <w:noProof/>
                <w:webHidden/>
              </w:rPr>
              <w:instrText xml:space="preserve"> PAGEREF _Toc64971829 \h </w:instrText>
            </w:r>
            <w:r w:rsidR="00DA34EC">
              <w:rPr>
                <w:noProof/>
                <w:webHidden/>
              </w:rPr>
            </w:r>
            <w:r w:rsidR="00DA34EC">
              <w:rPr>
                <w:noProof/>
                <w:webHidden/>
              </w:rPr>
              <w:fldChar w:fldCharType="separate"/>
            </w:r>
            <w:r w:rsidR="00D25A38">
              <w:rPr>
                <w:noProof/>
                <w:webHidden/>
              </w:rPr>
              <w:t>19</w:t>
            </w:r>
            <w:r w:rsidR="00DA34EC">
              <w:rPr>
                <w:noProof/>
                <w:webHidden/>
              </w:rPr>
              <w:fldChar w:fldCharType="end"/>
            </w:r>
          </w:hyperlink>
        </w:p>
        <w:p w14:paraId="1B594AA1" w14:textId="32E0875F" w:rsidR="00DA34EC" w:rsidRDefault="00980547" w:rsidP="00DA34EC">
          <w:pPr>
            <w:pStyle w:val="Obsah2"/>
            <w:rPr>
              <w:noProof/>
            </w:rPr>
          </w:pPr>
          <w:hyperlink w:anchor="_Toc64971830" w:history="1">
            <w:r w:rsidR="00DA34EC" w:rsidRPr="00B56862">
              <w:rPr>
                <w:rStyle w:val="Hypertextovprepojenie"/>
                <w:noProof/>
              </w:rPr>
              <w:t>1.</w:t>
            </w:r>
            <w:r w:rsidR="00DA34EC">
              <w:rPr>
                <w:noProof/>
              </w:rPr>
              <w:t xml:space="preserve">  </w:t>
            </w:r>
            <w:r w:rsidR="00DA34EC" w:rsidRPr="00B56862">
              <w:rPr>
                <w:rStyle w:val="Hypertextovprepojenie"/>
                <w:noProof/>
              </w:rPr>
              <w:t>Osobné postavenie - § 32 zákona o verejnom obstarávaní</w:t>
            </w:r>
            <w:r w:rsidR="00DA34EC">
              <w:rPr>
                <w:noProof/>
                <w:webHidden/>
              </w:rPr>
              <w:tab/>
            </w:r>
            <w:r w:rsidR="00DA34EC">
              <w:rPr>
                <w:noProof/>
                <w:webHidden/>
              </w:rPr>
              <w:fldChar w:fldCharType="begin"/>
            </w:r>
            <w:r w:rsidR="00DA34EC">
              <w:rPr>
                <w:noProof/>
                <w:webHidden/>
              </w:rPr>
              <w:instrText xml:space="preserve"> PAGEREF _Toc64971830 \h </w:instrText>
            </w:r>
            <w:r w:rsidR="00DA34EC">
              <w:rPr>
                <w:noProof/>
                <w:webHidden/>
              </w:rPr>
            </w:r>
            <w:r w:rsidR="00DA34EC">
              <w:rPr>
                <w:noProof/>
                <w:webHidden/>
              </w:rPr>
              <w:fldChar w:fldCharType="separate"/>
            </w:r>
            <w:r w:rsidR="00D25A38">
              <w:rPr>
                <w:noProof/>
                <w:webHidden/>
              </w:rPr>
              <w:t>19</w:t>
            </w:r>
            <w:r w:rsidR="00DA34EC">
              <w:rPr>
                <w:noProof/>
                <w:webHidden/>
              </w:rPr>
              <w:fldChar w:fldCharType="end"/>
            </w:r>
          </w:hyperlink>
        </w:p>
        <w:p w14:paraId="4B90BAAF" w14:textId="6903B9D3" w:rsidR="00DA34EC" w:rsidRDefault="00980547" w:rsidP="00DA34EC">
          <w:pPr>
            <w:pStyle w:val="Obsah2"/>
            <w:rPr>
              <w:noProof/>
            </w:rPr>
          </w:pPr>
          <w:hyperlink w:anchor="_Toc64971831" w:history="1">
            <w:r w:rsidR="00DA34EC" w:rsidRPr="00B56862">
              <w:rPr>
                <w:rStyle w:val="Hypertextovprepojenie"/>
                <w:noProof/>
              </w:rPr>
              <w:t>2.  Finančné a ekonomické postavenie - § 33 zákona o verejnom obstarávaní</w:t>
            </w:r>
            <w:r w:rsidR="00DA34EC">
              <w:rPr>
                <w:noProof/>
                <w:webHidden/>
              </w:rPr>
              <w:tab/>
            </w:r>
            <w:r w:rsidR="00DA34EC">
              <w:rPr>
                <w:noProof/>
                <w:webHidden/>
              </w:rPr>
              <w:fldChar w:fldCharType="begin"/>
            </w:r>
            <w:r w:rsidR="00DA34EC">
              <w:rPr>
                <w:noProof/>
                <w:webHidden/>
              </w:rPr>
              <w:instrText xml:space="preserve"> PAGEREF _Toc64971831 \h </w:instrText>
            </w:r>
            <w:r w:rsidR="00DA34EC">
              <w:rPr>
                <w:noProof/>
                <w:webHidden/>
              </w:rPr>
            </w:r>
            <w:r w:rsidR="00DA34EC">
              <w:rPr>
                <w:noProof/>
                <w:webHidden/>
              </w:rPr>
              <w:fldChar w:fldCharType="separate"/>
            </w:r>
            <w:r w:rsidR="00D25A38">
              <w:rPr>
                <w:noProof/>
                <w:webHidden/>
              </w:rPr>
              <w:t>21</w:t>
            </w:r>
            <w:r w:rsidR="00DA34EC">
              <w:rPr>
                <w:noProof/>
                <w:webHidden/>
              </w:rPr>
              <w:fldChar w:fldCharType="end"/>
            </w:r>
          </w:hyperlink>
        </w:p>
        <w:p w14:paraId="0A56AE42" w14:textId="30BE8033" w:rsidR="00DA34EC" w:rsidRDefault="00980547" w:rsidP="00DA34EC">
          <w:pPr>
            <w:pStyle w:val="Obsah2"/>
            <w:rPr>
              <w:noProof/>
            </w:rPr>
          </w:pPr>
          <w:hyperlink w:anchor="_Toc64971832" w:history="1">
            <w:r w:rsidR="00DA34EC" w:rsidRPr="00B56862">
              <w:rPr>
                <w:rStyle w:val="Hypertextovprepojenie"/>
                <w:noProof/>
              </w:rPr>
              <w:t>3.</w:t>
            </w:r>
            <w:r w:rsidR="00DA34EC">
              <w:rPr>
                <w:rStyle w:val="Hypertextovprepojenie"/>
                <w:noProof/>
              </w:rPr>
              <w:t xml:space="preserve">  </w:t>
            </w:r>
            <w:r w:rsidR="00DA34EC" w:rsidRPr="00B56862">
              <w:rPr>
                <w:rStyle w:val="Hypertextovprepojenie"/>
                <w:noProof/>
              </w:rPr>
              <w:t>Technická alebo odborná spôsobilosť - § 34 zákona o verejnom obstarávaní, § 35 zákona o verejnom obstarávaní a § 36 zákona o verejnom obstarávaní</w:t>
            </w:r>
            <w:r w:rsidR="00DA34EC">
              <w:rPr>
                <w:noProof/>
                <w:webHidden/>
              </w:rPr>
              <w:tab/>
            </w:r>
            <w:r w:rsidR="00DA34EC">
              <w:rPr>
                <w:noProof/>
                <w:webHidden/>
              </w:rPr>
              <w:fldChar w:fldCharType="begin"/>
            </w:r>
            <w:r w:rsidR="00DA34EC">
              <w:rPr>
                <w:noProof/>
                <w:webHidden/>
              </w:rPr>
              <w:instrText xml:space="preserve"> PAGEREF _Toc64971832 \h </w:instrText>
            </w:r>
            <w:r w:rsidR="00DA34EC">
              <w:rPr>
                <w:noProof/>
                <w:webHidden/>
              </w:rPr>
            </w:r>
            <w:r w:rsidR="00DA34EC">
              <w:rPr>
                <w:noProof/>
                <w:webHidden/>
              </w:rPr>
              <w:fldChar w:fldCharType="separate"/>
            </w:r>
            <w:r w:rsidR="00D25A38">
              <w:rPr>
                <w:noProof/>
                <w:webHidden/>
              </w:rPr>
              <w:t>22</w:t>
            </w:r>
            <w:r w:rsidR="00DA34EC">
              <w:rPr>
                <w:noProof/>
                <w:webHidden/>
              </w:rPr>
              <w:fldChar w:fldCharType="end"/>
            </w:r>
          </w:hyperlink>
        </w:p>
        <w:p w14:paraId="3A67D5EB" w14:textId="0C713082" w:rsidR="00DA34EC" w:rsidRDefault="00980547" w:rsidP="00DA34EC">
          <w:pPr>
            <w:pStyle w:val="Obsah2"/>
            <w:rPr>
              <w:noProof/>
            </w:rPr>
          </w:pPr>
          <w:hyperlink w:anchor="_Toc64971833" w:history="1">
            <w:r w:rsidR="00DA34EC" w:rsidRPr="00B56862">
              <w:rPr>
                <w:rStyle w:val="Hypertextovprepojenie"/>
                <w:noProof/>
              </w:rPr>
              <w:t>4.</w:t>
            </w:r>
            <w:r w:rsidR="00DA34EC">
              <w:rPr>
                <w:rStyle w:val="Hypertextovprepojenie"/>
                <w:noProof/>
              </w:rPr>
              <w:t xml:space="preserve">  </w:t>
            </w:r>
            <w:r w:rsidR="00DA34EC" w:rsidRPr="00B56862">
              <w:rPr>
                <w:rStyle w:val="Hypertextovprepojenie"/>
                <w:noProof/>
              </w:rPr>
              <w:t>Splnenie podmienok účasti</w:t>
            </w:r>
            <w:r w:rsidR="00DA34EC">
              <w:rPr>
                <w:noProof/>
                <w:webHidden/>
              </w:rPr>
              <w:tab/>
            </w:r>
            <w:r w:rsidR="00DA34EC">
              <w:rPr>
                <w:noProof/>
                <w:webHidden/>
              </w:rPr>
              <w:fldChar w:fldCharType="begin"/>
            </w:r>
            <w:r w:rsidR="00DA34EC">
              <w:rPr>
                <w:noProof/>
                <w:webHidden/>
              </w:rPr>
              <w:instrText xml:space="preserve"> PAGEREF _Toc64971833 \h </w:instrText>
            </w:r>
            <w:r w:rsidR="00DA34EC">
              <w:rPr>
                <w:noProof/>
                <w:webHidden/>
              </w:rPr>
            </w:r>
            <w:r w:rsidR="00DA34EC">
              <w:rPr>
                <w:noProof/>
                <w:webHidden/>
              </w:rPr>
              <w:fldChar w:fldCharType="separate"/>
            </w:r>
            <w:r w:rsidR="00D25A38">
              <w:rPr>
                <w:noProof/>
                <w:webHidden/>
              </w:rPr>
              <w:t>27</w:t>
            </w:r>
            <w:r w:rsidR="00DA34EC">
              <w:rPr>
                <w:noProof/>
                <w:webHidden/>
              </w:rPr>
              <w:fldChar w:fldCharType="end"/>
            </w:r>
          </w:hyperlink>
        </w:p>
        <w:p w14:paraId="3C867E33" w14:textId="62A5544D" w:rsidR="00DA34EC" w:rsidRDefault="00980547">
          <w:pPr>
            <w:pStyle w:val="Obsah1"/>
            <w:tabs>
              <w:tab w:val="right" w:leader="dot" w:pos="10456"/>
            </w:tabs>
            <w:rPr>
              <w:noProof/>
            </w:rPr>
          </w:pPr>
          <w:hyperlink w:anchor="_Toc64971834" w:history="1">
            <w:r w:rsidR="00DA34EC" w:rsidRPr="00B56862">
              <w:rPr>
                <w:rStyle w:val="Hypertextovprepojenie"/>
                <w:noProof/>
              </w:rPr>
              <w:t>A.3 KRITÉRIÁ HODNOTENIA</w:t>
            </w:r>
            <w:r w:rsidR="00DA34EC">
              <w:rPr>
                <w:noProof/>
                <w:webHidden/>
              </w:rPr>
              <w:tab/>
            </w:r>
            <w:r w:rsidR="00DA34EC">
              <w:rPr>
                <w:noProof/>
                <w:webHidden/>
              </w:rPr>
              <w:fldChar w:fldCharType="begin"/>
            </w:r>
            <w:r w:rsidR="00DA34EC">
              <w:rPr>
                <w:noProof/>
                <w:webHidden/>
              </w:rPr>
              <w:instrText xml:space="preserve"> PAGEREF _Toc64971834 \h </w:instrText>
            </w:r>
            <w:r w:rsidR="00DA34EC">
              <w:rPr>
                <w:noProof/>
                <w:webHidden/>
              </w:rPr>
            </w:r>
            <w:r w:rsidR="00DA34EC">
              <w:rPr>
                <w:noProof/>
                <w:webHidden/>
              </w:rPr>
              <w:fldChar w:fldCharType="separate"/>
            </w:r>
            <w:r w:rsidR="00D25A38">
              <w:rPr>
                <w:noProof/>
                <w:webHidden/>
              </w:rPr>
              <w:t>30</w:t>
            </w:r>
            <w:r w:rsidR="00DA34EC">
              <w:rPr>
                <w:noProof/>
                <w:webHidden/>
              </w:rPr>
              <w:fldChar w:fldCharType="end"/>
            </w:r>
          </w:hyperlink>
        </w:p>
        <w:p w14:paraId="0EA43E9A" w14:textId="258CA2B2" w:rsidR="00DA34EC" w:rsidRDefault="00980547">
          <w:pPr>
            <w:pStyle w:val="Obsah1"/>
            <w:tabs>
              <w:tab w:val="right" w:leader="dot" w:pos="10456"/>
            </w:tabs>
            <w:rPr>
              <w:noProof/>
            </w:rPr>
          </w:pPr>
          <w:hyperlink w:anchor="_Toc64971835" w:history="1">
            <w:r w:rsidR="00DA34EC" w:rsidRPr="00B56862">
              <w:rPr>
                <w:rStyle w:val="Hypertextovprepojenie"/>
                <w:noProof/>
              </w:rPr>
              <w:t>B.1 OPIS PREDMETU OBSTARÁVANIA</w:t>
            </w:r>
            <w:r w:rsidR="00DA34EC">
              <w:rPr>
                <w:noProof/>
                <w:webHidden/>
              </w:rPr>
              <w:tab/>
            </w:r>
            <w:r w:rsidR="00DA34EC">
              <w:rPr>
                <w:noProof/>
                <w:webHidden/>
              </w:rPr>
              <w:fldChar w:fldCharType="begin"/>
            </w:r>
            <w:r w:rsidR="00DA34EC">
              <w:rPr>
                <w:noProof/>
                <w:webHidden/>
              </w:rPr>
              <w:instrText xml:space="preserve"> PAGEREF _Toc64971835 \h </w:instrText>
            </w:r>
            <w:r w:rsidR="00DA34EC">
              <w:rPr>
                <w:noProof/>
                <w:webHidden/>
              </w:rPr>
            </w:r>
            <w:r w:rsidR="00DA34EC">
              <w:rPr>
                <w:noProof/>
                <w:webHidden/>
              </w:rPr>
              <w:fldChar w:fldCharType="separate"/>
            </w:r>
            <w:r w:rsidR="00D25A38">
              <w:rPr>
                <w:noProof/>
                <w:webHidden/>
              </w:rPr>
              <w:t>31</w:t>
            </w:r>
            <w:r w:rsidR="00DA34EC">
              <w:rPr>
                <w:noProof/>
                <w:webHidden/>
              </w:rPr>
              <w:fldChar w:fldCharType="end"/>
            </w:r>
          </w:hyperlink>
        </w:p>
        <w:p w14:paraId="4E0245C7" w14:textId="5A602309" w:rsidR="00DA34EC" w:rsidRDefault="00980547">
          <w:pPr>
            <w:pStyle w:val="Obsah1"/>
            <w:tabs>
              <w:tab w:val="right" w:leader="dot" w:pos="10456"/>
            </w:tabs>
            <w:rPr>
              <w:noProof/>
            </w:rPr>
          </w:pPr>
          <w:hyperlink w:anchor="_Toc64971836" w:history="1">
            <w:r w:rsidR="00DA34EC" w:rsidRPr="00B56862">
              <w:rPr>
                <w:rStyle w:val="Hypertextovprepojenie"/>
                <w:noProof/>
              </w:rPr>
              <w:t>B.2 OBCHODNÉ PODMIENKY DODANIA PREDMETU ZÁKAZKY (NÁVRH ZMLUVY)</w:t>
            </w:r>
            <w:r w:rsidR="00DA34EC">
              <w:rPr>
                <w:noProof/>
                <w:webHidden/>
              </w:rPr>
              <w:tab/>
            </w:r>
            <w:r w:rsidR="00DA34EC">
              <w:rPr>
                <w:noProof/>
                <w:webHidden/>
              </w:rPr>
              <w:fldChar w:fldCharType="begin"/>
            </w:r>
            <w:r w:rsidR="00DA34EC">
              <w:rPr>
                <w:noProof/>
                <w:webHidden/>
              </w:rPr>
              <w:instrText xml:space="preserve"> PAGEREF _Toc64971836 \h </w:instrText>
            </w:r>
            <w:r w:rsidR="00DA34EC">
              <w:rPr>
                <w:noProof/>
                <w:webHidden/>
              </w:rPr>
            </w:r>
            <w:r w:rsidR="00DA34EC">
              <w:rPr>
                <w:noProof/>
                <w:webHidden/>
              </w:rPr>
              <w:fldChar w:fldCharType="separate"/>
            </w:r>
            <w:r w:rsidR="00D25A38">
              <w:rPr>
                <w:noProof/>
                <w:webHidden/>
              </w:rPr>
              <w:t>35</w:t>
            </w:r>
            <w:r w:rsidR="00DA34EC">
              <w:rPr>
                <w:noProof/>
                <w:webHidden/>
              </w:rPr>
              <w:fldChar w:fldCharType="end"/>
            </w:r>
          </w:hyperlink>
        </w:p>
        <w:p w14:paraId="483BC719" w14:textId="5852C30B" w:rsidR="00DA34EC" w:rsidRDefault="00980547">
          <w:pPr>
            <w:pStyle w:val="Obsah1"/>
            <w:tabs>
              <w:tab w:val="right" w:leader="dot" w:pos="10456"/>
            </w:tabs>
            <w:rPr>
              <w:noProof/>
            </w:rPr>
          </w:pPr>
          <w:hyperlink w:anchor="_Toc64971837" w:history="1">
            <w:r w:rsidR="00DA34EC" w:rsidRPr="00B56862">
              <w:rPr>
                <w:rStyle w:val="Hypertextovprepojenie"/>
                <w:noProof/>
              </w:rPr>
              <w:t>PRÍLOHA A</w:t>
            </w:r>
            <w:r w:rsidR="00DA34EC">
              <w:rPr>
                <w:noProof/>
                <w:webHidden/>
              </w:rPr>
              <w:tab/>
            </w:r>
            <w:r w:rsidR="00DA34EC">
              <w:rPr>
                <w:noProof/>
                <w:webHidden/>
              </w:rPr>
              <w:fldChar w:fldCharType="begin"/>
            </w:r>
            <w:r w:rsidR="00DA34EC">
              <w:rPr>
                <w:noProof/>
                <w:webHidden/>
              </w:rPr>
              <w:instrText xml:space="preserve"> PAGEREF _Toc64971837 \h </w:instrText>
            </w:r>
            <w:r w:rsidR="00DA34EC">
              <w:rPr>
                <w:noProof/>
                <w:webHidden/>
              </w:rPr>
            </w:r>
            <w:r w:rsidR="00DA34EC">
              <w:rPr>
                <w:noProof/>
                <w:webHidden/>
              </w:rPr>
              <w:fldChar w:fldCharType="separate"/>
            </w:r>
            <w:r w:rsidR="00D25A38">
              <w:rPr>
                <w:noProof/>
                <w:webHidden/>
              </w:rPr>
              <w:t>36</w:t>
            </w:r>
            <w:r w:rsidR="00DA34EC">
              <w:rPr>
                <w:noProof/>
                <w:webHidden/>
              </w:rPr>
              <w:fldChar w:fldCharType="end"/>
            </w:r>
          </w:hyperlink>
        </w:p>
        <w:p w14:paraId="3851E1D3" w14:textId="26E806E0" w:rsidR="00DA34EC" w:rsidRDefault="00980547">
          <w:pPr>
            <w:pStyle w:val="Obsah1"/>
            <w:tabs>
              <w:tab w:val="right" w:leader="dot" w:pos="10456"/>
            </w:tabs>
            <w:rPr>
              <w:noProof/>
            </w:rPr>
          </w:pPr>
          <w:hyperlink w:anchor="_Toc64971838" w:history="1">
            <w:r w:rsidR="00DA34EC" w:rsidRPr="00B56862">
              <w:rPr>
                <w:rStyle w:val="Hypertextovprepojenie"/>
                <w:noProof/>
              </w:rPr>
              <w:t>PRÍLOHA  B</w:t>
            </w:r>
            <w:r w:rsidR="00DA34EC">
              <w:rPr>
                <w:noProof/>
                <w:webHidden/>
              </w:rPr>
              <w:tab/>
            </w:r>
            <w:r w:rsidR="00DA34EC">
              <w:rPr>
                <w:noProof/>
                <w:webHidden/>
              </w:rPr>
              <w:fldChar w:fldCharType="begin"/>
            </w:r>
            <w:r w:rsidR="00DA34EC">
              <w:rPr>
                <w:noProof/>
                <w:webHidden/>
              </w:rPr>
              <w:instrText xml:space="preserve"> PAGEREF _Toc64971838 \h </w:instrText>
            </w:r>
            <w:r w:rsidR="00DA34EC">
              <w:rPr>
                <w:noProof/>
                <w:webHidden/>
              </w:rPr>
            </w:r>
            <w:r w:rsidR="00DA34EC">
              <w:rPr>
                <w:noProof/>
                <w:webHidden/>
              </w:rPr>
              <w:fldChar w:fldCharType="separate"/>
            </w:r>
            <w:r w:rsidR="00D25A38">
              <w:rPr>
                <w:noProof/>
                <w:webHidden/>
              </w:rPr>
              <w:t>37</w:t>
            </w:r>
            <w:r w:rsidR="00DA34EC">
              <w:rPr>
                <w:noProof/>
                <w:webHidden/>
              </w:rPr>
              <w:fldChar w:fldCharType="end"/>
            </w:r>
          </w:hyperlink>
        </w:p>
        <w:p w14:paraId="38512A07" w14:textId="2897FC48" w:rsidR="00DA34EC" w:rsidRDefault="00980547">
          <w:pPr>
            <w:pStyle w:val="Obsah1"/>
            <w:tabs>
              <w:tab w:val="right" w:leader="dot" w:pos="10456"/>
            </w:tabs>
            <w:rPr>
              <w:noProof/>
            </w:rPr>
          </w:pPr>
          <w:hyperlink w:anchor="_Toc64971839" w:history="1">
            <w:r w:rsidR="00DA34EC" w:rsidRPr="00B56862">
              <w:rPr>
                <w:rStyle w:val="Hypertextovprepojenie"/>
                <w:noProof/>
              </w:rPr>
              <w:t>PRÍLOHA  C – časť I.</w:t>
            </w:r>
            <w:r w:rsidR="00DA34EC">
              <w:rPr>
                <w:noProof/>
                <w:webHidden/>
              </w:rPr>
              <w:tab/>
            </w:r>
            <w:r w:rsidR="00DA34EC">
              <w:rPr>
                <w:noProof/>
                <w:webHidden/>
              </w:rPr>
              <w:fldChar w:fldCharType="begin"/>
            </w:r>
            <w:r w:rsidR="00DA34EC">
              <w:rPr>
                <w:noProof/>
                <w:webHidden/>
              </w:rPr>
              <w:instrText xml:space="preserve"> PAGEREF _Toc64971839 \h </w:instrText>
            </w:r>
            <w:r w:rsidR="00DA34EC">
              <w:rPr>
                <w:noProof/>
                <w:webHidden/>
              </w:rPr>
            </w:r>
            <w:r w:rsidR="00DA34EC">
              <w:rPr>
                <w:noProof/>
                <w:webHidden/>
              </w:rPr>
              <w:fldChar w:fldCharType="separate"/>
            </w:r>
            <w:r w:rsidR="00D25A38">
              <w:rPr>
                <w:noProof/>
                <w:webHidden/>
              </w:rPr>
              <w:t>38</w:t>
            </w:r>
            <w:r w:rsidR="00DA34EC">
              <w:rPr>
                <w:noProof/>
                <w:webHidden/>
              </w:rPr>
              <w:fldChar w:fldCharType="end"/>
            </w:r>
          </w:hyperlink>
        </w:p>
        <w:p w14:paraId="1CC6283C" w14:textId="5EF46335" w:rsidR="00DA34EC" w:rsidRDefault="00980547">
          <w:pPr>
            <w:pStyle w:val="Obsah1"/>
            <w:tabs>
              <w:tab w:val="right" w:leader="dot" w:pos="10456"/>
            </w:tabs>
            <w:rPr>
              <w:noProof/>
            </w:rPr>
          </w:pPr>
          <w:hyperlink w:anchor="_Toc64971840" w:history="1">
            <w:r w:rsidR="00DA34EC" w:rsidRPr="00B56862">
              <w:rPr>
                <w:rStyle w:val="Hypertextovprepojenie"/>
                <w:noProof/>
              </w:rPr>
              <w:t>PRÍLOHA  C – časť II.</w:t>
            </w:r>
            <w:r w:rsidR="00DA34EC">
              <w:rPr>
                <w:noProof/>
                <w:webHidden/>
              </w:rPr>
              <w:tab/>
            </w:r>
            <w:r w:rsidR="00DA34EC">
              <w:rPr>
                <w:noProof/>
                <w:webHidden/>
              </w:rPr>
              <w:fldChar w:fldCharType="begin"/>
            </w:r>
            <w:r w:rsidR="00DA34EC">
              <w:rPr>
                <w:noProof/>
                <w:webHidden/>
              </w:rPr>
              <w:instrText xml:space="preserve"> PAGEREF _Toc64971840 \h </w:instrText>
            </w:r>
            <w:r w:rsidR="00DA34EC">
              <w:rPr>
                <w:noProof/>
                <w:webHidden/>
              </w:rPr>
            </w:r>
            <w:r w:rsidR="00DA34EC">
              <w:rPr>
                <w:noProof/>
                <w:webHidden/>
              </w:rPr>
              <w:fldChar w:fldCharType="separate"/>
            </w:r>
            <w:r w:rsidR="00D25A38">
              <w:rPr>
                <w:noProof/>
                <w:webHidden/>
              </w:rPr>
              <w:t>39</w:t>
            </w:r>
            <w:r w:rsidR="00DA34EC">
              <w:rPr>
                <w:noProof/>
                <w:webHidden/>
              </w:rPr>
              <w:fldChar w:fldCharType="end"/>
            </w:r>
          </w:hyperlink>
        </w:p>
        <w:p w14:paraId="79024987" w14:textId="5B17914B" w:rsidR="00DA34EC" w:rsidRDefault="00980547">
          <w:pPr>
            <w:pStyle w:val="Obsah1"/>
            <w:tabs>
              <w:tab w:val="right" w:leader="dot" w:pos="10456"/>
            </w:tabs>
            <w:rPr>
              <w:noProof/>
            </w:rPr>
          </w:pPr>
          <w:hyperlink w:anchor="_Toc64971841" w:history="1">
            <w:r w:rsidR="00DA34EC" w:rsidRPr="00B56862">
              <w:rPr>
                <w:rStyle w:val="Hypertextovprepojenie"/>
                <w:noProof/>
              </w:rPr>
              <w:t>PRÍLOHA  D – ČESTNÉ VYHLÁSENIE O ORIGINALITE A PLATNOSTI PREDLOŽENÝCH DOKUMENTOV ................</w:t>
            </w:r>
            <w:r w:rsidR="00DA34EC">
              <w:rPr>
                <w:noProof/>
                <w:webHidden/>
              </w:rPr>
              <w:tab/>
            </w:r>
            <w:r w:rsidR="00DA34EC">
              <w:rPr>
                <w:noProof/>
                <w:webHidden/>
              </w:rPr>
              <w:fldChar w:fldCharType="begin"/>
            </w:r>
            <w:r w:rsidR="00DA34EC">
              <w:rPr>
                <w:noProof/>
                <w:webHidden/>
              </w:rPr>
              <w:instrText xml:space="preserve"> PAGEREF _Toc64971841 \h </w:instrText>
            </w:r>
            <w:r w:rsidR="00DA34EC">
              <w:rPr>
                <w:noProof/>
                <w:webHidden/>
              </w:rPr>
            </w:r>
            <w:r w:rsidR="00DA34EC">
              <w:rPr>
                <w:noProof/>
                <w:webHidden/>
              </w:rPr>
              <w:fldChar w:fldCharType="separate"/>
            </w:r>
            <w:r w:rsidR="00D25A38">
              <w:rPr>
                <w:noProof/>
                <w:webHidden/>
              </w:rPr>
              <w:t>40</w:t>
            </w:r>
            <w:r w:rsidR="00DA34EC">
              <w:rPr>
                <w:noProof/>
                <w:webHidden/>
              </w:rPr>
              <w:fldChar w:fldCharType="end"/>
            </w:r>
          </w:hyperlink>
        </w:p>
        <w:p w14:paraId="67CBC809" w14:textId="2FFFF0FF" w:rsidR="00DA34EC" w:rsidRDefault="00980547">
          <w:pPr>
            <w:pStyle w:val="Obsah1"/>
            <w:tabs>
              <w:tab w:val="right" w:leader="dot" w:pos="10456"/>
            </w:tabs>
            <w:rPr>
              <w:noProof/>
            </w:rPr>
          </w:pPr>
          <w:hyperlink w:anchor="_Toc64971842" w:history="1">
            <w:r w:rsidR="00DA34EC" w:rsidRPr="00B56862">
              <w:rPr>
                <w:rStyle w:val="Hypertextovprepojenie"/>
                <w:noProof/>
              </w:rPr>
              <w:t xml:space="preserve">PRÍLOHA  E  -  ZOZNAM VŠETKÝCH DOKUMENTOV PREDLOŽENÝCH V JEDNOTLIVÝCH ZÁLOŽKÁCH </w:t>
            </w:r>
            <w:r w:rsidR="00DA34EC">
              <w:rPr>
                <w:noProof/>
                <w:webHidden/>
              </w:rPr>
              <w:tab/>
            </w:r>
            <w:r w:rsidR="00DA34EC">
              <w:rPr>
                <w:noProof/>
                <w:webHidden/>
              </w:rPr>
              <w:fldChar w:fldCharType="begin"/>
            </w:r>
            <w:r w:rsidR="00DA34EC">
              <w:rPr>
                <w:noProof/>
                <w:webHidden/>
              </w:rPr>
              <w:instrText xml:space="preserve"> PAGEREF _Toc64971842 \h </w:instrText>
            </w:r>
            <w:r w:rsidR="00DA34EC">
              <w:rPr>
                <w:noProof/>
                <w:webHidden/>
              </w:rPr>
            </w:r>
            <w:r w:rsidR="00DA34EC">
              <w:rPr>
                <w:noProof/>
                <w:webHidden/>
              </w:rPr>
              <w:fldChar w:fldCharType="separate"/>
            </w:r>
            <w:r w:rsidR="00D25A38">
              <w:rPr>
                <w:noProof/>
                <w:webHidden/>
              </w:rPr>
              <w:t>41</w:t>
            </w:r>
            <w:r w:rsidR="00DA34EC">
              <w:rPr>
                <w:noProof/>
                <w:webHidden/>
              </w:rPr>
              <w:fldChar w:fldCharType="end"/>
            </w:r>
          </w:hyperlink>
        </w:p>
        <w:p w14:paraId="0FC5F530" w14:textId="236D4DD5" w:rsidR="00DA34EC" w:rsidRDefault="00980547">
          <w:pPr>
            <w:pStyle w:val="Obsah1"/>
            <w:tabs>
              <w:tab w:val="right" w:leader="dot" w:pos="10456"/>
            </w:tabs>
            <w:rPr>
              <w:noProof/>
            </w:rPr>
          </w:pPr>
          <w:hyperlink w:anchor="_Toc64971843" w:history="1">
            <w:r w:rsidR="00DA34EC" w:rsidRPr="00B56862">
              <w:rPr>
                <w:rStyle w:val="Hypertextovprepojenie"/>
                <w:noProof/>
              </w:rPr>
              <w:t>PRÍLOHA  F – ČESTNÉ VYHLÁSENIE, ŽE CENOVÁ PONUKA ZODPOVEDÁ OPISU PREDMETU OBSTARÁVANIA ...............</w:t>
            </w:r>
            <w:r w:rsidR="00DA34EC">
              <w:rPr>
                <w:noProof/>
                <w:webHidden/>
              </w:rPr>
              <w:tab/>
            </w:r>
            <w:r w:rsidR="00DA34EC">
              <w:rPr>
                <w:noProof/>
                <w:webHidden/>
              </w:rPr>
              <w:fldChar w:fldCharType="begin"/>
            </w:r>
            <w:r w:rsidR="00DA34EC">
              <w:rPr>
                <w:noProof/>
                <w:webHidden/>
              </w:rPr>
              <w:instrText xml:space="preserve"> PAGEREF _Toc64971843 \h </w:instrText>
            </w:r>
            <w:r w:rsidR="00DA34EC">
              <w:rPr>
                <w:noProof/>
                <w:webHidden/>
              </w:rPr>
            </w:r>
            <w:r w:rsidR="00DA34EC">
              <w:rPr>
                <w:noProof/>
                <w:webHidden/>
              </w:rPr>
              <w:fldChar w:fldCharType="separate"/>
            </w:r>
            <w:r w:rsidR="00D25A38">
              <w:rPr>
                <w:noProof/>
                <w:webHidden/>
              </w:rPr>
              <w:t>42</w:t>
            </w:r>
            <w:r w:rsidR="00DA34EC">
              <w:rPr>
                <w:noProof/>
                <w:webHidden/>
              </w:rPr>
              <w:fldChar w:fldCharType="end"/>
            </w:r>
          </w:hyperlink>
        </w:p>
        <w:p w14:paraId="385BE5D7" w14:textId="24EF35A4" w:rsidR="00DA34EC" w:rsidRDefault="00980547">
          <w:pPr>
            <w:pStyle w:val="Obsah1"/>
            <w:tabs>
              <w:tab w:val="right" w:leader="dot" w:pos="10456"/>
            </w:tabs>
            <w:rPr>
              <w:noProof/>
            </w:rPr>
          </w:pPr>
          <w:hyperlink w:anchor="_Toc64971844" w:history="1">
            <w:r w:rsidR="00DA34EC" w:rsidRPr="00B56862">
              <w:rPr>
                <w:rStyle w:val="Hypertextovprepojenie"/>
                <w:noProof/>
              </w:rPr>
              <w:t xml:space="preserve">PRÍLOHA  G – UDELENIE SÚHLASU PRE POSKYTNUTIE VÝPISU Z REGISTRA TRESTOV </w:t>
            </w:r>
            <w:r w:rsidR="00DA34EC">
              <w:rPr>
                <w:noProof/>
                <w:webHidden/>
              </w:rPr>
              <w:tab/>
            </w:r>
            <w:r w:rsidR="00DA34EC">
              <w:rPr>
                <w:noProof/>
                <w:webHidden/>
              </w:rPr>
              <w:fldChar w:fldCharType="begin"/>
            </w:r>
            <w:r w:rsidR="00DA34EC">
              <w:rPr>
                <w:noProof/>
                <w:webHidden/>
              </w:rPr>
              <w:instrText xml:space="preserve"> PAGEREF _Toc64971844 \h </w:instrText>
            </w:r>
            <w:r w:rsidR="00DA34EC">
              <w:rPr>
                <w:noProof/>
                <w:webHidden/>
              </w:rPr>
            </w:r>
            <w:r w:rsidR="00DA34EC">
              <w:rPr>
                <w:noProof/>
                <w:webHidden/>
              </w:rPr>
              <w:fldChar w:fldCharType="separate"/>
            </w:r>
            <w:r w:rsidR="00D25A38">
              <w:rPr>
                <w:noProof/>
                <w:webHidden/>
              </w:rPr>
              <w:t>43</w:t>
            </w:r>
            <w:r w:rsidR="00DA34EC">
              <w:rPr>
                <w:noProof/>
                <w:webHidden/>
              </w:rPr>
              <w:fldChar w:fldCharType="end"/>
            </w:r>
          </w:hyperlink>
        </w:p>
        <w:p w14:paraId="388D33CF" w14:textId="64F852E4" w:rsidR="00DA34EC" w:rsidRDefault="00980547">
          <w:pPr>
            <w:pStyle w:val="Obsah1"/>
            <w:tabs>
              <w:tab w:val="right" w:leader="dot" w:pos="10456"/>
            </w:tabs>
            <w:rPr>
              <w:noProof/>
            </w:rPr>
          </w:pPr>
          <w:hyperlink w:anchor="_Toc64971845" w:history="1">
            <w:r w:rsidR="00DA34EC" w:rsidRPr="00B56862">
              <w:rPr>
                <w:rStyle w:val="Hypertextovprepojenie"/>
                <w:noProof/>
              </w:rPr>
              <w:t>PRÍLOHA  H – JEDNOTNÝ EURÓPSKY DOKUMENT ................</w:t>
            </w:r>
            <w:r w:rsidR="00DA34EC">
              <w:rPr>
                <w:noProof/>
                <w:webHidden/>
              </w:rPr>
              <w:tab/>
            </w:r>
            <w:r w:rsidR="00DA34EC">
              <w:rPr>
                <w:noProof/>
                <w:webHidden/>
              </w:rPr>
              <w:fldChar w:fldCharType="begin"/>
            </w:r>
            <w:r w:rsidR="00DA34EC">
              <w:rPr>
                <w:noProof/>
                <w:webHidden/>
              </w:rPr>
              <w:instrText xml:space="preserve"> PAGEREF _Toc64971845 \h </w:instrText>
            </w:r>
            <w:r w:rsidR="00DA34EC">
              <w:rPr>
                <w:noProof/>
                <w:webHidden/>
              </w:rPr>
            </w:r>
            <w:r w:rsidR="00DA34EC">
              <w:rPr>
                <w:noProof/>
                <w:webHidden/>
              </w:rPr>
              <w:fldChar w:fldCharType="separate"/>
            </w:r>
            <w:r w:rsidR="00D25A38">
              <w:rPr>
                <w:noProof/>
                <w:webHidden/>
              </w:rPr>
              <w:t>44</w:t>
            </w:r>
            <w:r w:rsidR="00DA34EC">
              <w:rPr>
                <w:noProof/>
                <w:webHidden/>
              </w:rPr>
              <w:fldChar w:fldCharType="end"/>
            </w:r>
          </w:hyperlink>
        </w:p>
        <w:p w14:paraId="1C0969B6" w14:textId="29D8742D" w:rsidR="00DA34EC" w:rsidRDefault="00980547">
          <w:pPr>
            <w:pStyle w:val="Obsah1"/>
            <w:tabs>
              <w:tab w:val="right" w:leader="dot" w:pos="10456"/>
            </w:tabs>
            <w:rPr>
              <w:noProof/>
            </w:rPr>
          </w:pPr>
          <w:hyperlink w:anchor="_Toc64971846" w:history="1">
            <w:r w:rsidR="00DA34EC" w:rsidRPr="00B56862">
              <w:rPr>
                <w:rStyle w:val="Hypertextovprepojenie"/>
                <w:noProof/>
              </w:rPr>
              <w:t>PRÍLOHA  I –  ZOZNAM DÔVERNÝCH INFORMÁCIÍ ................</w:t>
            </w:r>
            <w:r w:rsidR="00DA34EC">
              <w:rPr>
                <w:noProof/>
                <w:webHidden/>
              </w:rPr>
              <w:tab/>
            </w:r>
            <w:r w:rsidR="00DA34EC">
              <w:rPr>
                <w:noProof/>
                <w:webHidden/>
              </w:rPr>
              <w:fldChar w:fldCharType="begin"/>
            </w:r>
            <w:r w:rsidR="00DA34EC">
              <w:rPr>
                <w:noProof/>
                <w:webHidden/>
              </w:rPr>
              <w:instrText xml:space="preserve"> PAGEREF _Toc64971846 \h </w:instrText>
            </w:r>
            <w:r w:rsidR="00DA34EC">
              <w:rPr>
                <w:noProof/>
                <w:webHidden/>
              </w:rPr>
            </w:r>
            <w:r w:rsidR="00DA34EC">
              <w:rPr>
                <w:noProof/>
                <w:webHidden/>
              </w:rPr>
              <w:fldChar w:fldCharType="separate"/>
            </w:r>
            <w:r w:rsidR="00D25A38">
              <w:rPr>
                <w:noProof/>
                <w:webHidden/>
              </w:rPr>
              <w:t>45</w:t>
            </w:r>
            <w:r w:rsidR="00DA34EC">
              <w:rPr>
                <w:noProof/>
                <w:webHidden/>
              </w:rPr>
              <w:fldChar w:fldCharType="end"/>
            </w:r>
          </w:hyperlink>
        </w:p>
        <w:p w14:paraId="30435249" w14:textId="69DE09EF" w:rsidR="00EC0E83" w:rsidRPr="002602DE" w:rsidRDefault="00EC0E83">
          <w:r>
            <w:rPr>
              <w:b/>
              <w:bCs/>
            </w:rPr>
            <w:fldChar w:fldCharType="end"/>
          </w:r>
        </w:p>
      </w:sdtContent>
    </w:sdt>
    <w:p w14:paraId="21B88D51" w14:textId="77777777" w:rsidR="00E02EB2" w:rsidRDefault="00E02EB2" w:rsidP="00F80E69">
      <w:pPr>
        <w:pStyle w:val="Nadpis1"/>
      </w:pPr>
    </w:p>
    <w:p w14:paraId="40122B40" w14:textId="77777777" w:rsidR="00F80E69" w:rsidRDefault="00F80E69" w:rsidP="00F80E69"/>
    <w:p w14:paraId="14121364" w14:textId="77777777" w:rsidR="0067106B" w:rsidRDefault="0067106B" w:rsidP="00AB3831"/>
    <w:p w14:paraId="147E8E57" w14:textId="77777777" w:rsidR="00ED44E1" w:rsidRDefault="00ED44E1" w:rsidP="00AB3831"/>
    <w:p w14:paraId="2E10758B" w14:textId="5EC8302F" w:rsidR="00565F07" w:rsidRDefault="00565F07" w:rsidP="00565F07">
      <w:pPr>
        <w:pStyle w:val="Nadpis1"/>
      </w:pPr>
    </w:p>
    <w:p w14:paraId="40ED6CE4" w14:textId="77777777" w:rsidR="00565F07" w:rsidRPr="00565F07" w:rsidRDefault="00565F07" w:rsidP="00565F07"/>
    <w:p w14:paraId="68B665C1" w14:textId="47FE50C3" w:rsidR="00DC7861" w:rsidRDefault="00DC7861" w:rsidP="00DC7861"/>
    <w:p w14:paraId="026D1EA3" w14:textId="7AFFB793" w:rsidR="00DA34EC" w:rsidRDefault="00DA34EC" w:rsidP="00DC7861"/>
    <w:p w14:paraId="3F327126" w14:textId="3F917C0A" w:rsidR="00DA34EC" w:rsidRDefault="00DA34EC" w:rsidP="00DC7861"/>
    <w:p w14:paraId="4B505B35" w14:textId="13D2F3D8" w:rsidR="00DA34EC" w:rsidRDefault="00DA34EC" w:rsidP="00DC7861"/>
    <w:p w14:paraId="1EE16BE7" w14:textId="64D9245F" w:rsidR="00DA34EC" w:rsidRDefault="00DA34EC" w:rsidP="00DC7861"/>
    <w:p w14:paraId="79553EF4" w14:textId="28A071CD" w:rsidR="00DA34EC" w:rsidRDefault="00DA34EC" w:rsidP="00DC7861"/>
    <w:p w14:paraId="2E3A8CE1" w14:textId="24915726" w:rsidR="00DA34EC" w:rsidRDefault="00DA34EC" w:rsidP="00DC7861"/>
    <w:p w14:paraId="76C90C6A" w14:textId="61F53DDA" w:rsidR="00640F53" w:rsidRDefault="00640F53" w:rsidP="00DC7861"/>
    <w:p w14:paraId="1852CB42" w14:textId="77777777" w:rsidR="00640F53" w:rsidRPr="00DC7861" w:rsidRDefault="00640F53" w:rsidP="00DC7861"/>
    <w:p w14:paraId="2191B6B7" w14:textId="43FEC047" w:rsidR="005A32AA" w:rsidRDefault="005A32AA" w:rsidP="00F80E69">
      <w:pPr>
        <w:pStyle w:val="Nadpis1"/>
        <w:jc w:val="center"/>
      </w:pPr>
      <w:bookmarkStart w:id="3" w:name="_Toc64971783"/>
      <w:r>
        <w:rPr>
          <w:rFonts w:hint="cs"/>
        </w:rPr>
        <w:lastRenderedPageBreak/>
        <w:t>Č</w:t>
      </w:r>
      <w:r>
        <w:t>as</w:t>
      </w:r>
      <w:r>
        <w:rPr>
          <w:rFonts w:hint="cs"/>
        </w:rPr>
        <w:t>ť</w:t>
      </w:r>
      <w:r>
        <w:t xml:space="preserve"> I. </w:t>
      </w:r>
      <w:r w:rsidR="00801F08">
        <w:t xml:space="preserve"> </w:t>
      </w:r>
      <w:r w:rsidR="002F2EB8">
        <w:br/>
      </w:r>
      <w:r>
        <w:t>V</w:t>
      </w:r>
      <w:r>
        <w:rPr>
          <w:rFonts w:hint="cs"/>
        </w:rPr>
        <w:t>š</w:t>
      </w:r>
      <w:r>
        <w:t>eobecn</w:t>
      </w:r>
      <w:r>
        <w:rPr>
          <w:rFonts w:hint="cs"/>
        </w:rPr>
        <w:t>é</w:t>
      </w:r>
      <w:r>
        <w:t xml:space="preserve"> inform</w:t>
      </w:r>
      <w:r>
        <w:rPr>
          <w:rFonts w:hint="cs"/>
        </w:rPr>
        <w:t>á</w:t>
      </w:r>
      <w:r>
        <w:t>cie</w:t>
      </w:r>
      <w:bookmarkEnd w:id="2"/>
      <w:bookmarkEnd w:id="3"/>
    </w:p>
    <w:p w14:paraId="6E1B3E2E" w14:textId="77777777" w:rsidR="005A32AA" w:rsidRDefault="005A32AA" w:rsidP="0065213C">
      <w:pPr>
        <w:jc w:val="both"/>
      </w:pPr>
    </w:p>
    <w:p w14:paraId="262D514A" w14:textId="1EC2703F" w:rsidR="005A32AA" w:rsidRDefault="00D66710" w:rsidP="00CF1826">
      <w:pPr>
        <w:pStyle w:val="Nadpis2"/>
        <w:jc w:val="both"/>
      </w:pPr>
      <w:bookmarkStart w:id="4" w:name="_Toc350112566"/>
      <w:bookmarkStart w:id="5" w:name="_Toc64971784"/>
      <w:r>
        <w:t>1.</w:t>
      </w:r>
      <w:r w:rsidR="00655BAC">
        <w:t xml:space="preserve"> </w:t>
      </w:r>
      <w:r w:rsidR="00CF1826">
        <w:tab/>
      </w:r>
      <w:r w:rsidR="005A32AA">
        <w:t>Identifik</w:t>
      </w:r>
      <w:r w:rsidR="005A32AA">
        <w:rPr>
          <w:rFonts w:hint="cs"/>
        </w:rPr>
        <w:t>á</w:t>
      </w:r>
      <w:r w:rsidR="005A32AA">
        <w:t>cia verejn</w:t>
      </w:r>
      <w:r w:rsidR="005A32AA">
        <w:rPr>
          <w:rFonts w:hint="cs"/>
        </w:rPr>
        <w:t>é</w:t>
      </w:r>
      <w:r w:rsidR="005A32AA">
        <w:t>ho obstar</w:t>
      </w:r>
      <w:r w:rsidR="005A32AA">
        <w:rPr>
          <w:rFonts w:hint="cs"/>
        </w:rPr>
        <w:t>á</w:t>
      </w:r>
      <w:r w:rsidR="005A32AA">
        <w:t>vate</w:t>
      </w:r>
      <w:r w:rsidR="005A32AA">
        <w:rPr>
          <w:rFonts w:hint="cs"/>
        </w:rPr>
        <w:t>ľ</w:t>
      </w:r>
      <w:r w:rsidR="005A32AA">
        <w:t xml:space="preserve">a </w:t>
      </w:r>
      <w:bookmarkEnd w:id="4"/>
      <w:bookmarkEnd w:id="5"/>
    </w:p>
    <w:p w14:paraId="2D454311" w14:textId="77777777" w:rsidR="00CF1826" w:rsidRDefault="00CF1826" w:rsidP="00733520">
      <w:pPr>
        <w:jc w:val="both"/>
        <w:rPr>
          <w:rFonts w:ascii="Times New Roman" w:hAnsi="Times New Roman" w:cs="Times New Roman"/>
          <w:b/>
        </w:rPr>
      </w:pPr>
    </w:p>
    <w:p w14:paraId="5BF3A9DD" w14:textId="20C7D50E" w:rsidR="005A32AA" w:rsidRPr="004D38D3" w:rsidRDefault="005A32AA" w:rsidP="00733520">
      <w:pPr>
        <w:jc w:val="both"/>
        <w:rPr>
          <w:rFonts w:ascii="Times New Roman" w:hAnsi="Times New Roman" w:cs="Times New Roman"/>
          <w:b/>
        </w:rPr>
      </w:pPr>
      <w:r w:rsidRPr="004D38D3">
        <w:rPr>
          <w:rFonts w:ascii="Times New Roman" w:hAnsi="Times New Roman" w:cs="Times New Roman"/>
          <w:b/>
        </w:rPr>
        <w:t>Verejný obstarávateľ:</w:t>
      </w:r>
    </w:p>
    <w:p w14:paraId="2DC866B7" w14:textId="0E21FC8D" w:rsidR="001209CB" w:rsidRPr="004D38D3" w:rsidRDefault="001209CB" w:rsidP="002602DE">
      <w:pPr>
        <w:spacing w:after="0"/>
        <w:rPr>
          <w:rFonts w:ascii="Times New Roman" w:hAnsi="Times New Roman" w:cs="Times New Roman"/>
        </w:rPr>
      </w:pPr>
      <w:r w:rsidRPr="004D38D3">
        <w:rPr>
          <w:rFonts w:ascii="Times New Roman" w:hAnsi="Times New Roman" w:cs="Times New Roman"/>
        </w:rPr>
        <w:t>Názov organizácie:</w:t>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CompanyTitle"/>
          <w:tag w:val="entity:Company|CompanyTitle"/>
          <w:id w:val="202529261"/>
        </w:sdtPr>
        <w:sdtContent>
          <w:r w:rsidRPr="004D38D3">
            <w:rPr>
              <w:rFonts w:ascii="Times New Roman" w:hAnsi="Times New Roman" w:cs="Times New Roman"/>
            </w:rPr>
            <w:t>Nitriansky samosprávny kraj</w:t>
          </w:r>
        </w:sdtContent>
      </w:sdt>
      <w:r w:rsidRPr="004D38D3">
        <w:rPr>
          <w:rFonts w:ascii="Times New Roman" w:hAnsi="Times New Roman" w:cs="Times New Roman"/>
        </w:rPr>
        <w:br/>
        <w:t>Adresa organizácie:</w:t>
      </w:r>
      <w:r w:rsidR="00ED226C" w:rsidRPr="004D38D3">
        <w:rPr>
          <w:rFonts w:ascii="Times New Roman" w:hAnsi="Times New Roman" w:cs="Times New Roman"/>
        </w:rPr>
        <w:tab/>
      </w:r>
      <w:r w:rsidRPr="004D38D3">
        <w:rPr>
          <w:rFonts w:ascii="Times New Roman" w:hAnsi="Times New Roman" w:cs="Times New Roman"/>
        </w:rPr>
        <w:t xml:space="preserve"> </w:t>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Address"/>
          <w:tag w:val="entity:Company|Address"/>
          <w:id w:val="202529269"/>
        </w:sdtPr>
        <w:sdtContent>
          <w:r w:rsidRPr="004D38D3">
            <w:rPr>
              <w:rFonts w:ascii="Times New Roman" w:hAnsi="Times New Roman" w:cs="Times New Roman"/>
            </w:rPr>
            <w:t>Rázusova</w:t>
          </w:r>
        </w:sdtContent>
      </w:sdt>
      <w:r w:rsidRPr="004D38D3">
        <w:rPr>
          <w:rFonts w:ascii="Times New Roman" w:hAnsi="Times New Roman" w:cs="Times New Roman"/>
        </w:rPr>
        <w:t xml:space="preserve"> </w:t>
      </w:r>
      <w:sdt>
        <w:sdtPr>
          <w:rPr>
            <w:rFonts w:ascii="Times New Roman" w:hAnsi="Times New Roman" w:cs="Times New Roman"/>
          </w:rPr>
          <w:alias w:val="E[Company].AddressNumber"/>
          <w:tag w:val="entity:Company|AddressNumber"/>
          <w:id w:val="202529270"/>
        </w:sdtPr>
        <w:sdtContent>
          <w:r w:rsidRPr="004D38D3">
            <w:rPr>
              <w:rFonts w:ascii="Times New Roman" w:hAnsi="Times New Roman" w:cs="Times New Roman"/>
            </w:rPr>
            <w:t>2A</w:t>
          </w:r>
        </w:sdtContent>
      </w:sdt>
      <w:r w:rsidRPr="004D38D3">
        <w:rPr>
          <w:rFonts w:ascii="Times New Roman" w:hAnsi="Times New Roman" w:cs="Times New Roman"/>
        </w:rPr>
        <w:t xml:space="preserve">, </w:t>
      </w:r>
      <w:sdt>
        <w:sdtPr>
          <w:rPr>
            <w:rFonts w:ascii="Times New Roman" w:hAnsi="Times New Roman" w:cs="Times New Roman"/>
          </w:rPr>
          <w:alias w:val="E[Company].ZIP"/>
          <w:tag w:val="entity:Company|ZIP"/>
          <w:id w:val="202529271"/>
        </w:sdtPr>
        <w:sdtContent>
          <w:r w:rsidRPr="004D38D3">
            <w:rPr>
              <w:rFonts w:ascii="Times New Roman" w:hAnsi="Times New Roman" w:cs="Times New Roman"/>
            </w:rPr>
            <w:t>949 01</w:t>
          </w:r>
        </w:sdtContent>
      </w:sdt>
      <w:r w:rsidRPr="004D38D3">
        <w:rPr>
          <w:rFonts w:ascii="Times New Roman" w:hAnsi="Times New Roman" w:cs="Times New Roman"/>
        </w:rPr>
        <w:t xml:space="preserve"> </w:t>
      </w:r>
      <w:sdt>
        <w:sdtPr>
          <w:rPr>
            <w:rFonts w:ascii="Times New Roman" w:hAnsi="Times New Roman" w:cs="Times New Roman"/>
          </w:rPr>
          <w:alias w:val="E[Company].City"/>
          <w:tag w:val="entity:Company|City"/>
          <w:id w:val="202529272"/>
        </w:sdtPr>
        <w:sdtContent>
          <w:r w:rsidRPr="004D38D3">
            <w:rPr>
              <w:rFonts w:ascii="Times New Roman" w:hAnsi="Times New Roman" w:cs="Times New Roman"/>
            </w:rPr>
            <w:t>Nitra</w:t>
          </w:r>
        </w:sdtContent>
      </w:sdt>
      <w:r w:rsidRPr="004D38D3">
        <w:rPr>
          <w:rFonts w:ascii="Times New Roman" w:hAnsi="Times New Roman" w:cs="Times New Roman"/>
        </w:rPr>
        <w:br/>
        <w:t xml:space="preserve">IČO: </w:t>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IDNumber"/>
          <w:tag w:val="entity:Company|IDNumber"/>
          <w:id w:val="202529280"/>
        </w:sdtPr>
        <w:sdtContent>
          <w:r w:rsidRPr="004D38D3">
            <w:rPr>
              <w:rFonts w:ascii="Times New Roman" w:hAnsi="Times New Roman" w:cs="Times New Roman"/>
            </w:rPr>
            <w:t>37861298</w:t>
          </w:r>
        </w:sdtContent>
      </w:sdt>
      <w:r w:rsidRPr="004D38D3">
        <w:rPr>
          <w:rFonts w:ascii="Times New Roman" w:hAnsi="Times New Roman" w:cs="Times New Roman"/>
        </w:rPr>
        <w:br/>
        <w:t>Web organizácie (URL):</w:t>
      </w:r>
      <w:r w:rsidRPr="004D38D3">
        <w:rPr>
          <w:rFonts w:ascii="Times New Roman" w:hAnsi="Times New Roman" w:cs="Times New Roman"/>
        </w:rPr>
        <w:tab/>
      </w:r>
      <w:r w:rsidR="00ED226C" w:rsidRPr="004D38D3">
        <w:rPr>
          <w:rFonts w:ascii="Times New Roman" w:hAnsi="Times New Roman" w:cs="Times New Roman"/>
        </w:rPr>
        <w:tab/>
      </w:r>
      <w:r w:rsidRPr="004D38D3">
        <w:rPr>
          <w:rFonts w:ascii="Times New Roman" w:hAnsi="Times New Roman" w:cs="Times New Roman"/>
        </w:rPr>
        <w:t>http://www.unsk.sk/</w:t>
      </w:r>
      <w:r w:rsidR="00C14CD4" w:rsidRPr="004D38D3">
        <w:rPr>
          <w:rFonts w:ascii="Times New Roman" w:hAnsi="Times New Roman" w:cs="Times New Roman"/>
        </w:rPr>
        <w:t xml:space="preserve"> </w:t>
      </w:r>
      <w:r w:rsidRPr="004D38D3">
        <w:rPr>
          <w:rFonts w:ascii="Times New Roman" w:hAnsi="Times New Roman" w:cs="Times New Roman"/>
        </w:rPr>
        <w:br/>
        <w:t xml:space="preserve">Kontaktná osoba:  </w:t>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ContactPerson"/>
          <w:tag w:val="entity:Company|ContactPerson"/>
          <w:id w:val="202529288"/>
        </w:sdtPr>
        <w:sdtContent>
          <w:r w:rsidR="0068151A">
            <w:rPr>
              <w:rFonts w:ascii="Times New Roman" w:hAnsi="Times New Roman" w:cs="Times New Roman"/>
            </w:rPr>
            <w:t>Ing. Miroslav Ondrejička</w:t>
          </w:r>
        </w:sdtContent>
      </w:sdt>
      <w:r w:rsidRPr="004D38D3">
        <w:rPr>
          <w:rFonts w:ascii="Times New Roman" w:hAnsi="Times New Roman" w:cs="Times New Roman"/>
        </w:rPr>
        <w:br/>
        <w:t>Telefón:</w:t>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PhoneNumber"/>
          <w:tag w:val="entity:Company|PhoneNumber"/>
          <w:id w:val="202529290"/>
        </w:sdtPr>
        <w:sdtContent>
          <w:r w:rsidRPr="004D38D3">
            <w:rPr>
              <w:rFonts w:ascii="Times New Roman" w:hAnsi="Times New Roman" w:cs="Times New Roman"/>
            </w:rPr>
            <w:t>+</w:t>
          </w:r>
          <w:r w:rsidR="0068151A">
            <w:rPr>
              <w:rFonts w:ascii="Times New Roman" w:hAnsi="Times New Roman" w:cs="Times New Roman"/>
            </w:rPr>
            <w:t xml:space="preserve">421 </w:t>
          </w:r>
          <w:r w:rsidR="003C63E4" w:rsidRPr="004D38D3">
            <w:rPr>
              <w:rFonts w:ascii="Times New Roman" w:hAnsi="Times New Roman" w:cs="Times New Roman"/>
            </w:rPr>
            <w:t>37 69</w:t>
          </w:r>
          <w:r w:rsidR="0068151A">
            <w:rPr>
              <w:rFonts w:ascii="Times New Roman" w:hAnsi="Times New Roman" w:cs="Times New Roman"/>
            </w:rPr>
            <w:t> </w:t>
          </w:r>
          <w:r w:rsidR="003C63E4" w:rsidRPr="004D38D3">
            <w:rPr>
              <w:rFonts w:ascii="Times New Roman" w:hAnsi="Times New Roman" w:cs="Times New Roman"/>
            </w:rPr>
            <w:t>25</w:t>
          </w:r>
          <w:r w:rsidR="0068151A">
            <w:rPr>
              <w:rFonts w:ascii="Times New Roman" w:hAnsi="Times New Roman" w:cs="Times New Roman"/>
            </w:rPr>
            <w:t xml:space="preserve"> 9</w:t>
          </w:r>
          <w:r w:rsidR="003C63E4" w:rsidRPr="004D38D3">
            <w:rPr>
              <w:rFonts w:ascii="Times New Roman" w:hAnsi="Times New Roman" w:cs="Times New Roman"/>
            </w:rPr>
            <w:t xml:space="preserve">15                                 </w:t>
          </w:r>
        </w:sdtContent>
      </w:sdt>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FaxNumber"/>
          <w:tag w:val="entity:Company|FaxNumber"/>
          <w:id w:val="202529292"/>
        </w:sdtPr>
        <w:sdtContent/>
      </w:sdt>
      <w:r w:rsidRPr="004D38D3">
        <w:rPr>
          <w:rFonts w:ascii="Times New Roman" w:hAnsi="Times New Roman" w:cs="Times New Roman"/>
        </w:rPr>
        <w:br/>
        <w:t>E-mail:</w:t>
      </w:r>
      <w:r w:rsidRPr="004D38D3">
        <w:rPr>
          <w:rFonts w:ascii="Times New Roman" w:hAnsi="Times New Roman" w:cs="Times New Roman"/>
        </w:rPr>
        <w:tab/>
      </w:r>
      <w:r w:rsidRPr="004D38D3">
        <w:rPr>
          <w:rFonts w:ascii="Times New Roman" w:hAnsi="Times New Roman" w:cs="Times New Roman"/>
        </w:rPr>
        <w:tab/>
      </w:r>
      <w:r w:rsidR="00ED226C"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Email"/>
          <w:tag w:val="entity:Company|Email"/>
          <w:id w:val="202529294"/>
        </w:sdtPr>
        <w:sdtContent>
          <w:hyperlink r:id="rId11" w:history="1">
            <w:r w:rsidR="0068151A" w:rsidRPr="006C5CC2">
              <w:rPr>
                <w:rStyle w:val="Hypertextovprepojenie"/>
                <w:rFonts w:ascii="Times New Roman" w:hAnsi="Times New Roman" w:cs="Times New Roman"/>
              </w:rPr>
              <w:t>miroslav.ondrejicka@unsk.sk</w:t>
            </w:r>
          </w:hyperlink>
          <w:r w:rsidR="0068151A">
            <w:rPr>
              <w:rFonts w:ascii="Times New Roman" w:hAnsi="Times New Roman" w:cs="Times New Roman"/>
            </w:rPr>
            <w:t xml:space="preserve"> </w:t>
          </w:r>
        </w:sdtContent>
      </w:sdt>
    </w:p>
    <w:p w14:paraId="7C1955BD" w14:textId="238000D5" w:rsidR="00AA216F" w:rsidRPr="004D38D3" w:rsidRDefault="00AA216F" w:rsidP="002602DE">
      <w:pPr>
        <w:spacing w:after="0"/>
        <w:jc w:val="both"/>
        <w:rPr>
          <w:rFonts w:ascii="Times New Roman" w:hAnsi="Times New Roman" w:cs="Times New Roman"/>
        </w:rPr>
      </w:pPr>
      <w:r w:rsidRPr="004D38D3">
        <w:rPr>
          <w:rFonts w:ascii="Times New Roman" w:hAnsi="Times New Roman" w:cs="Times New Roman"/>
        </w:rPr>
        <w:t>Bankové spojenie:</w:t>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BankTitle"/>
          <w:tag w:val="entity:Company|BankTitle"/>
          <w:id w:val="636233313"/>
        </w:sdtPr>
        <w:sdtContent>
          <w:r w:rsidR="00B470C7" w:rsidRPr="004D38D3">
            <w:rPr>
              <w:rFonts w:ascii="Times New Roman" w:hAnsi="Times New Roman" w:cs="Times New Roman"/>
            </w:rPr>
            <w:t>Štátna pokladnica</w:t>
          </w:r>
        </w:sdtContent>
      </w:sdt>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sdt>
        <w:sdtPr>
          <w:rPr>
            <w:rFonts w:ascii="Times New Roman" w:hAnsi="Times New Roman" w:cs="Times New Roman"/>
          </w:rPr>
          <w:alias w:val="E[Company].AccountNumber"/>
          <w:tag w:val="entity:Company|AccountNumber"/>
          <w:id w:val="-57249912"/>
          <w:showingPlcHdr/>
        </w:sdtPr>
        <w:sdtContent>
          <w:r w:rsidR="0068151A">
            <w:rPr>
              <w:rFonts w:ascii="Times New Roman" w:hAnsi="Times New Roman" w:cs="Times New Roman"/>
            </w:rPr>
            <w:t xml:space="preserve">     </w:t>
          </w:r>
        </w:sdtContent>
      </w:sdt>
    </w:p>
    <w:p w14:paraId="72FB3D00" w14:textId="7A7E6E22" w:rsidR="00AA216F" w:rsidRDefault="00AA216F" w:rsidP="00F61B05">
      <w:pPr>
        <w:spacing w:after="0"/>
        <w:jc w:val="both"/>
      </w:pPr>
      <w:r w:rsidRPr="004D38D3">
        <w:rPr>
          <w:rFonts w:ascii="Times New Roman" w:hAnsi="Times New Roman" w:cs="Times New Roman"/>
        </w:rPr>
        <w:t xml:space="preserve">IBAN: </w:t>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r w:rsidRPr="004D38D3">
        <w:rPr>
          <w:rFonts w:ascii="Times New Roman" w:hAnsi="Times New Roman" w:cs="Times New Roman"/>
        </w:rPr>
        <w:tab/>
      </w:r>
      <w:r w:rsidR="00904A3B">
        <w:rPr>
          <w:rFonts w:ascii="Times New Roman" w:hAnsi="Times New Roman" w:cs="Times New Roman"/>
        </w:rPr>
        <w:tab/>
      </w:r>
      <w:r w:rsidR="00EE1BA6" w:rsidRPr="00EE1BA6">
        <w:rPr>
          <w:rFonts w:ascii="Times New Roman" w:hAnsi="Times New Roman" w:cs="Times New Roman"/>
        </w:rPr>
        <w:t>SK64 8180 0000 0070 0031 5</w:t>
      </w:r>
      <w:r w:rsidR="0068151A">
        <w:rPr>
          <w:rFonts w:ascii="Times New Roman" w:hAnsi="Times New Roman" w:cs="Times New Roman"/>
        </w:rPr>
        <w:t>530</w:t>
      </w:r>
      <w:r w:rsidRPr="00AA216F">
        <w:tab/>
      </w:r>
      <w:r w:rsidRPr="00AA216F">
        <w:tab/>
      </w:r>
      <w:r w:rsidRPr="00AA216F">
        <w:tab/>
      </w:r>
      <w:sdt>
        <w:sdtPr>
          <w:alias w:val="E[Company].SWIFT"/>
          <w:tag w:val="entity:Company|SWIFT"/>
          <w:id w:val="187723435"/>
          <w:showingPlcHdr/>
        </w:sdtPr>
        <w:sdtContent>
          <w:r w:rsidR="003C63E4">
            <w:t xml:space="preserve">     </w:t>
          </w:r>
        </w:sdtContent>
      </w:sdt>
    </w:p>
    <w:p w14:paraId="2B602741" w14:textId="77777777" w:rsidR="005A32AA" w:rsidRDefault="005A32AA" w:rsidP="0065213C">
      <w:pPr>
        <w:jc w:val="both"/>
      </w:pPr>
    </w:p>
    <w:p w14:paraId="22CEC501" w14:textId="2458D2DE" w:rsidR="0052219C" w:rsidRDefault="004D38D3" w:rsidP="00D66710">
      <w:pPr>
        <w:pStyle w:val="Nadpis2"/>
        <w:jc w:val="both"/>
      </w:pPr>
      <w:bookmarkStart w:id="6" w:name="_Toc350112567"/>
      <w:bookmarkStart w:id="7" w:name="_Toc64971785"/>
      <w:r>
        <w:t>2.</w:t>
      </w:r>
      <w:r w:rsidR="0053045C">
        <w:t xml:space="preserve"> </w:t>
      </w:r>
      <w:r w:rsidR="00CF1826">
        <w:tab/>
      </w:r>
      <w:r w:rsidR="0052219C">
        <w:t>Predmet zákazky</w:t>
      </w:r>
      <w:bookmarkEnd w:id="6"/>
      <w:bookmarkEnd w:id="7"/>
    </w:p>
    <w:p w14:paraId="7E9E480A" w14:textId="77777777" w:rsidR="00640F53" w:rsidRPr="00640F53" w:rsidRDefault="00640F53" w:rsidP="00640F53"/>
    <w:p w14:paraId="7168696A" w14:textId="3651F43F" w:rsidR="001209CB" w:rsidRDefault="00D66710" w:rsidP="006D3829">
      <w:pPr>
        <w:ind w:left="570" w:hanging="570"/>
        <w:rPr>
          <w:rFonts w:ascii="Times New Roman" w:hAnsi="Times New Roman" w:cs="Times New Roman"/>
          <w:b/>
        </w:rPr>
      </w:pPr>
      <w:r>
        <w:t>2.1</w:t>
      </w:r>
      <w:r>
        <w:tab/>
      </w:r>
      <w:r w:rsidR="005A32AA" w:rsidRPr="00077FBB">
        <w:rPr>
          <w:rFonts w:ascii="Times New Roman" w:hAnsi="Times New Roman" w:cs="Times New Roman"/>
        </w:rPr>
        <w:t>Názov predmetu zá</w:t>
      </w:r>
      <w:r w:rsidR="0088031F" w:rsidRPr="00077FBB">
        <w:rPr>
          <w:rFonts w:ascii="Times New Roman" w:hAnsi="Times New Roman" w:cs="Times New Roman"/>
        </w:rPr>
        <w:t>kazky:</w:t>
      </w:r>
      <w:r w:rsidR="006D3829">
        <w:rPr>
          <w:rFonts w:ascii="Times New Roman" w:hAnsi="Times New Roman" w:cs="Times New Roman"/>
        </w:rPr>
        <w:t xml:space="preserve">            </w:t>
      </w:r>
      <w:r w:rsidR="00E54939" w:rsidRPr="00E54939">
        <w:rPr>
          <w:rFonts w:ascii="Times New Roman" w:hAnsi="Times New Roman" w:cs="Times New Roman"/>
          <w:b/>
        </w:rPr>
        <w:t>„</w:t>
      </w:r>
      <w:r w:rsidR="00B956F7" w:rsidRPr="00B956F7">
        <w:rPr>
          <w:rFonts w:ascii="Times New Roman" w:hAnsi="Times New Roman" w:cs="Times New Roman"/>
          <w:b/>
        </w:rPr>
        <w:t>Správa a údržba cyklotrás NSK</w:t>
      </w:r>
      <w:r w:rsidR="00B956F7">
        <w:rPr>
          <w:rFonts w:ascii="Times New Roman" w:hAnsi="Times New Roman" w:cs="Times New Roman"/>
          <w:b/>
        </w:rPr>
        <w:t>“</w:t>
      </w:r>
    </w:p>
    <w:p w14:paraId="7E7418CE" w14:textId="77777777" w:rsidR="00162175" w:rsidRDefault="0068151A" w:rsidP="0068151A">
      <w:pPr>
        <w:spacing w:after="0"/>
        <w:jc w:val="both"/>
        <w:rPr>
          <w:rFonts w:ascii="Times New Roman" w:hAnsi="Times New Roman" w:cs="Times New Roman"/>
          <w:bCs/>
        </w:rPr>
      </w:pPr>
      <w:r w:rsidRPr="00162175">
        <w:rPr>
          <w:rFonts w:ascii="Times New Roman" w:hAnsi="Times New Roman" w:cs="Times New Roman"/>
          <w:bCs/>
        </w:rPr>
        <w:t xml:space="preserve">špecifikovanom v jednotlivých častiach: </w:t>
      </w:r>
    </w:p>
    <w:p w14:paraId="62C0BA58" w14:textId="77777777" w:rsidR="00162175" w:rsidRDefault="0068151A" w:rsidP="0068151A">
      <w:pPr>
        <w:spacing w:after="0"/>
        <w:jc w:val="both"/>
        <w:rPr>
          <w:rFonts w:ascii="Times New Roman" w:hAnsi="Times New Roman" w:cs="Times New Roman"/>
          <w:b/>
        </w:rPr>
      </w:pPr>
      <w:r w:rsidRPr="00162175">
        <w:rPr>
          <w:rFonts w:ascii="Times New Roman" w:hAnsi="Times New Roman" w:cs="Times New Roman"/>
        </w:rPr>
        <w:t>Časť I. -</w:t>
      </w:r>
      <w:r w:rsidRPr="00162175">
        <w:rPr>
          <w:rFonts w:ascii="Times New Roman" w:hAnsi="Times New Roman" w:cs="Times New Roman"/>
          <w:b/>
        </w:rPr>
        <w:t xml:space="preserve">  „Ponitrianska cyklomagistrála – I. etapa -  1. časť“ úsek Dolné Krškany – Čechynce, </w:t>
      </w:r>
    </w:p>
    <w:p w14:paraId="762CF68E" w14:textId="50CF8F44" w:rsidR="0068151A" w:rsidRPr="00162175" w:rsidRDefault="0068151A" w:rsidP="0068151A">
      <w:pPr>
        <w:spacing w:after="0"/>
        <w:jc w:val="both"/>
        <w:rPr>
          <w:rFonts w:ascii="Times New Roman" w:hAnsi="Times New Roman" w:cs="Times New Roman"/>
          <w:b/>
        </w:rPr>
      </w:pPr>
      <w:r w:rsidRPr="00162175">
        <w:rPr>
          <w:rFonts w:ascii="Times New Roman" w:hAnsi="Times New Roman" w:cs="Times New Roman"/>
        </w:rPr>
        <w:t xml:space="preserve">Časť II. </w:t>
      </w:r>
      <w:r w:rsidR="00D86A70">
        <w:rPr>
          <w:rFonts w:ascii="Times New Roman" w:hAnsi="Times New Roman" w:cs="Times New Roman"/>
        </w:rPr>
        <w:t>-</w:t>
      </w:r>
      <w:r w:rsidRPr="00162175">
        <w:rPr>
          <w:rFonts w:ascii="Times New Roman" w:hAnsi="Times New Roman" w:cs="Times New Roman"/>
          <w:b/>
        </w:rPr>
        <w:t xml:space="preserve"> </w:t>
      </w:r>
      <w:r w:rsidR="00A42409">
        <w:rPr>
          <w:rFonts w:ascii="Times New Roman" w:hAnsi="Times New Roman" w:cs="Times New Roman"/>
          <w:b/>
        </w:rPr>
        <w:t>„</w:t>
      </w:r>
      <w:r w:rsidRPr="00162175">
        <w:rPr>
          <w:rFonts w:ascii="Times New Roman" w:hAnsi="Times New Roman" w:cs="Times New Roman"/>
          <w:b/>
        </w:rPr>
        <w:t xml:space="preserve">Cyklotrasa „Cyklistický chodník Nitra – Vráble III. etapa.“ </w:t>
      </w:r>
    </w:p>
    <w:p w14:paraId="0113F865" w14:textId="77777777" w:rsidR="0068151A" w:rsidRPr="00E54939" w:rsidRDefault="0068151A" w:rsidP="006D3829">
      <w:pPr>
        <w:ind w:left="570" w:hanging="570"/>
        <w:rPr>
          <w:rFonts w:ascii="Times New Roman" w:hAnsi="Times New Roman" w:cs="Times New Roman"/>
        </w:rPr>
      </w:pPr>
    </w:p>
    <w:p w14:paraId="4DA0EE3C" w14:textId="77777777" w:rsidR="005A32AA" w:rsidRPr="00D66710" w:rsidRDefault="00D66710" w:rsidP="00D66710">
      <w:pPr>
        <w:spacing w:before="120" w:after="120"/>
        <w:ind w:left="567" w:hanging="567"/>
        <w:jc w:val="both"/>
        <w:rPr>
          <w:rFonts w:ascii="Times New Roman" w:hAnsi="Times New Roman" w:cs="Times New Roman"/>
        </w:rPr>
      </w:pPr>
      <w:r w:rsidRPr="001A4250">
        <w:rPr>
          <w:rFonts w:ascii="Times New Roman" w:hAnsi="Times New Roman" w:cs="Times New Roman"/>
        </w:rPr>
        <w:t>2.2</w:t>
      </w:r>
      <w:r>
        <w:tab/>
      </w:r>
      <w:r w:rsidR="0052219C" w:rsidRPr="00D66710">
        <w:rPr>
          <w:rFonts w:ascii="Times New Roman" w:hAnsi="Times New Roman" w:cs="Times New Roman"/>
        </w:rPr>
        <w:t>Č</w:t>
      </w:r>
      <w:r w:rsidR="005A32AA" w:rsidRPr="00D66710">
        <w:rPr>
          <w:rFonts w:ascii="Times New Roman" w:hAnsi="Times New Roman" w:cs="Times New Roman"/>
        </w:rPr>
        <w:t>íselný kód pre hlavný predmet a doplňujúce predmety zákazky z Hlavného slovníka, prípadne alfanumerický kód z Doplnkového slovníka Spoločného slovníka obstará</w:t>
      </w:r>
      <w:r w:rsidR="0052219C" w:rsidRPr="00D66710">
        <w:rPr>
          <w:rFonts w:ascii="Times New Roman" w:hAnsi="Times New Roman" w:cs="Times New Roman"/>
        </w:rPr>
        <w:t>vania (CPV):</w:t>
      </w:r>
    </w:p>
    <w:p w14:paraId="31E04ED6" w14:textId="4216DF12" w:rsidR="00D8732C" w:rsidRPr="00D66710" w:rsidRDefault="007C2A53" w:rsidP="00733520">
      <w:pPr>
        <w:ind w:left="3544" w:hanging="2977"/>
        <w:rPr>
          <w:rFonts w:ascii="Times New Roman" w:hAnsi="Times New Roman" w:cs="Times New Roman"/>
        </w:rPr>
      </w:pPr>
      <w:r w:rsidRPr="00D66710">
        <w:rPr>
          <w:rFonts w:ascii="Times New Roman" w:hAnsi="Times New Roman" w:cs="Times New Roman"/>
        </w:rPr>
        <w:t xml:space="preserve">Hlavný </w:t>
      </w:r>
      <w:r w:rsidR="008609B7">
        <w:rPr>
          <w:rFonts w:ascii="Times New Roman" w:hAnsi="Times New Roman" w:cs="Times New Roman"/>
        </w:rPr>
        <w:t>predmet</w:t>
      </w:r>
      <w:r w:rsidRPr="00D66710">
        <w:rPr>
          <w:rFonts w:ascii="Times New Roman" w:hAnsi="Times New Roman" w:cs="Times New Roman"/>
        </w:rPr>
        <w:t>:</w:t>
      </w:r>
      <w:r w:rsidRPr="00D66710">
        <w:rPr>
          <w:rFonts w:ascii="Times New Roman" w:hAnsi="Times New Roman" w:cs="Times New Roman"/>
        </w:rPr>
        <w:tab/>
      </w:r>
      <w:r w:rsidR="00055042" w:rsidRPr="00055042">
        <w:rPr>
          <w:rFonts w:ascii="Times New Roman" w:hAnsi="Times New Roman" w:cs="Times New Roman"/>
        </w:rPr>
        <w:t>50230000-6</w:t>
      </w:r>
    </w:p>
    <w:p w14:paraId="053D35D2" w14:textId="1DE7F2E4" w:rsidR="005A32AA" w:rsidRPr="00D66710" w:rsidRDefault="005A32AA" w:rsidP="00733520">
      <w:pPr>
        <w:ind w:left="567"/>
        <w:jc w:val="both"/>
        <w:rPr>
          <w:rFonts w:ascii="Times New Roman" w:hAnsi="Times New Roman" w:cs="Times New Roman"/>
        </w:rPr>
      </w:pPr>
      <w:r w:rsidRPr="00D66710">
        <w:rPr>
          <w:rFonts w:ascii="Times New Roman" w:hAnsi="Times New Roman" w:cs="Times New Roman"/>
        </w:rPr>
        <w:t>Kategó</w:t>
      </w:r>
      <w:r w:rsidR="00991CB8" w:rsidRPr="00D66710">
        <w:rPr>
          <w:rFonts w:ascii="Times New Roman" w:hAnsi="Times New Roman" w:cs="Times New Roman"/>
        </w:rPr>
        <w:t>ria</w:t>
      </w:r>
      <w:r w:rsidR="00D8732C" w:rsidRPr="00D66710">
        <w:rPr>
          <w:rFonts w:ascii="Times New Roman" w:hAnsi="Times New Roman" w:cs="Times New Roman"/>
        </w:rPr>
        <w:t>:</w:t>
      </w:r>
      <w:r w:rsidR="00AA692D" w:rsidRPr="00D66710">
        <w:rPr>
          <w:rFonts w:ascii="Times New Roman" w:hAnsi="Times New Roman" w:cs="Times New Roman"/>
        </w:rPr>
        <w:tab/>
      </w:r>
      <w:r w:rsidR="001C004A" w:rsidRPr="00D66710">
        <w:rPr>
          <w:rFonts w:ascii="Times New Roman" w:hAnsi="Times New Roman" w:cs="Times New Roman"/>
        </w:rPr>
        <w:tab/>
      </w:r>
      <w:r w:rsidR="001C004A" w:rsidRPr="00D66710">
        <w:rPr>
          <w:rFonts w:ascii="Times New Roman" w:hAnsi="Times New Roman" w:cs="Times New Roman"/>
        </w:rPr>
        <w:tab/>
      </w:r>
      <w:r w:rsidR="00B956F7">
        <w:rPr>
          <w:rFonts w:ascii="Times New Roman" w:hAnsi="Times New Roman" w:cs="Times New Roman"/>
        </w:rPr>
        <w:t>P</w:t>
      </w:r>
      <w:r w:rsidR="00B956F7" w:rsidRPr="00B956F7">
        <w:rPr>
          <w:rFonts w:ascii="Times New Roman" w:hAnsi="Times New Roman" w:cs="Times New Roman"/>
        </w:rPr>
        <w:t>oskytnutie služieb</w:t>
      </w:r>
      <w:r w:rsidR="003B0101" w:rsidRPr="00D66710">
        <w:rPr>
          <w:rFonts w:ascii="Times New Roman" w:hAnsi="Times New Roman" w:cs="Times New Roman"/>
        </w:rPr>
        <w:tab/>
      </w:r>
      <w:r w:rsidR="00991CB8" w:rsidRPr="00D66710">
        <w:rPr>
          <w:rFonts w:ascii="Times New Roman" w:hAnsi="Times New Roman" w:cs="Times New Roman"/>
        </w:rPr>
        <w:tab/>
      </w:r>
      <w:sdt>
        <w:sdtPr>
          <w:rPr>
            <w:rFonts w:ascii="Times New Roman" w:hAnsi="Times New Roman" w:cs="Times New Roman"/>
          </w:rPr>
          <w:alias w:val="V[Procurement].ProcurementSubjectCategoryTitleS"/>
          <w:tag w:val="var:ProcurementSubjectCategoryTitleS"/>
          <w:id w:val="-283886921"/>
        </w:sdtPr>
        <w:sdtContent>
          <w:sdt>
            <w:sdtPr>
              <w:rPr>
                <w:rFonts w:ascii="Times New Roman" w:hAnsi="Times New Roman" w:cs="Times New Roman"/>
              </w:rPr>
              <w:alias w:val="V[Procurement].ProcurementSubjectCategoryTitle"/>
              <w:tag w:val="var:ProcurementSubjectCategoryTitle"/>
              <w:id w:val="-1181121096"/>
            </w:sdtPr>
            <w:sdtContent/>
          </w:sdt>
        </w:sdtContent>
      </w:sdt>
      <w:r w:rsidR="002F411B" w:rsidRPr="00D66710">
        <w:rPr>
          <w:rFonts w:ascii="Times New Roman" w:hAnsi="Times New Roman" w:cs="Times New Roman"/>
        </w:rPr>
        <w:t xml:space="preserve"> </w:t>
      </w:r>
    </w:p>
    <w:p w14:paraId="19BE1563" w14:textId="2067462D" w:rsidR="00025FBA" w:rsidRDefault="00D66710" w:rsidP="00025FBA">
      <w:pPr>
        <w:spacing w:before="120" w:after="120"/>
        <w:ind w:left="567" w:hanging="567"/>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r>
      <w:r w:rsidR="005A32AA" w:rsidRPr="00D66710">
        <w:rPr>
          <w:rFonts w:ascii="Times New Roman" w:hAnsi="Times New Roman" w:cs="Times New Roman"/>
        </w:rPr>
        <w:t>Podrobné vymedzenie predmetu zákazky</w:t>
      </w:r>
      <w:r w:rsidR="00D8732C" w:rsidRPr="00D66710">
        <w:rPr>
          <w:rFonts w:ascii="Times New Roman" w:hAnsi="Times New Roman" w:cs="Times New Roman"/>
        </w:rPr>
        <w:t xml:space="preserve"> vrátane vypracovaných technických špecifikácií je uvedené v časti "B</w:t>
      </w:r>
      <w:r w:rsidR="00F500F4">
        <w:rPr>
          <w:rFonts w:ascii="Times New Roman" w:hAnsi="Times New Roman" w:cs="Times New Roman"/>
        </w:rPr>
        <w:t>.1</w:t>
      </w:r>
      <w:r w:rsidR="00D8732C" w:rsidRPr="00D66710">
        <w:rPr>
          <w:rFonts w:ascii="Times New Roman" w:hAnsi="Times New Roman" w:cs="Times New Roman"/>
        </w:rPr>
        <w:t xml:space="preserve"> – Opis predmetu </w:t>
      </w:r>
      <w:r w:rsidR="000550C9" w:rsidRPr="00D66710">
        <w:rPr>
          <w:rFonts w:ascii="Times New Roman" w:hAnsi="Times New Roman" w:cs="Times New Roman"/>
        </w:rPr>
        <w:t>obstarávania</w:t>
      </w:r>
      <w:r w:rsidR="004F7E4E" w:rsidRPr="00D66710">
        <w:rPr>
          <w:rFonts w:ascii="Times New Roman" w:hAnsi="Times New Roman" w:cs="Times New Roman"/>
        </w:rPr>
        <w:t>"</w:t>
      </w:r>
    </w:p>
    <w:p w14:paraId="2ED22C78" w14:textId="0129100A" w:rsidR="001A4250" w:rsidRDefault="001A4250" w:rsidP="00025FBA">
      <w:pPr>
        <w:pStyle w:val="Nadpis2"/>
        <w:jc w:val="both"/>
      </w:pPr>
      <w:bookmarkStart w:id="8" w:name="_Toc350112568"/>
    </w:p>
    <w:p w14:paraId="1F5913AC" w14:textId="37545E44" w:rsidR="00DA34EC" w:rsidRDefault="00DA34EC" w:rsidP="00DA34EC"/>
    <w:p w14:paraId="3AB11F32" w14:textId="7D7B0A6D" w:rsidR="00DA34EC" w:rsidRDefault="00DA34EC" w:rsidP="00DA34EC"/>
    <w:p w14:paraId="744BF34D" w14:textId="779EB832" w:rsidR="00DA34EC" w:rsidRDefault="00DA34EC" w:rsidP="00DA34EC"/>
    <w:p w14:paraId="1F0D5804" w14:textId="2B38A9CA" w:rsidR="00DA34EC" w:rsidRDefault="00DA34EC" w:rsidP="00DA34EC"/>
    <w:p w14:paraId="37D675C3" w14:textId="2F1CE195" w:rsidR="00DA34EC" w:rsidRDefault="00DA34EC" w:rsidP="00DA34EC"/>
    <w:p w14:paraId="0206D205" w14:textId="480555ED" w:rsidR="00DA34EC" w:rsidRDefault="00DA34EC" w:rsidP="00DA34EC"/>
    <w:p w14:paraId="0FBE3D97" w14:textId="77777777" w:rsidR="00DA34EC" w:rsidRPr="00DA34EC" w:rsidRDefault="00DA34EC" w:rsidP="00DA34EC"/>
    <w:p w14:paraId="5F453798" w14:textId="5088E551" w:rsidR="001A4250" w:rsidRDefault="00025FBA" w:rsidP="00025FBA">
      <w:pPr>
        <w:pStyle w:val="Nadpis2"/>
        <w:jc w:val="both"/>
      </w:pPr>
      <w:bookmarkStart w:id="9" w:name="_Toc64971786"/>
      <w:r>
        <w:lastRenderedPageBreak/>
        <w:t>3.</w:t>
      </w:r>
      <w:r w:rsidR="00655BAC">
        <w:t xml:space="preserve"> </w:t>
      </w:r>
      <w:r w:rsidR="00CF1826">
        <w:tab/>
      </w:r>
      <w:r w:rsidRPr="00C63086">
        <w:t>Rozdelenie predmetu zákazky</w:t>
      </w:r>
      <w:bookmarkEnd w:id="8"/>
      <w:bookmarkEnd w:id="9"/>
    </w:p>
    <w:p w14:paraId="18E4EA05" w14:textId="20F28089" w:rsidR="0005407D" w:rsidRPr="0005407D" w:rsidRDefault="00025FBA" w:rsidP="0005407D">
      <w:pPr>
        <w:pStyle w:val="Nadpis2"/>
        <w:jc w:val="both"/>
        <w:rPr>
          <w:rFonts w:ascii="Times New Roman" w:eastAsiaTheme="minorEastAsia" w:hAnsi="Times New Roman" w:cs="Times New Roman"/>
          <w:b w:val="0"/>
          <w:bCs w:val="0"/>
          <w:color w:val="auto"/>
          <w:sz w:val="22"/>
          <w:szCs w:val="22"/>
        </w:rPr>
      </w:pPr>
      <w:bookmarkStart w:id="10" w:name="_Toc64971278"/>
      <w:bookmarkStart w:id="11" w:name="_Toc64971787"/>
      <w:r>
        <w:rPr>
          <w:rFonts w:ascii="Times New Roman" w:eastAsiaTheme="minorEastAsia" w:hAnsi="Times New Roman" w:cs="Times New Roman"/>
          <w:b w:val="0"/>
          <w:bCs w:val="0"/>
          <w:color w:val="auto"/>
          <w:sz w:val="22"/>
          <w:szCs w:val="22"/>
        </w:rPr>
        <w:t>3</w:t>
      </w:r>
      <w:r w:rsidRPr="00025FBA">
        <w:rPr>
          <w:rFonts w:ascii="Times New Roman" w:eastAsiaTheme="minorEastAsia" w:hAnsi="Times New Roman" w:cs="Times New Roman"/>
          <w:b w:val="0"/>
          <w:bCs w:val="0"/>
          <w:color w:val="auto"/>
          <w:sz w:val="22"/>
          <w:szCs w:val="22"/>
        </w:rPr>
        <w:t>.1 Predmet zákazky je rozdelený na 2 časti.</w:t>
      </w:r>
      <w:bookmarkEnd w:id="10"/>
      <w:bookmarkEnd w:id="11"/>
    </w:p>
    <w:p w14:paraId="72A9C850" w14:textId="77777777" w:rsidR="001A4250" w:rsidRDefault="00025FBA" w:rsidP="00025FBA">
      <w:pPr>
        <w:pStyle w:val="Nadpis2"/>
        <w:jc w:val="both"/>
        <w:rPr>
          <w:rFonts w:ascii="Times New Roman" w:eastAsiaTheme="minorEastAsia" w:hAnsi="Times New Roman" w:cs="Times New Roman"/>
          <w:b w:val="0"/>
          <w:bCs w:val="0"/>
          <w:color w:val="auto"/>
          <w:sz w:val="22"/>
          <w:szCs w:val="22"/>
        </w:rPr>
      </w:pPr>
      <w:bookmarkStart w:id="12" w:name="_Toc64971279"/>
      <w:bookmarkStart w:id="13" w:name="_Toc64971788"/>
      <w:r>
        <w:rPr>
          <w:rFonts w:ascii="Times New Roman" w:eastAsiaTheme="minorEastAsia" w:hAnsi="Times New Roman" w:cs="Times New Roman"/>
          <w:b w:val="0"/>
          <w:bCs w:val="0"/>
          <w:color w:val="auto"/>
          <w:sz w:val="22"/>
          <w:szCs w:val="22"/>
        </w:rPr>
        <w:t>3</w:t>
      </w:r>
      <w:r w:rsidRPr="00025FBA">
        <w:rPr>
          <w:rFonts w:ascii="Times New Roman" w:eastAsiaTheme="minorEastAsia" w:hAnsi="Times New Roman" w:cs="Times New Roman"/>
          <w:b w:val="0"/>
          <w:bCs w:val="0"/>
          <w:color w:val="auto"/>
          <w:sz w:val="22"/>
          <w:szCs w:val="22"/>
        </w:rPr>
        <w:t>.2 Uchádzač môže predložiť ponuku na ľubovoľný počet častí.</w:t>
      </w:r>
      <w:bookmarkEnd w:id="12"/>
      <w:bookmarkEnd w:id="13"/>
    </w:p>
    <w:p w14:paraId="0D47F13C" w14:textId="19121FFA" w:rsidR="001A4250" w:rsidRDefault="00025FBA" w:rsidP="00025FBA">
      <w:pPr>
        <w:pStyle w:val="Nadpis2"/>
        <w:jc w:val="both"/>
      </w:pPr>
      <w:bookmarkStart w:id="14" w:name="_Toc64971280"/>
      <w:bookmarkStart w:id="15" w:name="_Toc64971789"/>
      <w:r>
        <w:rPr>
          <w:rFonts w:ascii="Times New Roman" w:eastAsiaTheme="minorEastAsia" w:hAnsi="Times New Roman" w:cs="Times New Roman"/>
          <w:b w:val="0"/>
          <w:bCs w:val="0"/>
          <w:color w:val="auto"/>
          <w:sz w:val="22"/>
          <w:szCs w:val="22"/>
        </w:rPr>
        <w:t>3</w:t>
      </w:r>
      <w:r w:rsidRPr="00025FBA">
        <w:rPr>
          <w:rFonts w:ascii="Times New Roman" w:eastAsiaTheme="minorEastAsia" w:hAnsi="Times New Roman" w:cs="Times New Roman"/>
          <w:b w:val="0"/>
          <w:bCs w:val="0"/>
          <w:color w:val="auto"/>
          <w:sz w:val="22"/>
          <w:szCs w:val="22"/>
        </w:rPr>
        <w:t>.3 Uchádzači musia predložiť ponuku v rámci danej časti podľa špecifikácie danej časti predmetu zákazky uvedenej v súťažných podkladoch B.1 Opis predmetu zákazky. Na každú takto uvedenú časť (časti) predmetu zákazky budú v ponuke uchádzača predložené samostatné Zmluvy o</w:t>
      </w:r>
      <w:r w:rsidR="006D5800">
        <w:rPr>
          <w:rFonts w:ascii="Times New Roman" w:eastAsiaTheme="minorEastAsia" w:hAnsi="Times New Roman" w:cs="Times New Roman"/>
          <w:b w:val="0"/>
          <w:bCs w:val="0"/>
          <w:color w:val="auto"/>
          <w:sz w:val="22"/>
          <w:szCs w:val="22"/>
        </w:rPr>
        <w:t> poskytovaní služieb</w:t>
      </w:r>
      <w:r w:rsidRPr="00025FBA">
        <w:rPr>
          <w:rFonts w:ascii="Times New Roman" w:eastAsiaTheme="minorEastAsia" w:hAnsi="Times New Roman" w:cs="Times New Roman"/>
          <w:b w:val="0"/>
          <w:bCs w:val="0"/>
          <w:color w:val="auto"/>
          <w:sz w:val="22"/>
          <w:szCs w:val="22"/>
        </w:rPr>
        <w:t xml:space="preserve"> (súčasť súťažných podkladov B.2 Obchodné podmienky) a samostatné Návrhy na plnenie kritérií (Príloha C).</w:t>
      </w:r>
      <w:bookmarkEnd w:id="14"/>
      <w:bookmarkEnd w:id="15"/>
    </w:p>
    <w:p w14:paraId="19CF328F" w14:textId="3E02D23B" w:rsidR="001A4250" w:rsidRPr="001A4250" w:rsidRDefault="00025FBA" w:rsidP="00025FBA">
      <w:pPr>
        <w:pStyle w:val="Nadpis2"/>
        <w:jc w:val="both"/>
      </w:pPr>
      <w:bookmarkStart w:id="16" w:name="_Toc64971281"/>
      <w:bookmarkStart w:id="17" w:name="_Toc64971790"/>
      <w:r w:rsidRPr="00025FBA">
        <w:rPr>
          <w:rFonts w:ascii="Times New Roman" w:eastAsiaTheme="minorEastAsia" w:hAnsi="Times New Roman" w:cs="Times New Roman"/>
          <w:color w:val="auto"/>
          <w:sz w:val="22"/>
          <w:szCs w:val="22"/>
        </w:rPr>
        <w:t>Predpokladaná hodnota zákazky je určená pre jednotlivé časti zákazky nasledovne:</w:t>
      </w:r>
      <w:bookmarkEnd w:id="16"/>
      <w:bookmarkEnd w:id="17"/>
    </w:p>
    <w:p w14:paraId="4BC2B2B9" w14:textId="77777777" w:rsidR="001A4250" w:rsidRDefault="001A4250" w:rsidP="00025FBA">
      <w:pPr>
        <w:pStyle w:val="Nadpis2"/>
        <w:jc w:val="both"/>
        <w:rPr>
          <w:rFonts w:ascii="Times New Roman" w:eastAsiaTheme="minorEastAsia" w:hAnsi="Times New Roman" w:cs="Times New Roman"/>
          <w:color w:val="auto"/>
          <w:sz w:val="22"/>
          <w:szCs w:val="22"/>
        </w:rPr>
      </w:pPr>
      <w:bookmarkStart w:id="18" w:name="_Toc64971282"/>
      <w:bookmarkStart w:id="19" w:name="_Toc64971791"/>
      <w:r>
        <w:rPr>
          <w:rFonts w:ascii="Times New Roman" w:eastAsiaTheme="minorEastAsia" w:hAnsi="Times New Roman" w:cs="Times New Roman"/>
          <w:b w:val="0"/>
          <w:bCs w:val="0"/>
          <w:color w:val="auto"/>
          <w:sz w:val="22"/>
          <w:szCs w:val="22"/>
        </w:rPr>
        <w:t>P</w:t>
      </w:r>
      <w:r w:rsidR="00025FBA" w:rsidRPr="00025FBA">
        <w:rPr>
          <w:rFonts w:ascii="Times New Roman" w:eastAsiaTheme="minorEastAsia" w:hAnsi="Times New Roman" w:cs="Times New Roman"/>
          <w:b w:val="0"/>
          <w:bCs w:val="0"/>
          <w:color w:val="auto"/>
          <w:sz w:val="22"/>
          <w:szCs w:val="22"/>
        </w:rPr>
        <w:t>redpokladaná hodnota predmetu zákazky časť I.:</w:t>
      </w:r>
      <w:r w:rsidR="00025FBA" w:rsidRPr="00025FBA">
        <w:rPr>
          <w:rFonts w:ascii="Times New Roman" w:eastAsiaTheme="minorEastAsia" w:hAnsi="Times New Roman" w:cs="Times New Roman"/>
          <w:b w:val="0"/>
          <w:bCs w:val="0"/>
          <w:color w:val="auto"/>
          <w:sz w:val="22"/>
          <w:szCs w:val="22"/>
        </w:rPr>
        <w:tab/>
      </w:r>
      <w:r w:rsidR="00025FBA" w:rsidRPr="00025FBA">
        <w:rPr>
          <w:rFonts w:ascii="Times New Roman" w:eastAsiaTheme="minorEastAsia" w:hAnsi="Times New Roman" w:cs="Times New Roman"/>
          <w:b w:val="0"/>
          <w:bCs w:val="0"/>
          <w:color w:val="auto"/>
          <w:sz w:val="22"/>
          <w:szCs w:val="22"/>
        </w:rPr>
        <w:tab/>
      </w:r>
      <w:r w:rsidR="00D86A70">
        <w:rPr>
          <w:rFonts w:ascii="Times New Roman" w:eastAsiaTheme="minorEastAsia" w:hAnsi="Times New Roman" w:cs="Times New Roman"/>
          <w:b w:val="0"/>
          <w:bCs w:val="0"/>
          <w:color w:val="auto"/>
          <w:sz w:val="22"/>
          <w:szCs w:val="22"/>
        </w:rPr>
        <w:t>166</w:t>
      </w:r>
      <w:r w:rsidR="006D5800">
        <w:rPr>
          <w:rFonts w:ascii="Times New Roman" w:eastAsiaTheme="minorEastAsia" w:hAnsi="Times New Roman" w:cs="Times New Roman"/>
          <w:b w:val="0"/>
          <w:bCs w:val="0"/>
          <w:color w:val="auto"/>
          <w:sz w:val="22"/>
          <w:szCs w:val="22"/>
        </w:rPr>
        <w:t> </w:t>
      </w:r>
      <w:r w:rsidR="00D86A70">
        <w:rPr>
          <w:rFonts w:ascii="Times New Roman" w:eastAsiaTheme="minorEastAsia" w:hAnsi="Times New Roman" w:cs="Times New Roman"/>
          <w:b w:val="0"/>
          <w:bCs w:val="0"/>
          <w:color w:val="auto"/>
          <w:sz w:val="22"/>
          <w:szCs w:val="22"/>
        </w:rPr>
        <w:t>666</w:t>
      </w:r>
      <w:r w:rsidR="006D5800">
        <w:rPr>
          <w:rFonts w:ascii="Times New Roman" w:eastAsiaTheme="minorEastAsia" w:hAnsi="Times New Roman" w:cs="Times New Roman"/>
          <w:b w:val="0"/>
          <w:bCs w:val="0"/>
          <w:color w:val="auto"/>
          <w:sz w:val="22"/>
          <w:szCs w:val="22"/>
        </w:rPr>
        <w:t>,</w:t>
      </w:r>
      <w:r w:rsidR="00D86A70">
        <w:rPr>
          <w:rFonts w:ascii="Times New Roman" w:eastAsiaTheme="minorEastAsia" w:hAnsi="Times New Roman" w:cs="Times New Roman"/>
          <w:b w:val="0"/>
          <w:bCs w:val="0"/>
          <w:color w:val="auto"/>
          <w:sz w:val="22"/>
          <w:szCs w:val="22"/>
        </w:rPr>
        <w:t>67</w:t>
      </w:r>
      <w:r w:rsidR="00025FBA" w:rsidRPr="00025FBA">
        <w:rPr>
          <w:rFonts w:ascii="Times New Roman" w:eastAsiaTheme="minorEastAsia" w:hAnsi="Times New Roman" w:cs="Times New Roman"/>
          <w:b w:val="0"/>
          <w:bCs w:val="0"/>
          <w:color w:val="auto"/>
          <w:sz w:val="22"/>
          <w:szCs w:val="22"/>
        </w:rPr>
        <w:t xml:space="preserve"> € bez DPH</w:t>
      </w:r>
      <w:bookmarkEnd w:id="18"/>
      <w:bookmarkEnd w:id="19"/>
    </w:p>
    <w:p w14:paraId="693B5F7D" w14:textId="77777777" w:rsidR="001A4250" w:rsidRDefault="00025FBA" w:rsidP="00025FBA">
      <w:pPr>
        <w:pStyle w:val="Nadpis2"/>
        <w:jc w:val="both"/>
        <w:rPr>
          <w:rFonts w:ascii="Times New Roman" w:eastAsiaTheme="minorEastAsia" w:hAnsi="Times New Roman" w:cs="Times New Roman"/>
          <w:color w:val="auto"/>
          <w:sz w:val="22"/>
          <w:szCs w:val="22"/>
        </w:rPr>
      </w:pPr>
      <w:bookmarkStart w:id="20" w:name="_Toc64971283"/>
      <w:bookmarkStart w:id="21" w:name="_Toc64971792"/>
      <w:r w:rsidRPr="00025FBA">
        <w:rPr>
          <w:rFonts w:ascii="Times New Roman" w:eastAsiaTheme="minorEastAsia" w:hAnsi="Times New Roman" w:cs="Times New Roman"/>
          <w:b w:val="0"/>
          <w:bCs w:val="0"/>
          <w:color w:val="auto"/>
          <w:sz w:val="22"/>
          <w:szCs w:val="22"/>
        </w:rPr>
        <w:t>Predpokladaná hodnota predmetu zákazky časť II.:</w:t>
      </w:r>
      <w:r w:rsidRPr="00025FBA">
        <w:rPr>
          <w:rFonts w:ascii="Times New Roman" w:eastAsiaTheme="minorEastAsia" w:hAnsi="Times New Roman" w:cs="Times New Roman"/>
          <w:b w:val="0"/>
          <w:bCs w:val="0"/>
          <w:color w:val="auto"/>
          <w:sz w:val="22"/>
          <w:szCs w:val="22"/>
        </w:rPr>
        <w:tab/>
      </w:r>
      <w:r w:rsidRPr="00025FBA">
        <w:rPr>
          <w:rFonts w:ascii="Times New Roman" w:eastAsiaTheme="minorEastAsia" w:hAnsi="Times New Roman" w:cs="Times New Roman"/>
          <w:b w:val="0"/>
          <w:bCs w:val="0"/>
          <w:color w:val="auto"/>
          <w:sz w:val="22"/>
          <w:szCs w:val="22"/>
        </w:rPr>
        <w:tab/>
      </w:r>
      <w:r w:rsidR="00A70F3D">
        <w:rPr>
          <w:rFonts w:ascii="Times New Roman" w:eastAsiaTheme="minorEastAsia" w:hAnsi="Times New Roman" w:cs="Times New Roman"/>
          <w:b w:val="0"/>
          <w:bCs w:val="0"/>
          <w:color w:val="auto"/>
          <w:sz w:val="22"/>
          <w:szCs w:val="22"/>
        </w:rPr>
        <w:t>166</w:t>
      </w:r>
      <w:r w:rsidR="003E5E2F">
        <w:rPr>
          <w:rFonts w:ascii="Times New Roman" w:eastAsiaTheme="minorEastAsia" w:hAnsi="Times New Roman" w:cs="Times New Roman"/>
          <w:b w:val="0"/>
          <w:bCs w:val="0"/>
          <w:color w:val="auto"/>
          <w:sz w:val="22"/>
          <w:szCs w:val="22"/>
        </w:rPr>
        <w:t> 666,67</w:t>
      </w:r>
      <w:r w:rsidRPr="00025FBA">
        <w:rPr>
          <w:rFonts w:ascii="Times New Roman" w:eastAsiaTheme="minorEastAsia" w:hAnsi="Times New Roman" w:cs="Times New Roman"/>
          <w:b w:val="0"/>
          <w:bCs w:val="0"/>
          <w:color w:val="auto"/>
          <w:sz w:val="22"/>
          <w:szCs w:val="22"/>
        </w:rPr>
        <w:t xml:space="preserve"> € bez DPH</w:t>
      </w:r>
      <w:bookmarkEnd w:id="20"/>
      <w:bookmarkEnd w:id="21"/>
    </w:p>
    <w:p w14:paraId="654AE675" w14:textId="039E414A" w:rsidR="00025FBA" w:rsidRPr="001A4250" w:rsidRDefault="00025FBA" w:rsidP="00025FBA">
      <w:pPr>
        <w:pStyle w:val="Nadpis2"/>
        <w:jc w:val="both"/>
        <w:rPr>
          <w:rFonts w:ascii="Times New Roman" w:eastAsiaTheme="minorEastAsia" w:hAnsi="Times New Roman" w:cs="Times New Roman"/>
          <w:color w:val="auto"/>
          <w:sz w:val="22"/>
          <w:szCs w:val="22"/>
        </w:rPr>
      </w:pPr>
      <w:bookmarkStart w:id="22" w:name="_Toc64971284"/>
      <w:bookmarkStart w:id="23" w:name="_Toc64971793"/>
      <w:r w:rsidRPr="00025FBA">
        <w:rPr>
          <w:rFonts w:ascii="Times New Roman" w:eastAsiaTheme="minorEastAsia" w:hAnsi="Times New Roman" w:cs="Times New Roman"/>
          <w:b w:val="0"/>
          <w:bCs w:val="0"/>
          <w:color w:val="auto"/>
          <w:sz w:val="22"/>
          <w:szCs w:val="22"/>
        </w:rPr>
        <w:t>Celková predpokladaná hodnota zákazky:</w:t>
      </w:r>
      <w:r w:rsidRPr="00025FBA">
        <w:rPr>
          <w:rFonts w:ascii="Times New Roman" w:eastAsiaTheme="minorEastAsia" w:hAnsi="Times New Roman" w:cs="Times New Roman"/>
          <w:b w:val="0"/>
          <w:bCs w:val="0"/>
          <w:color w:val="auto"/>
          <w:sz w:val="22"/>
          <w:szCs w:val="22"/>
        </w:rPr>
        <w:tab/>
      </w:r>
      <w:r w:rsidRPr="00025FBA">
        <w:rPr>
          <w:rFonts w:ascii="Times New Roman" w:eastAsiaTheme="minorEastAsia" w:hAnsi="Times New Roman" w:cs="Times New Roman"/>
          <w:b w:val="0"/>
          <w:bCs w:val="0"/>
          <w:color w:val="auto"/>
          <w:sz w:val="22"/>
          <w:szCs w:val="22"/>
        </w:rPr>
        <w:tab/>
      </w:r>
      <w:r w:rsidRPr="00025FBA">
        <w:rPr>
          <w:rFonts w:ascii="Times New Roman" w:eastAsiaTheme="minorEastAsia" w:hAnsi="Times New Roman" w:cs="Times New Roman"/>
          <w:b w:val="0"/>
          <w:bCs w:val="0"/>
          <w:color w:val="auto"/>
          <w:sz w:val="22"/>
          <w:szCs w:val="22"/>
        </w:rPr>
        <w:tab/>
      </w:r>
      <w:r w:rsidR="003E5E2F">
        <w:rPr>
          <w:rFonts w:ascii="Times New Roman" w:eastAsiaTheme="minorEastAsia" w:hAnsi="Times New Roman" w:cs="Times New Roman"/>
          <w:b w:val="0"/>
          <w:bCs w:val="0"/>
          <w:color w:val="auto"/>
          <w:sz w:val="22"/>
          <w:szCs w:val="22"/>
        </w:rPr>
        <w:t>333</w:t>
      </w:r>
      <w:r w:rsidR="006D5800">
        <w:rPr>
          <w:rFonts w:ascii="Times New Roman" w:eastAsiaTheme="minorEastAsia" w:hAnsi="Times New Roman" w:cs="Times New Roman"/>
          <w:b w:val="0"/>
          <w:bCs w:val="0"/>
          <w:color w:val="auto"/>
          <w:sz w:val="22"/>
          <w:szCs w:val="22"/>
        </w:rPr>
        <w:t> </w:t>
      </w:r>
      <w:r w:rsidR="003E5E2F">
        <w:rPr>
          <w:rFonts w:ascii="Times New Roman" w:eastAsiaTheme="minorEastAsia" w:hAnsi="Times New Roman" w:cs="Times New Roman"/>
          <w:b w:val="0"/>
          <w:bCs w:val="0"/>
          <w:color w:val="auto"/>
          <w:sz w:val="22"/>
          <w:szCs w:val="22"/>
        </w:rPr>
        <w:t>333</w:t>
      </w:r>
      <w:r w:rsidR="006D5800">
        <w:rPr>
          <w:rFonts w:ascii="Times New Roman" w:eastAsiaTheme="minorEastAsia" w:hAnsi="Times New Roman" w:cs="Times New Roman"/>
          <w:b w:val="0"/>
          <w:bCs w:val="0"/>
          <w:color w:val="auto"/>
          <w:sz w:val="22"/>
          <w:szCs w:val="22"/>
        </w:rPr>
        <w:t>,</w:t>
      </w:r>
      <w:r w:rsidR="003E5E2F">
        <w:rPr>
          <w:rFonts w:ascii="Times New Roman" w:eastAsiaTheme="minorEastAsia" w:hAnsi="Times New Roman" w:cs="Times New Roman"/>
          <w:b w:val="0"/>
          <w:bCs w:val="0"/>
          <w:color w:val="auto"/>
          <w:sz w:val="22"/>
          <w:szCs w:val="22"/>
        </w:rPr>
        <w:t>34</w:t>
      </w:r>
      <w:r w:rsidRPr="00025FBA">
        <w:rPr>
          <w:rFonts w:ascii="Times New Roman" w:eastAsiaTheme="minorEastAsia" w:hAnsi="Times New Roman" w:cs="Times New Roman"/>
          <w:b w:val="0"/>
          <w:bCs w:val="0"/>
          <w:color w:val="auto"/>
          <w:sz w:val="22"/>
          <w:szCs w:val="22"/>
        </w:rPr>
        <w:t xml:space="preserve"> € bez DPH</w:t>
      </w:r>
      <w:bookmarkEnd w:id="22"/>
      <w:bookmarkEnd w:id="23"/>
    </w:p>
    <w:p w14:paraId="34FBE0CC" w14:textId="77777777" w:rsidR="00025FBA" w:rsidRPr="00025FBA" w:rsidRDefault="00025FBA" w:rsidP="00025FBA">
      <w:pPr>
        <w:spacing w:before="120" w:after="120"/>
        <w:ind w:left="567" w:hanging="567"/>
        <w:jc w:val="both"/>
        <w:rPr>
          <w:rFonts w:ascii="Times New Roman" w:hAnsi="Times New Roman" w:cs="Times New Roman"/>
        </w:rPr>
      </w:pPr>
    </w:p>
    <w:p w14:paraId="12F8939C" w14:textId="77777777" w:rsidR="00025FBA" w:rsidRDefault="00025FBA" w:rsidP="00025FBA">
      <w:pPr>
        <w:pStyle w:val="Nadpis2"/>
        <w:jc w:val="both"/>
        <w:rPr>
          <w:rFonts w:ascii="Times New Roman" w:eastAsiaTheme="minorEastAsia" w:hAnsi="Times New Roman" w:cs="Times New Roman"/>
          <w:b w:val="0"/>
          <w:bCs w:val="0"/>
          <w:color w:val="auto"/>
          <w:sz w:val="22"/>
          <w:szCs w:val="22"/>
        </w:rPr>
      </w:pPr>
      <w:bookmarkStart w:id="24" w:name="_Toc350112569"/>
    </w:p>
    <w:p w14:paraId="34CA0FA3" w14:textId="629BEDA4" w:rsidR="005A32AA" w:rsidRDefault="00D66710" w:rsidP="00025FBA">
      <w:pPr>
        <w:pStyle w:val="Nadpis2"/>
        <w:jc w:val="both"/>
      </w:pPr>
      <w:bookmarkStart w:id="25" w:name="_Toc64971794"/>
      <w:r>
        <w:t>4.</w:t>
      </w:r>
      <w:r>
        <w:tab/>
      </w:r>
      <w:r w:rsidR="008A5CD5">
        <w:t>Variantné riešenie</w:t>
      </w:r>
      <w:bookmarkEnd w:id="24"/>
      <w:bookmarkEnd w:id="25"/>
    </w:p>
    <w:p w14:paraId="46C6A79F" w14:textId="77777777" w:rsidR="005A32AA" w:rsidRPr="001B2883" w:rsidRDefault="00D66710" w:rsidP="00CE3D3D">
      <w:pPr>
        <w:spacing w:before="120" w:after="120"/>
        <w:jc w:val="both"/>
        <w:rPr>
          <w:rFonts w:ascii="Times New Roman" w:hAnsi="Times New Roman" w:cs="Times New Roman"/>
        </w:rPr>
      </w:pPr>
      <w:r w:rsidRPr="00BE0667">
        <w:t>4.1</w:t>
      </w:r>
      <w:r>
        <w:rPr>
          <w:color w:val="FF0000"/>
        </w:rPr>
        <w:tab/>
      </w:r>
      <w:r w:rsidR="005A32AA" w:rsidRPr="001B2883">
        <w:rPr>
          <w:rFonts w:ascii="Times New Roman" w:hAnsi="Times New Roman" w:cs="Times New Roman"/>
        </w:rPr>
        <w:t>Záujemcom sa neumožňuje predložiť variantné riešenie vo vzťahu k požadovanému riešeniu.</w:t>
      </w:r>
    </w:p>
    <w:p w14:paraId="11CEC796" w14:textId="7B4EA2CC" w:rsidR="00311DAD" w:rsidRPr="001B2883" w:rsidRDefault="00D66710" w:rsidP="00D72DE2">
      <w:pPr>
        <w:spacing w:before="120" w:after="120"/>
        <w:ind w:left="705" w:hanging="705"/>
        <w:jc w:val="both"/>
        <w:rPr>
          <w:rFonts w:ascii="Times New Roman" w:hAnsi="Times New Roman" w:cs="Times New Roman"/>
        </w:rPr>
      </w:pPr>
      <w:r w:rsidRPr="001B2883">
        <w:rPr>
          <w:rFonts w:ascii="Times New Roman" w:hAnsi="Times New Roman" w:cs="Times New Roman"/>
        </w:rPr>
        <w:t>4.2</w:t>
      </w:r>
      <w:r w:rsidRPr="001B2883">
        <w:rPr>
          <w:rFonts w:ascii="Times New Roman" w:hAnsi="Times New Roman" w:cs="Times New Roman"/>
        </w:rPr>
        <w:tab/>
      </w:r>
      <w:r w:rsidR="00D02EFE" w:rsidRPr="001B2883">
        <w:rPr>
          <w:rFonts w:ascii="Times New Roman" w:hAnsi="Times New Roman" w:cs="Times New Roman"/>
        </w:rPr>
        <w:t>Ak súčasťou ponuky bude aj variantné riešenie, variantné riešenie nebude zaradené do vyhodnocovania a bude sa naň hľadieť, akoby nebolo predložené.</w:t>
      </w:r>
      <w:r w:rsidR="00471766" w:rsidRPr="001B2883">
        <w:rPr>
          <w:rFonts w:ascii="Times New Roman" w:hAnsi="Times New Roman" w:cs="Times New Roman"/>
        </w:rPr>
        <w:t xml:space="preserve"> </w:t>
      </w:r>
    </w:p>
    <w:p w14:paraId="3E0136C3" w14:textId="77777777" w:rsidR="005A32AA" w:rsidRDefault="00D66710" w:rsidP="00D66710">
      <w:pPr>
        <w:pStyle w:val="Nadpis2"/>
        <w:jc w:val="both"/>
      </w:pPr>
      <w:bookmarkStart w:id="26" w:name="_Toc350112570"/>
      <w:bookmarkStart w:id="27" w:name="_Toc64971795"/>
      <w:r>
        <w:t>5.</w:t>
      </w:r>
      <w:r>
        <w:tab/>
      </w:r>
      <w:r w:rsidR="00D02EFE">
        <w:t>Pôvod predmetu zákazky</w:t>
      </w:r>
      <w:bookmarkEnd w:id="26"/>
      <w:bookmarkEnd w:id="27"/>
    </w:p>
    <w:p w14:paraId="4F9EBBFE" w14:textId="77777777" w:rsidR="005A32AA" w:rsidRPr="001B2883" w:rsidRDefault="00D66710" w:rsidP="00D66710">
      <w:pPr>
        <w:spacing w:before="120" w:after="120"/>
        <w:ind w:left="705" w:hanging="705"/>
        <w:jc w:val="both"/>
        <w:rPr>
          <w:rFonts w:ascii="Times New Roman" w:hAnsi="Times New Roman" w:cs="Times New Roman"/>
        </w:rPr>
      </w:pPr>
      <w:r>
        <w:t>5.1</w:t>
      </w:r>
      <w:r>
        <w:tab/>
      </w:r>
      <w:r w:rsidR="005A32AA" w:rsidRPr="001B2883">
        <w:rPr>
          <w:rFonts w:ascii="Times New Roman" w:hAnsi="Times New Roman" w:cs="Times New Roman"/>
        </w:rPr>
        <w:t xml:space="preserve">Uchádzač, jeho prípadní subdodávatelia, uchádzačom navrhnutí kľúčoví experti a prípadne ním ponúkané tovary musia spĺňať požiadavky na pôvod stanovené všeobecne záväznými právnymi aktmi </w:t>
      </w:r>
      <w:r w:rsidR="00EA073F" w:rsidRPr="001B2883">
        <w:rPr>
          <w:rFonts w:ascii="Times New Roman" w:hAnsi="Times New Roman" w:cs="Times New Roman"/>
        </w:rPr>
        <w:t>Európskej únie</w:t>
      </w:r>
      <w:r w:rsidR="005A32AA" w:rsidRPr="001B2883">
        <w:rPr>
          <w:rFonts w:ascii="Times New Roman" w:hAnsi="Times New Roman" w:cs="Times New Roman"/>
        </w:rPr>
        <w:t>, príslušnými medzinárodnými zmluvami a dohodami.</w:t>
      </w:r>
    </w:p>
    <w:p w14:paraId="179EE15B" w14:textId="77777777" w:rsidR="00D02EFE" w:rsidRDefault="002775BC" w:rsidP="002775BC">
      <w:pPr>
        <w:pStyle w:val="Nadpis2"/>
        <w:jc w:val="both"/>
      </w:pPr>
      <w:bookmarkStart w:id="28" w:name="_Toc350112571"/>
      <w:bookmarkStart w:id="29" w:name="_Toc64971796"/>
      <w:r>
        <w:t>6.</w:t>
      </w:r>
      <w:r>
        <w:tab/>
      </w:r>
      <w:r w:rsidR="00D02EFE">
        <w:t>Miesto dodania predmetu z</w:t>
      </w:r>
      <w:r w:rsidR="00D02EFE">
        <w:rPr>
          <w:rFonts w:hint="cs"/>
        </w:rPr>
        <w:t>á</w:t>
      </w:r>
      <w:r w:rsidR="00D02EFE">
        <w:t>kazky a lehoty uskuto</w:t>
      </w:r>
      <w:r w:rsidR="00D02EFE">
        <w:rPr>
          <w:rFonts w:hint="cs"/>
        </w:rPr>
        <w:t>č</w:t>
      </w:r>
      <w:r w:rsidR="00D02EFE">
        <w:t>nenia</w:t>
      </w:r>
      <w:bookmarkEnd w:id="28"/>
      <w:bookmarkEnd w:id="29"/>
    </w:p>
    <w:p w14:paraId="1BDE5706" w14:textId="20A7E2D3" w:rsidR="000361C5" w:rsidRDefault="002775BC" w:rsidP="000361C5">
      <w:pPr>
        <w:spacing w:before="120" w:after="120"/>
        <w:ind w:left="705" w:hanging="705"/>
        <w:rPr>
          <w:rFonts w:ascii="Times New Roman" w:hAnsi="Times New Roman" w:cs="Times New Roman"/>
        </w:rPr>
      </w:pPr>
      <w:r w:rsidRPr="00CE3D3D">
        <w:rPr>
          <w:rFonts w:ascii="Times New Roman" w:hAnsi="Times New Roman" w:cs="Times New Roman"/>
        </w:rPr>
        <w:t>6.1</w:t>
      </w:r>
      <w:r>
        <w:tab/>
      </w:r>
      <w:r w:rsidR="005A32AA" w:rsidRPr="00CE3D3D">
        <w:rPr>
          <w:rFonts w:ascii="Times New Roman" w:hAnsi="Times New Roman" w:cs="Times New Roman"/>
        </w:rPr>
        <w:t xml:space="preserve">Miesto dodania predmetu zákazky:  </w:t>
      </w:r>
      <w:sdt>
        <w:sdtPr>
          <w:rPr>
            <w:rFonts w:ascii="Times New Roman" w:hAnsi="Times New Roman" w:cs="Times New Roman"/>
            <w:b/>
          </w:rPr>
          <w:alias w:val="E[Procurement].Location"/>
          <w:tag w:val="entity:Procurement|Location"/>
          <w:id w:val="574705903"/>
        </w:sdtPr>
        <w:sdtEndPr>
          <w:rPr>
            <w:b w:val="0"/>
            <w:highlight w:val="yellow"/>
          </w:rPr>
        </w:sdtEndPr>
        <w:sdtContent>
          <w:r w:rsidR="006D5800">
            <w:rPr>
              <w:rFonts w:ascii="Times New Roman" w:hAnsi="Times New Roman" w:cs="Times New Roman"/>
              <w:b/>
            </w:rPr>
            <w:t xml:space="preserve">Časť I. - </w:t>
          </w:r>
          <w:r w:rsidR="00025FBA">
            <w:rPr>
              <w:rFonts w:ascii="Times New Roman" w:hAnsi="Times New Roman" w:cs="Times New Roman"/>
              <w:b/>
            </w:rPr>
            <w:t xml:space="preserve"> </w:t>
          </w:r>
          <w:r w:rsidR="00F17411">
            <w:rPr>
              <w:rFonts w:ascii="Times New Roman" w:hAnsi="Times New Roman" w:cs="Times New Roman"/>
              <w:b/>
            </w:rPr>
            <w:t>„Ponitrianska cyklomagistrála – I. etapa -  1. časť“</w:t>
          </w:r>
          <w:r w:rsidR="007B106D">
            <w:rPr>
              <w:rFonts w:ascii="Times New Roman" w:hAnsi="Times New Roman" w:cs="Times New Roman"/>
              <w:b/>
            </w:rPr>
            <w:t xml:space="preserve"> úsek Dolné Krškany – Čechynce s dĺžkou 4 km</w:t>
          </w:r>
          <w:r w:rsidR="00025FBA">
            <w:rPr>
              <w:rFonts w:ascii="Times New Roman" w:hAnsi="Times New Roman" w:cs="Times New Roman"/>
              <w:b/>
            </w:rPr>
            <w:t xml:space="preserve">, </w:t>
          </w:r>
          <w:r w:rsidR="006D5800">
            <w:rPr>
              <w:rFonts w:ascii="Times New Roman" w:hAnsi="Times New Roman" w:cs="Times New Roman"/>
              <w:b/>
            </w:rPr>
            <w:t>Časť II. -</w:t>
          </w:r>
          <w:r w:rsidR="00025FBA">
            <w:rPr>
              <w:rFonts w:ascii="Times New Roman" w:hAnsi="Times New Roman" w:cs="Times New Roman"/>
              <w:b/>
            </w:rPr>
            <w:t xml:space="preserve"> C</w:t>
          </w:r>
          <w:r w:rsidR="007B106D">
            <w:rPr>
              <w:rFonts w:ascii="Times New Roman" w:hAnsi="Times New Roman" w:cs="Times New Roman"/>
              <w:b/>
            </w:rPr>
            <w:t>yklotrasa „Cyklistický chodník Nitra – Vráble III.</w:t>
          </w:r>
          <w:r w:rsidR="00711CD2">
            <w:rPr>
              <w:rFonts w:ascii="Times New Roman" w:hAnsi="Times New Roman" w:cs="Times New Roman"/>
              <w:b/>
            </w:rPr>
            <w:t xml:space="preserve"> </w:t>
          </w:r>
          <w:r w:rsidR="007B106D">
            <w:rPr>
              <w:rFonts w:ascii="Times New Roman" w:hAnsi="Times New Roman" w:cs="Times New Roman"/>
              <w:b/>
            </w:rPr>
            <w:t xml:space="preserve">etapa“ s dĺžkou 7 km </w:t>
          </w:r>
        </w:sdtContent>
      </w:sdt>
    </w:p>
    <w:p w14:paraId="346DFC18" w14:textId="22094B14" w:rsidR="00311DAD" w:rsidRPr="00D72DE2" w:rsidRDefault="000361C5" w:rsidP="00D72DE2">
      <w:pPr>
        <w:spacing w:before="120" w:after="120"/>
        <w:ind w:left="705" w:hanging="705"/>
        <w:rPr>
          <w:rFonts w:ascii="Times New Roman" w:hAnsi="Times New Roman" w:cs="Times New Roman"/>
          <w:b/>
        </w:rPr>
      </w:pPr>
      <w:r>
        <w:rPr>
          <w:rFonts w:ascii="Times New Roman" w:hAnsi="Times New Roman" w:cs="Times New Roman"/>
        </w:rPr>
        <w:t>6</w:t>
      </w:r>
      <w:r w:rsidR="002775BC" w:rsidRPr="00CE3D3D">
        <w:rPr>
          <w:rFonts w:ascii="Times New Roman" w:hAnsi="Times New Roman" w:cs="Times New Roman"/>
        </w:rPr>
        <w:t>.2</w:t>
      </w:r>
      <w:r w:rsidR="002775BC" w:rsidRPr="00CE3D3D">
        <w:rPr>
          <w:rFonts w:ascii="Times New Roman" w:hAnsi="Times New Roman" w:cs="Times New Roman"/>
        </w:rPr>
        <w:tab/>
      </w:r>
      <w:r w:rsidR="005A32AA" w:rsidRPr="00CE3D3D">
        <w:rPr>
          <w:rFonts w:ascii="Times New Roman" w:hAnsi="Times New Roman" w:cs="Times New Roman"/>
        </w:rPr>
        <w:t>Trvanie zmluvy na dodanie predmetu zákazky a/alebo lehoty ukončenia dodania predmetu zá</w:t>
      </w:r>
      <w:r w:rsidR="002962CD" w:rsidRPr="00CE3D3D">
        <w:rPr>
          <w:rFonts w:ascii="Times New Roman" w:hAnsi="Times New Roman" w:cs="Times New Roman"/>
        </w:rPr>
        <w:t>kazky:</w:t>
      </w:r>
      <w:r w:rsidR="005A32AA" w:rsidRPr="00CE3D3D">
        <w:rPr>
          <w:rFonts w:ascii="Times New Roman" w:hAnsi="Times New Roman" w:cs="Times New Roman"/>
        </w:rPr>
        <w:t xml:space="preserve"> </w:t>
      </w:r>
      <w:r w:rsidR="00D65274" w:rsidRPr="000361C5">
        <w:rPr>
          <w:rFonts w:ascii="Times New Roman" w:hAnsi="Times New Roman" w:cs="Times New Roman"/>
          <w:b/>
        </w:rPr>
        <w:t xml:space="preserve">do </w:t>
      </w:r>
      <w:r w:rsidR="005A12CF">
        <w:rPr>
          <w:rFonts w:ascii="Times New Roman" w:hAnsi="Times New Roman" w:cs="Times New Roman"/>
          <w:b/>
        </w:rPr>
        <w:t>24</w:t>
      </w:r>
      <w:r w:rsidR="00A65BD1">
        <w:rPr>
          <w:rFonts w:ascii="Times New Roman" w:hAnsi="Times New Roman" w:cs="Times New Roman"/>
          <w:b/>
        </w:rPr>
        <w:t xml:space="preserve"> mesiacov odo dňa nadobudnutia účinnosti zmluvy</w:t>
      </w:r>
      <w:r w:rsidR="00237729">
        <w:rPr>
          <w:rFonts w:ascii="Times New Roman" w:hAnsi="Times New Roman" w:cs="Times New Roman"/>
          <w:b/>
        </w:rPr>
        <w:t>.</w:t>
      </w:r>
    </w:p>
    <w:p w14:paraId="1F979779" w14:textId="77777777" w:rsidR="00D02EFE" w:rsidRDefault="002775BC" w:rsidP="002775BC">
      <w:pPr>
        <w:pStyle w:val="Nadpis2"/>
        <w:jc w:val="both"/>
      </w:pPr>
      <w:bookmarkStart w:id="30" w:name="_Toc350112572"/>
      <w:bookmarkStart w:id="31" w:name="_Toc64971797"/>
      <w:r>
        <w:t>7.</w:t>
      </w:r>
      <w:r>
        <w:tab/>
      </w:r>
      <w:r w:rsidR="004E6745">
        <w:t>Zdroj finančných prostriedkov</w:t>
      </w:r>
      <w:bookmarkEnd w:id="30"/>
      <w:bookmarkEnd w:id="31"/>
    </w:p>
    <w:sdt>
      <w:sdtPr>
        <w:rPr>
          <w:rFonts w:ascii="Times New Roman" w:hAnsi="Times New Roman" w:cs="Times New Roman"/>
        </w:rPr>
        <w:alias w:val="E[Procurement].FinancingConditions"/>
        <w:tag w:val="entity:Procurement|FinancingConditions"/>
        <w:id w:val="694342242"/>
      </w:sdtPr>
      <w:sdtContent>
        <w:p w14:paraId="159AC4F7" w14:textId="581C3CDA" w:rsidR="005A32AA" w:rsidRPr="001C3713" w:rsidRDefault="002775BC" w:rsidP="002602DE">
          <w:pPr>
            <w:ind w:left="705" w:hanging="705"/>
            <w:jc w:val="both"/>
            <w:rPr>
              <w:rFonts w:ascii="Times New Roman" w:hAnsi="Times New Roman" w:cs="Times New Roman"/>
            </w:rPr>
          </w:pPr>
          <w:r w:rsidRPr="001C3713">
            <w:rPr>
              <w:rFonts w:ascii="Times New Roman" w:hAnsi="Times New Roman" w:cs="Times New Roman"/>
            </w:rPr>
            <w:t>7.1</w:t>
          </w:r>
          <w:r w:rsidRPr="001C3713">
            <w:rPr>
              <w:rFonts w:ascii="Times New Roman" w:hAnsi="Times New Roman" w:cs="Times New Roman"/>
            </w:rPr>
            <w:tab/>
          </w:r>
          <w:r w:rsidR="00CD4D12" w:rsidRPr="002544B9">
            <w:rPr>
              <w:rFonts w:ascii="Times New Roman" w:hAnsi="Times New Roman" w:cs="Times New Roman"/>
            </w:rPr>
            <w:t>Predmet zákazky bude financovaný z vlastných prostriedkov Verejného obstarávateľa. Zmluvné ceny budú maximálne a nebude možné ich zvyšovať. Cenu za zhotovenie diela uhradí objednávateľ na základe daňových dokladov - jednotlivých faktúr</w:t>
          </w:r>
          <w:r w:rsidR="00CD4D12">
            <w:rPr>
              <w:rFonts w:ascii="Times New Roman" w:hAnsi="Times New Roman" w:cs="Times New Roman"/>
            </w:rPr>
            <w:t xml:space="preserve">. </w:t>
          </w:r>
          <w:r w:rsidR="00CD4D12" w:rsidRPr="002544B9">
            <w:rPr>
              <w:rFonts w:ascii="Times New Roman" w:hAnsi="Times New Roman" w:cs="Times New Roman"/>
            </w:rPr>
            <w:t>Lehota splatnosti faktúry je 30 dní odo dňa jej doručenia.</w:t>
          </w:r>
          <w:r w:rsidR="00CD4D12" w:rsidRPr="002544B9">
            <w:rPr>
              <w:rFonts w:ascii="Times New Roman" w:hAnsi="Times New Roman" w:cs="Times New Roman"/>
            </w:rPr>
            <w:br/>
            <w:t>Obstarávateľ neposkytuje žiaden preddavok úspešnému uchádzačovi a úspešný uchádzač nie je oprávnený podmieňovať svoje plnenie žiadnym poskytnutím zabezpečenia a/alebo plnenie zo strany</w:t>
          </w:r>
          <w:r w:rsidR="00CD4D12">
            <w:rPr>
              <w:rFonts w:ascii="Times New Roman" w:hAnsi="Times New Roman" w:cs="Times New Roman"/>
            </w:rPr>
            <w:t xml:space="preserve"> verejného </w:t>
          </w:r>
          <w:r w:rsidR="00CD4D12" w:rsidRPr="002544B9">
            <w:rPr>
              <w:rFonts w:ascii="Times New Roman" w:hAnsi="Times New Roman" w:cs="Times New Roman"/>
            </w:rPr>
            <w:t>obstarávateľa</w:t>
          </w:r>
          <w:r w:rsidR="00CD4D12" w:rsidRPr="002775BC">
            <w:rPr>
              <w:rFonts w:ascii="Times New Roman" w:hAnsi="Times New Roman" w:cs="Times New Roman"/>
              <w:b/>
              <w:sz w:val="24"/>
              <w:szCs w:val="24"/>
            </w:rPr>
            <w:t>.</w:t>
          </w:r>
          <w:r w:rsidR="00CD4D12">
            <w:rPr>
              <w:rFonts w:ascii="Times New Roman" w:hAnsi="Times New Roman" w:cs="Times New Roman"/>
              <w:b/>
              <w:sz w:val="24"/>
              <w:szCs w:val="24"/>
            </w:rPr>
            <w:t xml:space="preserve"> </w:t>
          </w:r>
          <w:r w:rsidR="00CD4D12" w:rsidRPr="003A3C6D">
            <w:rPr>
              <w:rFonts w:ascii="Times New Roman" w:hAnsi="Times New Roman" w:cs="Times New Roman"/>
            </w:rPr>
            <w:t>Verejný obstarávateľ si vyhradzuje právo neprijať ponuky, ktoré by prevyšovali pridelený objem finančných prostriedkov.</w:t>
          </w:r>
        </w:p>
      </w:sdtContent>
    </w:sdt>
    <w:p w14:paraId="6D83008F" w14:textId="1DB92731" w:rsidR="00A649B0" w:rsidRDefault="002775BC" w:rsidP="002775BC">
      <w:pPr>
        <w:pStyle w:val="Nadpis2"/>
        <w:jc w:val="both"/>
      </w:pPr>
      <w:bookmarkStart w:id="32" w:name="_Toc350112573"/>
      <w:bookmarkStart w:id="33" w:name="_Toc64971798"/>
      <w:r>
        <w:t>8.</w:t>
      </w:r>
      <w:r>
        <w:tab/>
      </w:r>
      <w:r w:rsidR="00A649B0">
        <w:t>Zmluva</w:t>
      </w:r>
      <w:bookmarkEnd w:id="32"/>
      <w:bookmarkEnd w:id="33"/>
    </w:p>
    <w:p w14:paraId="55B95D11" w14:textId="6A14E505" w:rsidR="003B64A8" w:rsidRDefault="002775BC" w:rsidP="003B64A8">
      <w:pPr>
        <w:spacing w:before="120" w:after="120"/>
        <w:ind w:left="705" w:hanging="705"/>
        <w:jc w:val="both"/>
        <w:rPr>
          <w:rFonts w:ascii="Times New Roman" w:hAnsi="Times New Roman" w:cs="Times New Roman"/>
        </w:rPr>
      </w:pPr>
      <w:r>
        <w:t>8.1</w:t>
      </w:r>
      <w:r>
        <w:tab/>
      </w:r>
      <w:r w:rsidR="005A32AA" w:rsidRPr="001B2883">
        <w:rPr>
          <w:rFonts w:ascii="Times New Roman" w:hAnsi="Times New Roman" w:cs="Times New Roman"/>
        </w:rPr>
        <w:t xml:space="preserve">Typ zmluvy na poskytnutie predmetu zákazky: </w:t>
      </w:r>
      <w:r w:rsidR="002544B9">
        <w:rPr>
          <w:rFonts w:ascii="Times New Roman" w:hAnsi="Times New Roman" w:cs="Times New Roman"/>
        </w:rPr>
        <w:t xml:space="preserve">Zmluva </w:t>
      </w:r>
      <w:r w:rsidR="00A73256">
        <w:rPr>
          <w:rFonts w:ascii="Times New Roman" w:hAnsi="Times New Roman" w:cs="Times New Roman"/>
        </w:rPr>
        <w:t>o poskytovaní služieb</w:t>
      </w:r>
    </w:p>
    <w:p w14:paraId="56CD2C8B" w14:textId="49DFCF21" w:rsidR="00311DAD" w:rsidRPr="00E308BC" w:rsidRDefault="002775BC" w:rsidP="00E308BC">
      <w:pPr>
        <w:spacing w:before="120" w:after="120"/>
        <w:ind w:left="705" w:hanging="705"/>
        <w:jc w:val="both"/>
        <w:rPr>
          <w:rFonts w:ascii="Times New Roman" w:hAnsi="Times New Roman" w:cs="Times New Roman"/>
        </w:rPr>
      </w:pPr>
      <w:r w:rsidRPr="001B2883">
        <w:rPr>
          <w:rFonts w:ascii="Times New Roman" w:hAnsi="Times New Roman" w:cs="Times New Roman"/>
        </w:rPr>
        <w:lastRenderedPageBreak/>
        <w:t>8.2</w:t>
      </w:r>
      <w:r w:rsidRPr="001B2883">
        <w:rPr>
          <w:rFonts w:ascii="Times New Roman" w:hAnsi="Times New Roman" w:cs="Times New Roman"/>
        </w:rPr>
        <w:tab/>
      </w:r>
      <w:r w:rsidR="005A32AA" w:rsidRPr="00CC327D">
        <w:rPr>
          <w:rFonts w:ascii="Times New Roman" w:hAnsi="Times New Roman" w:cs="Times New Roman"/>
        </w:rPr>
        <w:t xml:space="preserve">Podrobné vymedzenie zmluvných podmienok na dodanie požadovaného predmetu zákazky tvorí </w:t>
      </w:r>
      <w:r w:rsidR="00952E38" w:rsidRPr="00CC327D">
        <w:rPr>
          <w:rFonts w:ascii="Times New Roman" w:hAnsi="Times New Roman" w:cs="Times New Roman"/>
        </w:rPr>
        <w:t>časť</w:t>
      </w:r>
      <w:r w:rsidR="005A32AA" w:rsidRPr="00CC327D">
        <w:rPr>
          <w:rFonts w:ascii="Times New Roman" w:hAnsi="Times New Roman" w:cs="Times New Roman"/>
        </w:rPr>
        <w:t xml:space="preserve"> </w:t>
      </w:r>
      <w:r w:rsidR="00D27E34" w:rsidRPr="00CC327D">
        <w:rPr>
          <w:rFonts w:ascii="Times New Roman" w:hAnsi="Times New Roman" w:cs="Times New Roman"/>
        </w:rPr>
        <w:t>B.2</w:t>
      </w:r>
      <w:r w:rsidR="00952E38" w:rsidRPr="00CC327D">
        <w:rPr>
          <w:rFonts w:ascii="Times New Roman" w:hAnsi="Times New Roman" w:cs="Times New Roman"/>
        </w:rPr>
        <w:t xml:space="preserve"> </w:t>
      </w:r>
      <w:r w:rsidR="00952E38" w:rsidRPr="00CC327D">
        <w:rPr>
          <w:rFonts w:ascii="Times New Roman" w:hAnsi="Times New Roman" w:cs="Times New Roman"/>
          <w:b/>
        </w:rPr>
        <w:t>„Obchodné podmienky dodania predmetu zákazky (návrh zmluvy)“</w:t>
      </w:r>
      <w:r w:rsidR="00952E38" w:rsidRPr="00CC327D">
        <w:rPr>
          <w:rFonts w:ascii="Times New Roman" w:hAnsi="Times New Roman" w:cs="Times New Roman"/>
        </w:rPr>
        <w:t xml:space="preserve"> </w:t>
      </w:r>
      <w:r w:rsidR="005A32AA" w:rsidRPr="00CC327D">
        <w:rPr>
          <w:rFonts w:ascii="Times New Roman" w:hAnsi="Times New Roman" w:cs="Times New Roman"/>
        </w:rPr>
        <w:t>týchto súťažný</w:t>
      </w:r>
      <w:r w:rsidR="00952E38" w:rsidRPr="00CC327D">
        <w:rPr>
          <w:rFonts w:ascii="Times New Roman" w:hAnsi="Times New Roman" w:cs="Times New Roman"/>
        </w:rPr>
        <w:t>ch podkladov</w:t>
      </w:r>
      <w:r w:rsidR="00DA5427">
        <w:rPr>
          <w:rFonts w:ascii="Times New Roman" w:hAnsi="Times New Roman" w:cs="Times New Roman"/>
        </w:rPr>
        <w:t>, vrátane časti B</w:t>
      </w:r>
      <w:r w:rsidR="00BF6C90">
        <w:rPr>
          <w:rFonts w:ascii="Times New Roman" w:hAnsi="Times New Roman" w:cs="Times New Roman"/>
        </w:rPr>
        <w:t>.</w:t>
      </w:r>
      <w:r w:rsidR="00DA5427">
        <w:rPr>
          <w:rFonts w:ascii="Times New Roman" w:hAnsi="Times New Roman" w:cs="Times New Roman"/>
        </w:rPr>
        <w:t xml:space="preserve">1 Opis predmetu </w:t>
      </w:r>
      <w:r w:rsidR="0004431A">
        <w:rPr>
          <w:rFonts w:ascii="Times New Roman" w:hAnsi="Times New Roman" w:cs="Times New Roman"/>
        </w:rPr>
        <w:t>obstarávania</w:t>
      </w:r>
      <w:r w:rsidR="00DA5427">
        <w:rPr>
          <w:rFonts w:ascii="Times New Roman" w:hAnsi="Times New Roman" w:cs="Times New Roman"/>
        </w:rPr>
        <w:t>.</w:t>
      </w:r>
    </w:p>
    <w:p w14:paraId="4624654B" w14:textId="77777777" w:rsidR="00A649B0" w:rsidRDefault="002775BC" w:rsidP="002775BC">
      <w:pPr>
        <w:pStyle w:val="Nadpis2"/>
        <w:jc w:val="both"/>
      </w:pPr>
      <w:bookmarkStart w:id="34" w:name="_Toc350112574"/>
      <w:bookmarkStart w:id="35" w:name="_Toc64971799"/>
      <w:r>
        <w:t>9.</w:t>
      </w:r>
      <w:r>
        <w:tab/>
      </w:r>
      <w:r w:rsidR="00C63086">
        <w:t>Lehota viazanosti ponuky</w:t>
      </w:r>
      <w:bookmarkEnd w:id="34"/>
      <w:bookmarkEnd w:id="35"/>
    </w:p>
    <w:p w14:paraId="0CEDD4CB" w14:textId="77777777" w:rsidR="004D1024" w:rsidRPr="001B2883" w:rsidRDefault="00D66710" w:rsidP="004D1024">
      <w:pPr>
        <w:spacing w:before="120" w:after="120"/>
        <w:ind w:left="705" w:hanging="705"/>
        <w:jc w:val="both"/>
        <w:rPr>
          <w:rFonts w:ascii="Times New Roman" w:hAnsi="Times New Roman" w:cs="Times New Roman"/>
        </w:rPr>
      </w:pPr>
      <w:r>
        <w:t>9.1</w:t>
      </w:r>
      <w:r>
        <w:tab/>
      </w:r>
      <w:bookmarkStart w:id="36" w:name="_Toc350112575"/>
      <w:r w:rsidR="004D1024" w:rsidRPr="001B2883">
        <w:rPr>
          <w:rFonts w:ascii="Times New Roman" w:hAnsi="Times New Roman" w:cs="Times New Roman"/>
        </w:rPr>
        <w:t>Uchádzač je svojou ponukou viazaný počas lehoty viazanosti ponúk. Lehota viazanosti ponúk plynie od uplynutia lehoty na predkladanie ponúk do uplynutia lehoty viazanosti ponúk stanovenej verejným obstarávateľom.</w:t>
      </w:r>
    </w:p>
    <w:p w14:paraId="1B093356" w14:textId="77777777" w:rsidR="004D1024" w:rsidRPr="001B2883" w:rsidRDefault="004D1024" w:rsidP="004D1024">
      <w:pPr>
        <w:spacing w:before="120" w:after="120"/>
        <w:jc w:val="both"/>
        <w:rPr>
          <w:rFonts w:ascii="Times New Roman" w:hAnsi="Times New Roman" w:cs="Times New Roman"/>
        </w:rPr>
      </w:pPr>
      <w:r w:rsidRPr="001B2883">
        <w:rPr>
          <w:rFonts w:ascii="Times New Roman" w:hAnsi="Times New Roman" w:cs="Times New Roman"/>
        </w:rPr>
        <w:t>9.2</w:t>
      </w:r>
      <w:r w:rsidRPr="001B2883">
        <w:rPr>
          <w:rFonts w:ascii="Times New Roman" w:hAnsi="Times New Roman" w:cs="Times New Roman"/>
        </w:rPr>
        <w:tab/>
        <w:t>Lehota viazanosti ponúk je stanovená do</w:t>
      </w:r>
      <w:r>
        <w:rPr>
          <w:rFonts w:ascii="Times New Roman" w:hAnsi="Times New Roman" w:cs="Times New Roman"/>
        </w:rPr>
        <w:t xml:space="preserve">: </w:t>
      </w:r>
      <w:r w:rsidRPr="00E049A6">
        <w:rPr>
          <w:rFonts w:ascii="Times New Roman" w:hAnsi="Times New Roman" w:cs="Times New Roman"/>
        </w:rPr>
        <w:t>12 mesiacov odo dňa uplynutia lehoty na predkladanie ponúk.</w:t>
      </w:r>
    </w:p>
    <w:p w14:paraId="0A88BAF3" w14:textId="2A19F550" w:rsidR="00311DAD" w:rsidRPr="00B83B4E" w:rsidRDefault="004D1024" w:rsidP="00E308BC">
      <w:pPr>
        <w:spacing w:before="120" w:after="120"/>
        <w:ind w:left="705" w:hanging="705"/>
        <w:jc w:val="both"/>
        <w:rPr>
          <w:rFonts w:ascii="Times New Roman" w:hAnsi="Times New Roman" w:cs="Times New Roman"/>
        </w:rPr>
      </w:pPr>
      <w:r w:rsidRPr="001B2883">
        <w:rPr>
          <w:rFonts w:ascii="Times New Roman" w:hAnsi="Times New Roman" w:cs="Times New Roman"/>
        </w:rPr>
        <w:t>9.3</w:t>
      </w:r>
      <w:r w:rsidRPr="001B2883">
        <w:rPr>
          <w:rFonts w:ascii="Times New Roman" w:hAnsi="Times New Roman" w:cs="Times New Roman"/>
        </w:rPr>
        <w:tab/>
        <w:t>Doručenie námietky nemá odkladný účinok na konanie</w:t>
      </w:r>
      <w:r>
        <w:rPr>
          <w:rFonts w:ascii="Times New Roman" w:hAnsi="Times New Roman" w:cs="Times New Roman"/>
        </w:rPr>
        <w:t xml:space="preserve"> verejného </w:t>
      </w:r>
      <w:r w:rsidRPr="001B2883">
        <w:rPr>
          <w:rFonts w:ascii="Times New Roman" w:hAnsi="Times New Roman" w:cs="Times New Roman"/>
        </w:rPr>
        <w:t xml:space="preserve">obstarávateľa; ustanovenia § 56 ods. 6 </w:t>
      </w:r>
      <w:r>
        <w:rPr>
          <w:rFonts w:ascii="Times New Roman" w:hAnsi="Times New Roman" w:cs="Times New Roman"/>
        </w:rPr>
        <w:t>ZVO</w:t>
      </w:r>
      <w:r w:rsidRPr="001B2883">
        <w:rPr>
          <w:rFonts w:ascii="Times New Roman" w:hAnsi="Times New Roman" w:cs="Times New Roman"/>
        </w:rPr>
        <w:t xml:space="preserve"> tým nie sú dotknuté.</w:t>
      </w:r>
    </w:p>
    <w:p w14:paraId="697BF5F8" w14:textId="0030E61A" w:rsidR="00801F08" w:rsidRDefault="00801F08" w:rsidP="00733520">
      <w:pPr>
        <w:pStyle w:val="Nadpis1"/>
        <w:contextualSpacing/>
        <w:jc w:val="center"/>
      </w:pPr>
      <w:bookmarkStart w:id="37" w:name="_Toc64971800"/>
      <w:r>
        <w:rPr>
          <w:rFonts w:hint="cs"/>
        </w:rPr>
        <w:t>Č</w:t>
      </w:r>
      <w:r>
        <w:t>as</w:t>
      </w:r>
      <w:r>
        <w:rPr>
          <w:rFonts w:hint="cs"/>
        </w:rPr>
        <w:t>ť</w:t>
      </w:r>
      <w:r>
        <w:t xml:space="preserve"> II.</w:t>
      </w:r>
      <w:r w:rsidR="002F2EB8">
        <w:br/>
      </w:r>
      <w:r>
        <w:t>Dorozumievanie a</w:t>
      </w:r>
      <w:r w:rsidR="00BB1267">
        <w:t> </w:t>
      </w:r>
      <w:r>
        <w:t>vysvet</w:t>
      </w:r>
      <w:r>
        <w:rPr>
          <w:rFonts w:hint="cs"/>
        </w:rPr>
        <w:t>ľ</w:t>
      </w:r>
      <w:r>
        <w:t>ovanie</w:t>
      </w:r>
      <w:bookmarkEnd w:id="36"/>
      <w:bookmarkEnd w:id="37"/>
      <w:r w:rsidR="00BB1267">
        <w:t xml:space="preserve"> </w:t>
      </w:r>
    </w:p>
    <w:p w14:paraId="53980F1F" w14:textId="77777777" w:rsidR="00801F08" w:rsidRDefault="00801F08" w:rsidP="0065213C">
      <w:pPr>
        <w:jc w:val="both"/>
      </w:pPr>
    </w:p>
    <w:p w14:paraId="0B8904E9" w14:textId="77777777" w:rsidR="00737042" w:rsidRPr="007E7509" w:rsidRDefault="002775BC" w:rsidP="007E7509">
      <w:pPr>
        <w:pStyle w:val="Nadpis2"/>
      </w:pPr>
      <w:bookmarkStart w:id="38" w:name="_Toc535223345"/>
      <w:bookmarkStart w:id="39" w:name="_Toc64971801"/>
      <w:r w:rsidRPr="007E7509">
        <w:t>10.</w:t>
      </w:r>
      <w:r w:rsidRPr="007E7509">
        <w:tab/>
      </w:r>
      <w:r w:rsidR="00737042" w:rsidRPr="007E7509">
        <w:t>Dorozumievanie medzi verejným obstarávateľom a záujemcami/uchádzačmi</w:t>
      </w:r>
      <w:bookmarkEnd w:id="38"/>
      <w:bookmarkEnd w:id="39"/>
    </w:p>
    <w:p w14:paraId="228E20A9" w14:textId="544CCD7D" w:rsidR="00737042" w:rsidRPr="00CA04E7"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10.1</w:t>
      </w:r>
      <w:r>
        <w:rPr>
          <w:rFonts w:ascii="Times New Roman" w:hAnsi="Times New Roman" w:cs="Times New Roman"/>
        </w:rPr>
        <w:tab/>
      </w:r>
      <w:r w:rsidR="00737042" w:rsidRPr="00CA04E7">
        <w:rPr>
          <w:rFonts w:ascii="Times New Roman" w:hAnsi="Times New Roman" w:cs="Times New Roman"/>
        </w:rPr>
        <w:t xml:space="preserve">Verejný obstarávateľ </w:t>
      </w:r>
      <w:bookmarkStart w:id="40" w:name="_Hlk483569349"/>
      <w:r w:rsidR="00737042" w:rsidRPr="00CA04E7">
        <w:rPr>
          <w:rFonts w:ascii="Times New Roman" w:hAnsi="Times New Roman" w:cs="Times New Roman"/>
        </w:rPr>
        <w:t>určuje prostriedky elektronickej komunikácie vrátane doruč</w:t>
      </w:r>
      <w:r w:rsidR="00E65FE1">
        <w:rPr>
          <w:rFonts w:ascii="Times New Roman" w:hAnsi="Times New Roman" w:cs="Times New Roman"/>
        </w:rPr>
        <w:t xml:space="preserve">ovania tak, aby boli všeobecne </w:t>
      </w:r>
      <w:r w:rsidR="00434D42">
        <w:rPr>
          <w:rFonts w:ascii="Times New Roman" w:hAnsi="Times New Roman" w:cs="Times New Roman"/>
        </w:rPr>
        <w:t xml:space="preserve"> </w:t>
      </w:r>
      <w:r w:rsidR="00737042" w:rsidRPr="00CA04E7">
        <w:rPr>
          <w:rFonts w:ascii="Times New Roman" w:hAnsi="Times New Roman" w:cs="Times New Roman"/>
        </w:rPr>
        <w:t>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w:t>
      </w:r>
      <w:r w:rsidR="00CA3A45">
        <w:rPr>
          <w:rFonts w:ascii="Times New Roman" w:hAnsi="Times New Roman" w:cs="Times New Roman"/>
        </w:rPr>
        <w:t>,</w:t>
      </w:r>
      <w:r w:rsidR="00737042" w:rsidRPr="00CA04E7">
        <w:rPr>
          <w:rFonts w:ascii="Times New Roman" w:hAnsi="Times New Roman" w:cs="Times New Roman"/>
        </w:rPr>
        <w:t xml:space="preserve"> spôsobom určeným funkcionalitou elektronického komunikačného nástroja: </w:t>
      </w:r>
      <w:r w:rsidR="00737042" w:rsidRPr="008D7FDF">
        <w:rPr>
          <w:rFonts w:ascii="Times New Roman" w:hAnsi="Times New Roman" w:cs="Times New Roman"/>
          <w:b/>
          <w:bCs/>
        </w:rPr>
        <w:t xml:space="preserve">Portál pre elektronickú komunikáciu </w:t>
      </w:r>
      <w:proofErr w:type="spellStart"/>
      <w:r w:rsidR="00737042" w:rsidRPr="008D7FDF">
        <w:rPr>
          <w:rFonts w:ascii="Times New Roman" w:hAnsi="Times New Roman" w:cs="Times New Roman"/>
          <w:b/>
          <w:bCs/>
        </w:rPr>
        <w:t>ActiveProcurement</w:t>
      </w:r>
      <w:proofErr w:type="spellEnd"/>
      <w:r w:rsidR="00737042" w:rsidRPr="00CA04E7">
        <w:rPr>
          <w:rFonts w:ascii="Times New Roman" w:hAnsi="Times New Roman" w:cs="Times New Roman"/>
        </w:rPr>
        <w:t xml:space="preserve"> (ďalej iba portál </w:t>
      </w:r>
      <w:proofErr w:type="spellStart"/>
      <w:r w:rsidR="00737042" w:rsidRPr="00CA04E7">
        <w:rPr>
          <w:rFonts w:ascii="Times New Roman" w:hAnsi="Times New Roman" w:cs="Times New Roman"/>
        </w:rPr>
        <w:t>ActiveProcurement</w:t>
      </w:r>
      <w:proofErr w:type="spellEnd"/>
      <w:r w:rsidR="00737042" w:rsidRPr="00CA04E7">
        <w:rPr>
          <w:rFonts w:ascii="Times New Roman" w:hAnsi="Times New Roman" w:cs="Times New Roman"/>
        </w:rPr>
        <w:t xml:space="preserve">) na adrese: </w:t>
      </w:r>
      <w:hyperlink r:id="rId12" w:history="1">
        <w:r w:rsidR="00980547" w:rsidRPr="003E53E0">
          <w:rPr>
            <w:rStyle w:val="Hypertextovprepojenie"/>
            <w:rFonts w:ascii="Times New Roman" w:hAnsi="Times New Roman" w:cs="Times New Roman"/>
            <w:b/>
            <w:highlight w:val="yellow"/>
          </w:rPr>
          <w:t>https://unsk.e-obstaranie.sk/</w:t>
        </w:r>
      </w:hyperlink>
      <w:r w:rsidR="00737042" w:rsidRPr="00CA04E7">
        <w:rPr>
          <w:rFonts w:ascii="Times New Roman" w:hAnsi="Times New Roman" w:cs="Times New Roman"/>
          <w:u w:val="single"/>
        </w:rPr>
        <w:t>,</w:t>
      </w:r>
      <w:r w:rsidR="00737042" w:rsidRPr="00CA04E7">
        <w:rPr>
          <w:rFonts w:ascii="Times New Roman" w:hAnsi="Times New Roman" w:cs="Times New Roman"/>
        </w:rPr>
        <w:t xml:space="preserve"> ak nie je v týchto súťažných podkladoch výslovne uvedené inak</w:t>
      </w:r>
      <w:bookmarkEnd w:id="40"/>
      <w:r w:rsidR="00737042" w:rsidRPr="00CA04E7">
        <w:rPr>
          <w:rFonts w:ascii="Times New Roman" w:hAnsi="Times New Roman" w:cs="Times New Roman"/>
        </w:rPr>
        <w:t>.</w:t>
      </w:r>
    </w:p>
    <w:p w14:paraId="4187A7D8" w14:textId="77777777" w:rsidR="00737042" w:rsidRPr="00CA04E7"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10.2</w:t>
      </w:r>
      <w:r>
        <w:rPr>
          <w:rFonts w:ascii="Times New Roman" w:hAnsi="Times New Roman" w:cs="Times New Roman"/>
        </w:rPr>
        <w:tab/>
      </w:r>
      <w:r w:rsidR="00737042" w:rsidRPr="00CA04E7">
        <w:rPr>
          <w:rFonts w:ascii="Times New Roman" w:hAnsi="Times New Roman" w:cs="Times New Roman"/>
        </w:rPr>
        <w:t xml:space="preserve">Portál </w:t>
      </w:r>
      <w:proofErr w:type="spellStart"/>
      <w:r w:rsidR="00737042" w:rsidRPr="00CA04E7">
        <w:rPr>
          <w:rFonts w:ascii="Times New Roman" w:hAnsi="Times New Roman" w:cs="Times New Roman"/>
        </w:rPr>
        <w:t>ActiveProcurement</w:t>
      </w:r>
      <w:proofErr w:type="spellEnd"/>
      <w:r w:rsidR="00737042" w:rsidRPr="00CA04E7">
        <w:rPr>
          <w:rFonts w:ascii="Times New Roman" w:hAnsi="Times New Roman" w:cs="Times New Roman"/>
        </w:rPr>
        <w:t xml:space="preserve"> vyžaduje pripojenie k počítačovej sieti internet a základné internetové prehliadače. Odporúčané systémy používateľskej pracovnej stanice: </w:t>
      </w:r>
    </w:p>
    <w:p w14:paraId="0C3EE901" w14:textId="77777777" w:rsidR="00737042" w:rsidRPr="00932174" w:rsidRDefault="00737042" w:rsidP="00C01F2F">
      <w:pPr>
        <w:numPr>
          <w:ilvl w:val="0"/>
          <w:numId w:val="3"/>
        </w:numPr>
        <w:spacing w:before="60" w:after="60"/>
        <w:ind w:hanging="357"/>
        <w:jc w:val="both"/>
        <w:rPr>
          <w:rFonts w:ascii="Times New Roman" w:hAnsi="Times New Roman" w:cs="Times New Roman"/>
        </w:rPr>
      </w:pPr>
      <w:r w:rsidRPr="00932174">
        <w:rPr>
          <w:rFonts w:ascii="Times New Roman" w:hAnsi="Times New Roman" w:cs="Times New Roman"/>
        </w:rPr>
        <w:t xml:space="preserve">Windows 7 / Windows 8 / Windows 10 </w:t>
      </w:r>
    </w:p>
    <w:p w14:paraId="647D958A" w14:textId="77777777" w:rsidR="00737042" w:rsidRPr="00932174" w:rsidRDefault="00737042" w:rsidP="00C01F2F">
      <w:pPr>
        <w:numPr>
          <w:ilvl w:val="0"/>
          <w:numId w:val="3"/>
        </w:numPr>
        <w:spacing w:before="60" w:after="60"/>
        <w:ind w:hanging="357"/>
        <w:jc w:val="both"/>
        <w:rPr>
          <w:rFonts w:ascii="Times New Roman" w:hAnsi="Times New Roman" w:cs="Times New Roman"/>
        </w:rPr>
      </w:pPr>
      <w:r w:rsidRPr="00932174">
        <w:rPr>
          <w:rFonts w:ascii="Times New Roman" w:hAnsi="Times New Roman" w:cs="Times New Roman"/>
        </w:rPr>
        <w:t xml:space="preserve">MS Office 2007 a vyššia verzia </w:t>
      </w:r>
    </w:p>
    <w:p w14:paraId="40DEC898" w14:textId="77777777" w:rsidR="00737042" w:rsidRPr="00932174" w:rsidRDefault="00737042" w:rsidP="00C01F2F">
      <w:pPr>
        <w:numPr>
          <w:ilvl w:val="0"/>
          <w:numId w:val="3"/>
        </w:numPr>
        <w:spacing w:before="60" w:after="60"/>
        <w:ind w:hanging="357"/>
        <w:jc w:val="both"/>
        <w:rPr>
          <w:rFonts w:ascii="Times New Roman" w:hAnsi="Times New Roman" w:cs="Times New Roman"/>
        </w:rPr>
      </w:pPr>
      <w:proofErr w:type="spellStart"/>
      <w:r w:rsidRPr="00932174">
        <w:rPr>
          <w:rFonts w:ascii="Times New Roman" w:hAnsi="Times New Roman" w:cs="Times New Roman"/>
        </w:rPr>
        <w:t>Mozilla</w:t>
      </w:r>
      <w:proofErr w:type="spellEnd"/>
      <w:r w:rsidRPr="00932174">
        <w:rPr>
          <w:rFonts w:ascii="Times New Roman" w:hAnsi="Times New Roman" w:cs="Times New Roman"/>
        </w:rPr>
        <w:t xml:space="preserve"> Firefox 20.0 a vyššia verzia, Google Chrome 30.0 a vyššia verzia </w:t>
      </w:r>
    </w:p>
    <w:p w14:paraId="3DC2338E" w14:textId="77777777" w:rsidR="00737042" w:rsidRPr="00932174" w:rsidRDefault="00737042" w:rsidP="00C01F2F">
      <w:pPr>
        <w:numPr>
          <w:ilvl w:val="0"/>
          <w:numId w:val="3"/>
        </w:numPr>
        <w:spacing w:before="60" w:after="60"/>
        <w:ind w:hanging="357"/>
        <w:jc w:val="both"/>
        <w:rPr>
          <w:rFonts w:ascii="Times New Roman" w:hAnsi="Times New Roman" w:cs="Times New Roman"/>
        </w:rPr>
      </w:pPr>
      <w:r w:rsidRPr="00932174">
        <w:rPr>
          <w:rFonts w:ascii="Times New Roman" w:hAnsi="Times New Roman" w:cs="Times New Roman"/>
        </w:rPr>
        <w:t xml:space="preserve">Používané prehliadače musia mať povolený JavaScript </w:t>
      </w:r>
    </w:p>
    <w:p w14:paraId="5E409B3C" w14:textId="77777777" w:rsidR="00737042" w:rsidRPr="00932174" w:rsidRDefault="00737042" w:rsidP="00C01F2F">
      <w:pPr>
        <w:numPr>
          <w:ilvl w:val="0"/>
          <w:numId w:val="3"/>
        </w:numPr>
        <w:spacing w:before="60" w:after="60"/>
        <w:ind w:hanging="357"/>
        <w:jc w:val="both"/>
        <w:rPr>
          <w:rFonts w:ascii="Times New Roman" w:hAnsi="Times New Roman" w:cs="Times New Roman"/>
        </w:rPr>
      </w:pPr>
      <w:r w:rsidRPr="00932174">
        <w:rPr>
          <w:rFonts w:ascii="Times New Roman" w:hAnsi="Times New Roman" w:cs="Times New Roman"/>
        </w:rPr>
        <w:t xml:space="preserve">Rozlíšenie obrazovky 1280x1024 a vyššie </w:t>
      </w:r>
    </w:p>
    <w:p w14:paraId="6F904607" w14:textId="77777777" w:rsidR="00737042" w:rsidRPr="00932174" w:rsidRDefault="00737042" w:rsidP="00C01F2F">
      <w:pPr>
        <w:numPr>
          <w:ilvl w:val="0"/>
          <w:numId w:val="3"/>
        </w:numPr>
        <w:spacing w:before="60" w:after="60"/>
        <w:ind w:hanging="357"/>
        <w:jc w:val="both"/>
        <w:rPr>
          <w:rFonts w:ascii="Times New Roman" w:hAnsi="Times New Roman" w:cs="Times New Roman"/>
        </w:rPr>
      </w:pPr>
      <w:r w:rsidRPr="00932174">
        <w:rPr>
          <w:rFonts w:ascii="Times New Roman" w:hAnsi="Times New Roman" w:cs="Times New Roman"/>
        </w:rPr>
        <w:t xml:space="preserve">Adobe </w:t>
      </w:r>
      <w:proofErr w:type="spellStart"/>
      <w:r w:rsidRPr="00932174">
        <w:rPr>
          <w:rFonts w:ascii="Times New Roman" w:hAnsi="Times New Roman" w:cs="Times New Roman"/>
        </w:rPr>
        <w:t>Reader</w:t>
      </w:r>
      <w:proofErr w:type="spellEnd"/>
      <w:r w:rsidRPr="00932174">
        <w:rPr>
          <w:rFonts w:ascii="Times New Roman" w:hAnsi="Times New Roman" w:cs="Times New Roman"/>
        </w:rPr>
        <w:t xml:space="preserve"> </w:t>
      </w:r>
    </w:p>
    <w:p w14:paraId="0CDB76B4" w14:textId="4FEB7D24"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10.3</w:t>
      </w:r>
      <w:r>
        <w:rPr>
          <w:rFonts w:ascii="Times New Roman" w:hAnsi="Times New Roman" w:cs="Times New Roman"/>
        </w:rPr>
        <w:tab/>
      </w:r>
      <w:r w:rsidR="00737042" w:rsidRPr="00932174">
        <w:rPr>
          <w:rFonts w:ascii="Times New Roman" w:hAnsi="Times New Roman" w:cs="Times New Roman"/>
        </w:rPr>
        <w:t xml:space="preserve">Základnou povinnosťou hospodárskych subjektov pre možnosť využívania všetkých nástrojov a služieb pre  elektronickú komunikáciu a elektronické predkladanie ponúk je registrácia hospodárskeho </w:t>
      </w:r>
      <w:r w:rsidR="00670C2A">
        <w:rPr>
          <w:rFonts w:ascii="Times New Roman" w:hAnsi="Times New Roman" w:cs="Times New Roman"/>
        </w:rPr>
        <w:t xml:space="preserve">subjektu na portál </w:t>
      </w:r>
      <w:proofErr w:type="spellStart"/>
      <w:r w:rsidR="00670C2A">
        <w:rPr>
          <w:rFonts w:ascii="Times New Roman" w:hAnsi="Times New Roman" w:cs="Times New Roman"/>
        </w:rPr>
        <w:t>ActiveProcure</w:t>
      </w:r>
      <w:r w:rsidR="00737042" w:rsidRPr="00932174">
        <w:rPr>
          <w:rFonts w:ascii="Times New Roman" w:hAnsi="Times New Roman" w:cs="Times New Roman"/>
        </w:rPr>
        <w:t>ment</w:t>
      </w:r>
      <w:proofErr w:type="spellEnd"/>
      <w:r w:rsidR="00737042" w:rsidRPr="00932174">
        <w:rPr>
          <w:rFonts w:ascii="Times New Roman" w:hAnsi="Times New Roman" w:cs="Times New Roman"/>
        </w:rPr>
        <w:t xml:space="preserve"> na adrese: </w:t>
      </w:r>
      <w:hyperlink r:id="rId13" w:history="1">
        <w:r w:rsidR="00980547" w:rsidRPr="003E53E0">
          <w:rPr>
            <w:rStyle w:val="Hypertextovprepojenie"/>
            <w:rFonts w:ascii="Times New Roman" w:hAnsi="Times New Roman" w:cs="Times New Roman"/>
            <w:b/>
            <w:highlight w:val="yellow"/>
          </w:rPr>
          <w:t>https://unsk.e-obstaranie.sk/</w:t>
        </w:r>
      </w:hyperlink>
      <w:r w:rsidR="00737042" w:rsidRPr="00316065">
        <w:rPr>
          <w:rFonts w:ascii="Times New Roman" w:hAnsi="Times New Roman" w:cs="Times New Roman"/>
        </w:rPr>
        <w:t xml:space="preserve">. </w:t>
      </w:r>
      <w:r w:rsidR="00737042" w:rsidRPr="00932174">
        <w:rPr>
          <w:rFonts w:ascii="Times New Roman" w:hAnsi="Times New Roman" w:cs="Times New Roman"/>
        </w:rPr>
        <w:t xml:space="preserve">Registrácia do portálu </w:t>
      </w:r>
      <w:proofErr w:type="spellStart"/>
      <w:r w:rsidR="00737042" w:rsidRPr="00932174">
        <w:rPr>
          <w:rFonts w:ascii="Times New Roman" w:hAnsi="Times New Roman" w:cs="Times New Roman"/>
        </w:rPr>
        <w:t>ActiveProcurement</w:t>
      </w:r>
      <w:proofErr w:type="spellEnd"/>
      <w:r w:rsidR="00737042" w:rsidRPr="00932174">
        <w:rPr>
          <w:rFonts w:ascii="Times New Roman" w:hAnsi="Times New Roman" w:cs="Times New Roman"/>
        </w:rPr>
        <w:t xml:space="preserve"> vyžaduje poskytnutie základných informácií o hospodárskom subjekte, jeho obchodných údajoch a </w:t>
      </w:r>
      <w:r w:rsidR="002064E8">
        <w:rPr>
          <w:rFonts w:ascii="Times New Roman" w:hAnsi="Times New Roman" w:cs="Times New Roman"/>
        </w:rPr>
        <w:t>kontaktných miestach a osobách.</w:t>
      </w:r>
    </w:p>
    <w:p w14:paraId="5A658A1E" w14:textId="77777777" w:rsidR="00737042" w:rsidRPr="00932174" w:rsidRDefault="004E7831" w:rsidP="00737042">
      <w:pPr>
        <w:spacing w:before="120" w:after="120"/>
        <w:jc w:val="both"/>
        <w:rPr>
          <w:rFonts w:ascii="Times New Roman" w:hAnsi="Times New Roman" w:cs="Times New Roman"/>
        </w:rPr>
      </w:pPr>
      <w:r>
        <w:rPr>
          <w:rFonts w:ascii="Times New Roman" w:hAnsi="Times New Roman" w:cs="Times New Roman"/>
        </w:rPr>
        <w:t>10.4</w:t>
      </w:r>
      <w:r>
        <w:rPr>
          <w:rFonts w:ascii="Times New Roman" w:hAnsi="Times New Roman" w:cs="Times New Roman"/>
        </w:rPr>
        <w:tab/>
      </w:r>
      <w:r w:rsidR="00737042" w:rsidRPr="00932174">
        <w:rPr>
          <w:rFonts w:ascii="Times New Roman" w:hAnsi="Times New Roman" w:cs="Times New Roman"/>
        </w:rPr>
        <w:t>Registrácia hospodárskeho subjektu prebieha v dvoch fázach:</w:t>
      </w:r>
    </w:p>
    <w:p w14:paraId="0470799E" w14:textId="4641ABFC" w:rsidR="00737042" w:rsidRPr="0077389E" w:rsidRDefault="00737042" w:rsidP="00C01F2F">
      <w:pPr>
        <w:numPr>
          <w:ilvl w:val="0"/>
          <w:numId w:val="4"/>
        </w:numPr>
        <w:spacing w:before="120" w:after="120"/>
        <w:jc w:val="both"/>
        <w:rPr>
          <w:rFonts w:ascii="Times New Roman" w:hAnsi="Times New Roman" w:cs="Times New Roman"/>
        </w:rPr>
      </w:pPr>
      <w:r w:rsidRPr="0077389E">
        <w:rPr>
          <w:rFonts w:ascii="Times New Roman" w:hAnsi="Times New Roman" w:cs="Times New Roman"/>
        </w:rPr>
        <w:t xml:space="preserve">V prvej fáze je potrebné zadať základné registračné údaje - vyplnenie registračného formulára. </w:t>
      </w:r>
      <w:r w:rsidR="001D6CCD" w:rsidRPr="001D6CCD">
        <w:rPr>
          <w:rFonts w:ascii="Times New Roman" w:hAnsi="Times New Roman" w:cs="Times New Roman"/>
        </w:rPr>
        <w:t>Hospodársky subjekt vyberie typ overenia a to doručením overovacieho kódu poštou (doporučená listová zásielka) alebo prostredníctvom elektronického občianskeho preukazu (s čipom)</w:t>
      </w:r>
      <w:r w:rsidR="001D6CCD">
        <w:rPr>
          <w:rFonts w:ascii="Times New Roman" w:hAnsi="Times New Roman" w:cs="Times New Roman"/>
        </w:rPr>
        <w:t>.</w:t>
      </w:r>
    </w:p>
    <w:p w14:paraId="5EE5B21D" w14:textId="77777777" w:rsidR="001D6CCD" w:rsidRPr="001D6CCD" w:rsidRDefault="001D6CCD" w:rsidP="00C01F2F">
      <w:pPr>
        <w:numPr>
          <w:ilvl w:val="0"/>
          <w:numId w:val="4"/>
        </w:numPr>
        <w:spacing w:before="120" w:after="120"/>
        <w:jc w:val="both"/>
        <w:rPr>
          <w:rFonts w:ascii="Times New Roman" w:hAnsi="Times New Roman" w:cs="Times New Roman"/>
        </w:rPr>
      </w:pPr>
      <w:r w:rsidRPr="001D6CCD">
        <w:rPr>
          <w:rFonts w:ascii="Times New Roman" w:hAnsi="Times New Roman" w:cs="Times New Roman"/>
        </w:rPr>
        <w:t xml:space="preserve">V druhej fáze registrácie je potrebné zadať doručený overovací kód a doplniť potrebné informácie o kontraktnom mieste a kontaktnej osobe, ktorá bude v mene hospodárskeho subjektu komunikovať s verejným obstarávateľom a predkladať ponuky elektronicky. V prípade overenia registrácie prostredníctvom </w:t>
      </w:r>
      <w:proofErr w:type="spellStart"/>
      <w:r w:rsidRPr="001D6CCD">
        <w:rPr>
          <w:rFonts w:ascii="Times New Roman" w:hAnsi="Times New Roman" w:cs="Times New Roman"/>
        </w:rPr>
        <w:t>eID</w:t>
      </w:r>
      <w:proofErr w:type="spellEnd"/>
      <w:r w:rsidRPr="001D6CCD">
        <w:rPr>
          <w:rFonts w:ascii="Times New Roman" w:hAnsi="Times New Roman" w:cs="Times New Roman"/>
        </w:rPr>
        <w:t>, sa zobrazí odkaz na spustenie overenia občianskym preukazom.</w:t>
      </w:r>
    </w:p>
    <w:p w14:paraId="2AA53FE9" w14:textId="7F0D3544"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lastRenderedPageBreak/>
        <w:t>10.5</w:t>
      </w:r>
      <w:r>
        <w:rPr>
          <w:rFonts w:ascii="Times New Roman" w:hAnsi="Times New Roman" w:cs="Times New Roman"/>
        </w:rPr>
        <w:tab/>
      </w:r>
      <w:r w:rsidR="00737042" w:rsidRPr="00932174">
        <w:rPr>
          <w:rFonts w:ascii="Times New Roman" w:hAnsi="Times New Roman" w:cs="Times New Roman"/>
        </w:rPr>
        <w:t xml:space="preserve">Podrobný proces registrácie hospodárskeho subjektu je súčasťou portálu </w:t>
      </w:r>
      <w:proofErr w:type="spellStart"/>
      <w:r w:rsidR="00737042" w:rsidRPr="00932174">
        <w:rPr>
          <w:rFonts w:ascii="Times New Roman" w:hAnsi="Times New Roman" w:cs="Times New Roman"/>
        </w:rPr>
        <w:t>ActiveProcurement</w:t>
      </w:r>
      <w:proofErr w:type="spellEnd"/>
      <w:r w:rsidR="00737042" w:rsidRPr="00932174">
        <w:rPr>
          <w:rFonts w:ascii="Times New Roman" w:hAnsi="Times New Roman" w:cs="Times New Roman"/>
        </w:rPr>
        <w:t xml:space="preserve"> na adrese: </w:t>
      </w:r>
      <w:hyperlink r:id="rId14" w:history="1">
        <w:r w:rsidR="003E53E0" w:rsidRPr="003E53E0">
          <w:rPr>
            <w:rStyle w:val="Hypertextovprepojenie"/>
            <w:rFonts w:ascii="Times New Roman" w:hAnsi="Times New Roman" w:cs="Times New Roman"/>
            <w:b/>
            <w:highlight w:val="yellow"/>
          </w:rPr>
          <w:t>https://unsk.e-obstaranie.sk/</w:t>
        </w:r>
      </w:hyperlink>
      <w:r w:rsidR="00737042" w:rsidRPr="00267CA2">
        <w:rPr>
          <w:rFonts w:ascii="Times New Roman" w:hAnsi="Times New Roman" w:cs="Times New Roman"/>
        </w:rPr>
        <w:t>,</w:t>
      </w:r>
      <w:r w:rsidR="00737042" w:rsidRPr="00932174">
        <w:rPr>
          <w:rFonts w:ascii="Times New Roman" w:hAnsi="Times New Roman" w:cs="Times New Roman"/>
        </w:rPr>
        <w:t xml:space="preserve"> v záložke </w:t>
      </w:r>
      <w:r w:rsidR="001B7D24">
        <w:rPr>
          <w:rFonts w:ascii="Times New Roman" w:hAnsi="Times New Roman" w:cs="Times New Roman"/>
        </w:rPr>
        <w:t>„</w:t>
      </w:r>
      <w:r w:rsidR="00737042" w:rsidRPr="00061AAD">
        <w:rPr>
          <w:rFonts w:ascii="Times New Roman" w:hAnsi="Times New Roman" w:cs="Times New Roman"/>
        </w:rPr>
        <w:t>Manuály</w:t>
      </w:r>
      <w:r w:rsidR="001B7D24">
        <w:rPr>
          <w:rFonts w:ascii="Times New Roman" w:hAnsi="Times New Roman" w:cs="Times New Roman"/>
        </w:rPr>
        <w:t>“</w:t>
      </w:r>
      <w:r w:rsidR="00737042" w:rsidRPr="00061AAD">
        <w:rPr>
          <w:rFonts w:ascii="Times New Roman" w:hAnsi="Times New Roman" w:cs="Times New Roman"/>
        </w:rPr>
        <w:t>:</w:t>
      </w:r>
      <w:r w:rsidR="00737042" w:rsidRPr="00932174">
        <w:rPr>
          <w:rFonts w:ascii="Times New Roman" w:hAnsi="Times New Roman" w:cs="Times New Roman"/>
        </w:rPr>
        <w:t xml:space="preserve"> </w:t>
      </w:r>
      <w:hyperlink r:id="rId15" w:history="1">
        <w:r w:rsidR="00737042" w:rsidRPr="00932174">
          <w:rPr>
            <w:rFonts w:ascii="Times New Roman" w:hAnsi="Times New Roman" w:cs="Times New Roman"/>
            <w:u w:val="single"/>
          </w:rPr>
          <w:t>Manuál - Registrácia hospodárskeho subjektu</w:t>
        </w:r>
      </w:hyperlink>
      <w:r w:rsidR="00061AAD">
        <w:t>.</w:t>
      </w:r>
    </w:p>
    <w:p w14:paraId="20919641" w14:textId="3B641708"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10.6</w:t>
      </w:r>
      <w:r>
        <w:rPr>
          <w:rFonts w:ascii="Times New Roman" w:hAnsi="Times New Roman" w:cs="Times New Roman"/>
        </w:rPr>
        <w:tab/>
      </w:r>
      <w:r w:rsidR="00737042" w:rsidRPr="00932174">
        <w:rPr>
          <w:rFonts w:ascii="Times New Roman" w:hAnsi="Times New Roman" w:cs="Times New Roman"/>
        </w:rPr>
        <w:t xml:space="preserve">Registrovaná Kontaktná osoba sa následne prihlási na portál </w:t>
      </w:r>
      <w:proofErr w:type="spellStart"/>
      <w:r w:rsidR="00737042" w:rsidRPr="00932174">
        <w:rPr>
          <w:rFonts w:ascii="Times New Roman" w:hAnsi="Times New Roman" w:cs="Times New Roman"/>
        </w:rPr>
        <w:t>ActiveProcurement</w:t>
      </w:r>
      <w:proofErr w:type="spellEnd"/>
      <w:r w:rsidR="00737042" w:rsidRPr="00932174">
        <w:rPr>
          <w:rFonts w:ascii="Times New Roman" w:hAnsi="Times New Roman" w:cs="Times New Roman"/>
        </w:rPr>
        <w:t xml:space="preserve"> na adrese:</w:t>
      </w:r>
      <w:r w:rsidR="00BD710F">
        <w:rPr>
          <w:rFonts w:ascii="Times New Roman" w:hAnsi="Times New Roman" w:cs="Times New Roman"/>
        </w:rPr>
        <w:t xml:space="preserve"> </w:t>
      </w:r>
      <w:hyperlink r:id="rId16" w:history="1">
        <w:r w:rsidR="003E53E0" w:rsidRPr="003E53E0">
          <w:rPr>
            <w:rStyle w:val="Hypertextovprepojenie"/>
            <w:rFonts w:ascii="Times New Roman" w:hAnsi="Times New Roman" w:cs="Times New Roman"/>
            <w:b/>
            <w:highlight w:val="yellow"/>
          </w:rPr>
          <w:t>https://unsk.e-obstaranie.sk/</w:t>
        </w:r>
      </w:hyperlink>
      <w:r w:rsidR="00737042" w:rsidRPr="003E53E0">
        <w:rPr>
          <w:rFonts w:ascii="Times New Roman" w:hAnsi="Times New Roman" w:cs="Times New Roman"/>
          <w:b/>
          <w:u w:val="single"/>
        </w:rPr>
        <w:t>,</w:t>
      </w:r>
      <w:r w:rsidR="00737042" w:rsidRPr="00932174">
        <w:rPr>
          <w:rFonts w:ascii="Times New Roman" w:hAnsi="Times New Roman" w:cs="Times New Roman"/>
        </w:rPr>
        <w:t xml:space="preserve"> prostredníctvom prih</w:t>
      </w:r>
      <w:r>
        <w:rPr>
          <w:rFonts w:ascii="Times New Roman" w:hAnsi="Times New Roman" w:cs="Times New Roman"/>
        </w:rPr>
        <w:t>lasovacieho formulára</w:t>
      </w:r>
      <w:r w:rsidR="004F3BFF">
        <w:rPr>
          <w:rFonts w:ascii="Times New Roman" w:hAnsi="Times New Roman" w:cs="Times New Roman"/>
        </w:rPr>
        <w:t>,</w:t>
      </w:r>
      <w:r>
        <w:rPr>
          <w:rFonts w:ascii="Times New Roman" w:hAnsi="Times New Roman" w:cs="Times New Roman"/>
        </w:rPr>
        <w:t xml:space="preserve"> kde zadá:</w:t>
      </w:r>
      <w:r w:rsidR="00737042" w:rsidRPr="00932174">
        <w:rPr>
          <w:rFonts w:ascii="Times New Roman" w:hAnsi="Times New Roman" w:cs="Times New Roman"/>
        </w:rPr>
        <w:t xml:space="preserve"> IČO spoločnosti, zvolené prihlasovacieho meno a</w:t>
      </w:r>
      <w:r w:rsidR="00A938A6">
        <w:rPr>
          <w:rFonts w:ascii="Times New Roman" w:hAnsi="Times New Roman" w:cs="Times New Roman"/>
        </w:rPr>
        <w:t> </w:t>
      </w:r>
      <w:r w:rsidR="00737042" w:rsidRPr="00932174">
        <w:rPr>
          <w:rFonts w:ascii="Times New Roman" w:hAnsi="Times New Roman" w:cs="Times New Roman"/>
        </w:rPr>
        <w:t>heslo</w:t>
      </w:r>
      <w:r w:rsidR="00A938A6">
        <w:rPr>
          <w:rFonts w:ascii="Times New Roman" w:hAnsi="Times New Roman" w:cs="Times New Roman"/>
        </w:rPr>
        <w:t>,</w:t>
      </w:r>
      <w:r w:rsidR="001E4E87">
        <w:rPr>
          <w:rFonts w:ascii="Times New Roman" w:hAnsi="Times New Roman" w:cs="Times New Roman"/>
        </w:rPr>
        <w:t xml:space="preserve"> </w:t>
      </w:r>
      <w:r w:rsidR="001E4E87" w:rsidRPr="001E4E87">
        <w:rPr>
          <w:rFonts w:ascii="Times New Roman" w:hAnsi="Times New Roman" w:cs="Times New Roman"/>
        </w:rPr>
        <w:t xml:space="preserve">alebo prostredníctvom </w:t>
      </w:r>
      <w:proofErr w:type="spellStart"/>
      <w:r w:rsidR="001E4E87" w:rsidRPr="001E4E87">
        <w:rPr>
          <w:rFonts w:ascii="Times New Roman" w:hAnsi="Times New Roman" w:cs="Times New Roman"/>
        </w:rPr>
        <w:t>eID</w:t>
      </w:r>
      <w:proofErr w:type="spellEnd"/>
      <w:r w:rsidR="001E4E87" w:rsidRPr="001E4E87">
        <w:rPr>
          <w:rFonts w:ascii="Times New Roman" w:hAnsi="Times New Roman" w:cs="Times New Roman"/>
        </w:rPr>
        <w:t xml:space="preserve"> zadaním IČO</w:t>
      </w:r>
      <w:r w:rsidR="001E4E87">
        <w:rPr>
          <w:rFonts w:ascii="Times New Roman" w:hAnsi="Times New Roman" w:cs="Times New Roman"/>
        </w:rPr>
        <w:t>.</w:t>
      </w:r>
    </w:p>
    <w:p w14:paraId="0C3DEF78" w14:textId="334EEDCC"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10.7</w:t>
      </w:r>
      <w:r>
        <w:rPr>
          <w:rFonts w:ascii="Times New Roman" w:hAnsi="Times New Roman" w:cs="Times New Roman"/>
        </w:rPr>
        <w:tab/>
      </w:r>
      <w:r w:rsidR="00737042" w:rsidRPr="00932174">
        <w:rPr>
          <w:rFonts w:ascii="Times New Roman" w:hAnsi="Times New Roman" w:cs="Times New Roman"/>
        </w:rPr>
        <w:t xml:space="preserve">Takto registrovaný záujemca a prihlásená kontaktná osoba sa môže následne registrovať priamo do publikovanej – vyhlásenej </w:t>
      </w:r>
      <w:r w:rsidR="001B7D24">
        <w:rPr>
          <w:rFonts w:ascii="Times New Roman" w:hAnsi="Times New Roman" w:cs="Times New Roman"/>
        </w:rPr>
        <w:t xml:space="preserve">zákazky </w:t>
      </w:r>
      <w:r w:rsidR="00D71288">
        <w:rPr>
          <w:rFonts w:ascii="Times New Roman" w:hAnsi="Times New Roman" w:cs="Times New Roman"/>
        </w:rPr>
        <w:t>a predložiť ponuku</w:t>
      </w:r>
      <w:r w:rsidR="00737042" w:rsidRPr="00932174">
        <w:rPr>
          <w:rFonts w:ascii="Times New Roman" w:hAnsi="Times New Roman" w:cs="Times New Roman"/>
        </w:rPr>
        <w:t>, resp. elektronicky komunikovať s verejným obstarávateľom.</w:t>
      </w:r>
    </w:p>
    <w:p w14:paraId="3F187662" w14:textId="37FD4CAC" w:rsidR="00737042" w:rsidRPr="00932174" w:rsidRDefault="004E7831" w:rsidP="004F3BFF">
      <w:pPr>
        <w:spacing w:before="120" w:after="120"/>
        <w:ind w:left="705" w:hanging="705"/>
        <w:jc w:val="both"/>
        <w:rPr>
          <w:rFonts w:ascii="Times New Roman" w:hAnsi="Times New Roman" w:cs="Times New Roman"/>
        </w:rPr>
      </w:pPr>
      <w:r>
        <w:rPr>
          <w:rFonts w:ascii="Times New Roman" w:hAnsi="Times New Roman" w:cs="Times New Roman"/>
        </w:rPr>
        <w:t>10.8</w:t>
      </w:r>
      <w:r>
        <w:rPr>
          <w:rFonts w:ascii="Times New Roman" w:hAnsi="Times New Roman" w:cs="Times New Roman"/>
        </w:rPr>
        <w:tab/>
      </w:r>
      <w:r w:rsidR="00737042" w:rsidRPr="00932174">
        <w:rPr>
          <w:rFonts w:ascii="Times New Roman" w:hAnsi="Times New Roman" w:cs="Times New Roman"/>
        </w:rPr>
        <w:t>Dorozumievanie medzi verejným obstarávateľom a záujemcom / uchádzačo</w:t>
      </w:r>
      <w:r>
        <w:rPr>
          <w:rFonts w:ascii="Times New Roman" w:hAnsi="Times New Roman" w:cs="Times New Roman"/>
        </w:rPr>
        <w:t xml:space="preserve">m a predkladanie ponúk je možné </w:t>
      </w:r>
      <w:r w:rsidR="00737042" w:rsidRPr="00932174">
        <w:rPr>
          <w:rFonts w:ascii="Times New Roman" w:hAnsi="Times New Roman" w:cs="Times New Roman"/>
        </w:rPr>
        <w:t xml:space="preserve">v tomto postupe zadávania zákazky iba elektronicky v rámci nastavení jednotlivých procesov portálu </w:t>
      </w:r>
      <w:proofErr w:type="spellStart"/>
      <w:r w:rsidR="00737042" w:rsidRPr="00932174">
        <w:rPr>
          <w:rFonts w:ascii="Times New Roman" w:hAnsi="Times New Roman" w:cs="Times New Roman"/>
        </w:rPr>
        <w:t>ActiveProcurement</w:t>
      </w:r>
      <w:proofErr w:type="spellEnd"/>
      <w:r w:rsidR="00737042" w:rsidRPr="00932174">
        <w:rPr>
          <w:rFonts w:ascii="Times New Roman" w:hAnsi="Times New Roman" w:cs="Times New Roman"/>
        </w:rPr>
        <w:t xml:space="preserve"> na adrese</w:t>
      </w:r>
      <w:r w:rsidR="00737042" w:rsidRPr="00267CA2">
        <w:rPr>
          <w:rFonts w:ascii="Times New Roman" w:hAnsi="Times New Roman" w:cs="Times New Roman"/>
        </w:rPr>
        <w:t xml:space="preserve">: </w:t>
      </w:r>
      <w:hyperlink r:id="rId17" w:history="1">
        <w:r w:rsidR="003E53E0" w:rsidRPr="003E53E0">
          <w:rPr>
            <w:rStyle w:val="Hypertextovprepojenie"/>
            <w:rFonts w:ascii="Times New Roman" w:hAnsi="Times New Roman" w:cs="Times New Roman"/>
            <w:b/>
            <w:highlight w:val="yellow"/>
          </w:rPr>
          <w:t>https://unsk.e-obstaranie.sk/</w:t>
        </w:r>
      </w:hyperlink>
      <w:r w:rsidR="00737042" w:rsidRPr="00932174">
        <w:rPr>
          <w:rFonts w:ascii="Times New Roman" w:hAnsi="Times New Roman" w:cs="Times New Roman"/>
        </w:rPr>
        <w:t xml:space="preserve">. </w:t>
      </w:r>
    </w:p>
    <w:p w14:paraId="28825263" w14:textId="0D17DAB2" w:rsidR="00737042" w:rsidRPr="00932174" w:rsidRDefault="00737042" w:rsidP="004F3BFF">
      <w:pPr>
        <w:spacing w:before="120" w:after="120"/>
        <w:ind w:left="705" w:hanging="705"/>
        <w:jc w:val="both"/>
        <w:rPr>
          <w:rFonts w:ascii="Times New Roman" w:hAnsi="Times New Roman" w:cs="Times New Roman"/>
        </w:rPr>
      </w:pPr>
      <w:r>
        <w:rPr>
          <w:rFonts w:ascii="Times New Roman" w:hAnsi="Times New Roman" w:cs="Times New Roman"/>
        </w:rPr>
        <w:t>10.9</w:t>
      </w:r>
      <w:r w:rsidR="004E7831">
        <w:rPr>
          <w:rFonts w:ascii="Times New Roman" w:hAnsi="Times New Roman" w:cs="Times New Roman"/>
        </w:rPr>
        <w:tab/>
      </w:r>
      <w:r w:rsidR="004F3BFF">
        <w:rPr>
          <w:rFonts w:ascii="Times New Roman" w:hAnsi="Times New Roman" w:cs="Times New Roman"/>
        </w:rPr>
        <w:t xml:space="preserve">V prípade uplatnenia inštitútu </w:t>
      </w:r>
      <w:r w:rsidRPr="00932174">
        <w:rPr>
          <w:rFonts w:ascii="Times New Roman" w:hAnsi="Times New Roman" w:cs="Times New Roman"/>
        </w:rPr>
        <w:t>Žiadosti o vysvetlenie súťažných podkladov aleb</w:t>
      </w:r>
      <w:r w:rsidR="00447B81">
        <w:rPr>
          <w:rFonts w:ascii="Times New Roman" w:hAnsi="Times New Roman" w:cs="Times New Roman"/>
        </w:rPr>
        <w:t>o inej sprievodnej dokumentácie</w:t>
      </w:r>
      <w:r w:rsidRPr="00932174">
        <w:rPr>
          <w:rFonts w:ascii="Times New Roman" w:hAnsi="Times New Roman" w:cs="Times New Roman"/>
        </w:rPr>
        <w:t xml:space="preserve"> zo strany záujemcu, musí byť </w:t>
      </w:r>
      <w:r w:rsidR="00B96728" w:rsidRPr="00932174">
        <w:rPr>
          <w:rFonts w:ascii="Times New Roman" w:hAnsi="Times New Roman" w:cs="Times New Roman"/>
        </w:rPr>
        <w:t xml:space="preserve">záujemca </w:t>
      </w:r>
      <w:r w:rsidRPr="00932174">
        <w:rPr>
          <w:rFonts w:ascii="Times New Roman" w:hAnsi="Times New Roman" w:cs="Times New Roman"/>
        </w:rPr>
        <w:t xml:space="preserve">registrovaný v predmetnej zákazke. Žiadosť o vysvetlenie súťažných podkladov týkajúca sa predmetnej zákazky, musí byť doručená verejnému obstarávateľovi elektronicky prostredníctvom portálu </w:t>
      </w:r>
      <w:proofErr w:type="spellStart"/>
      <w:r w:rsidRPr="00932174">
        <w:rPr>
          <w:rFonts w:ascii="Times New Roman" w:hAnsi="Times New Roman" w:cs="Times New Roman"/>
        </w:rPr>
        <w:t>ActiveProcurement</w:t>
      </w:r>
      <w:proofErr w:type="spellEnd"/>
      <w:r w:rsidRPr="00932174">
        <w:rPr>
          <w:rFonts w:ascii="Times New Roman" w:hAnsi="Times New Roman" w:cs="Times New Roman"/>
        </w:rPr>
        <w:t xml:space="preserve"> na adrese: </w:t>
      </w:r>
      <w:hyperlink r:id="rId18" w:history="1">
        <w:r w:rsidR="003E53E0" w:rsidRPr="003E53E0">
          <w:rPr>
            <w:rStyle w:val="Hypertextovprepojenie"/>
            <w:rFonts w:ascii="Times New Roman" w:hAnsi="Times New Roman" w:cs="Times New Roman"/>
            <w:b/>
            <w:highlight w:val="yellow"/>
          </w:rPr>
          <w:t>https://unsk.e-obstaranie.sk/</w:t>
        </w:r>
      </w:hyperlink>
      <w:r w:rsidRPr="00932174">
        <w:rPr>
          <w:rFonts w:ascii="Times New Roman" w:hAnsi="Times New Roman" w:cs="Times New Roman"/>
        </w:rPr>
        <w:t xml:space="preserve">priamo z publikovanej </w:t>
      </w:r>
      <w:r w:rsidR="001B7D24">
        <w:rPr>
          <w:rFonts w:ascii="Times New Roman" w:hAnsi="Times New Roman" w:cs="Times New Roman"/>
        </w:rPr>
        <w:t>zákazky prostredníctvom funkcie</w:t>
      </w:r>
      <w:r w:rsidRPr="00932174">
        <w:rPr>
          <w:rFonts w:ascii="Times New Roman" w:hAnsi="Times New Roman" w:cs="Times New Roman"/>
        </w:rPr>
        <w:t xml:space="preserve"> </w:t>
      </w:r>
      <w:r w:rsidR="001B7D24">
        <w:rPr>
          <w:rFonts w:ascii="Times New Roman" w:hAnsi="Times New Roman" w:cs="Times New Roman"/>
        </w:rPr>
        <w:t>„</w:t>
      </w:r>
      <w:r w:rsidRPr="00932174">
        <w:rPr>
          <w:rFonts w:ascii="Times New Roman" w:hAnsi="Times New Roman" w:cs="Times New Roman"/>
        </w:rPr>
        <w:t>Vysvetľovanie súťažných podkladov</w:t>
      </w:r>
      <w:r w:rsidR="001B7D24">
        <w:rPr>
          <w:rFonts w:ascii="Times New Roman" w:hAnsi="Times New Roman" w:cs="Times New Roman"/>
        </w:rPr>
        <w:t>“</w:t>
      </w:r>
      <w:r w:rsidRPr="00932174">
        <w:rPr>
          <w:rFonts w:ascii="Times New Roman" w:hAnsi="Times New Roman" w:cs="Times New Roman"/>
        </w:rPr>
        <w:t xml:space="preserve">. Momentom odoslania Žiadosti o vysvetlenie súťažných podkladov prostredníctvom portálu </w:t>
      </w:r>
      <w:proofErr w:type="spellStart"/>
      <w:r w:rsidRPr="00932174">
        <w:rPr>
          <w:rFonts w:ascii="Times New Roman" w:hAnsi="Times New Roman" w:cs="Times New Roman"/>
        </w:rPr>
        <w:t>ActiveProcurement</w:t>
      </w:r>
      <w:proofErr w:type="spellEnd"/>
      <w:r w:rsidRPr="00932174">
        <w:rPr>
          <w:rFonts w:ascii="Times New Roman" w:hAnsi="Times New Roman" w:cs="Times New Roman"/>
        </w:rPr>
        <w:t xml:space="preserve"> s</w:t>
      </w:r>
      <w:r w:rsidR="00894161">
        <w:rPr>
          <w:rFonts w:ascii="Times New Roman" w:hAnsi="Times New Roman" w:cs="Times New Roman"/>
        </w:rPr>
        <w:t>a považuje žiadosť za doručenú.</w:t>
      </w:r>
    </w:p>
    <w:p w14:paraId="2A9F7011" w14:textId="5946AC84" w:rsidR="00737042" w:rsidRPr="00932174" w:rsidRDefault="004E7831" w:rsidP="004F3BFF">
      <w:pPr>
        <w:autoSpaceDE w:val="0"/>
        <w:autoSpaceDN w:val="0"/>
        <w:adjustRightInd w:val="0"/>
        <w:spacing w:before="120" w:after="0"/>
        <w:ind w:left="705" w:hanging="705"/>
        <w:jc w:val="both"/>
        <w:rPr>
          <w:rFonts w:ascii="Times New Roman" w:hAnsi="Times New Roman" w:cs="Times New Roman"/>
        </w:rPr>
      </w:pPr>
      <w:r>
        <w:rPr>
          <w:rFonts w:ascii="Times New Roman" w:hAnsi="Times New Roman" w:cs="Times New Roman"/>
        </w:rPr>
        <w:t>10.10</w:t>
      </w:r>
      <w:r>
        <w:rPr>
          <w:rFonts w:ascii="Times New Roman" w:hAnsi="Times New Roman" w:cs="Times New Roman"/>
        </w:rPr>
        <w:tab/>
      </w:r>
      <w:r w:rsidR="00737042" w:rsidRPr="00932174">
        <w:rPr>
          <w:rFonts w:ascii="Times New Roman" w:hAnsi="Times New Roman" w:cs="Times New Roman"/>
        </w:rPr>
        <w:t>V prípade uplatnenia inštitútu Žiadosti o</w:t>
      </w:r>
      <w:r w:rsidR="00B96728">
        <w:rPr>
          <w:rFonts w:ascii="Times New Roman" w:hAnsi="Times New Roman" w:cs="Times New Roman"/>
        </w:rPr>
        <w:t> </w:t>
      </w:r>
      <w:r w:rsidR="00737042" w:rsidRPr="00932174">
        <w:rPr>
          <w:rFonts w:ascii="Times New Roman" w:hAnsi="Times New Roman" w:cs="Times New Roman"/>
        </w:rPr>
        <w:t>nápravu</w:t>
      </w:r>
      <w:r w:rsidR="00B96728">
        <w:rPr>
          <w:rFonts w:ascii="Times New Roman" w:hAnsi="Times New Roman" w:cs="Times New Roman"/>
        </w:rPr>
        <w:t>,</w:t>
      </w:r>
      <w:r w:rsidR="00737042" w:rsidRPr="00932174">
        <w:rPr>
          <w:rFonts w:ascii="Times New Roman" w:hAnsi="Times New Roman" w:cs="Times New Roman"/>
        </w:rPr>
        <w:t xml:space="preserve"> musí byť </w:t>
      </w:r>
      <w:r w:rsidR="00B96728" w:rsidRPr="00932174">
        <w:rPr>
          <w:rFonts w:ascii="Times New Roman" w:hAnsi="Times New Roman" w:cs="Times New Roman"/>
        </w:rPr>
        <w:t xml:space="preserve">záujemca </w:t>
      </w:r>
      <w:r w:rsidR="00737042" w:rsidRPr="00932174">
        <w:rPr>
          <w:rFonts w:ascii="Times New Roman" w:hAnsi="Times New Roman" w:cs="Times New Roman"/>
        </w:rPr>
        <w:t xml:space="preserve">registrovaný v predmetnej zákazke. Žiadosť o nápravu týkajúca sa predmetnej zákazky musí byť doručená verejnému obstarávateľovi elektronicky prostredníctvom portálu </w:t>
      </w:r>
      <w:proofErr w:type="spellStart"/>
      <w:r w:rsidR="00737042" w:rsidRPr="00932174">
        <w:rPr>
          <w:rFonts w:ascii="Times New Roman" w:hAnsi="Times New Roman" w:cs="Times New Roman"/>
        </w:rPr>
        <w:t>ActiveProcurement</w:t>
      </w:r>
      <w:proofErr w:type="spellEnd"/>
      <w:r w:rsidR="00737042" w:rsidRPr="00932174">
        <w:rPr>
          <w:rFonts w:ascii="Times New Roman" w:hAnsi="Times New Roman" w:cs="Times New Roman"/>
        </w:rPr>
        <w:t xml:space="preserve"> na adrese: </w:t>
      </w:r>
      <w:hyperlink r:id="rId19" w:history="1">
        <w:r w:rsidR="003E53E0" w:rsidRPr="003E53E0">
          <w:rPr>
            <w:rStyle w:val="Hypertextovprepojenie"/>
            <w:rFonts w:ascii="Times New Roman" w:hAnsi="Times New Roman" w:cs="Times New Roman"/>
            <w:b/>
            <w:highlight w:val="yellow"/>
          </w:rPr>
          <w:t>https://unsk.e-obstaranie.sk/</w:t>
        </w:r>
      </w:hyperlink>
      <w:r w:rsidR="00737042" w:rsidRPr="00142A60">
        <w:rPr>
          <w:rFonts w:ascii="Times New Roman" w:hAnsi="Times New Roman" w:cs="Times New Roman"/>
        </w:rPr>
        <w:t>p</w:t>
      </w:r>
      <w:r w:rsidR="00737042" w:rsidRPr="00932174">
        <w:rPr>
          <w:rFonts w:ascii="Times New Roman" w:hAnsi="Times New Roman" w:cs="Times New Roman"/>
        </w:rPr>
        <w:t xml:space="preserve">riamo z publikovanej zákazky prostredníctvom funkcie: </w:t>
      </w:r>
      <w:r w:rsidR="00F34816">
        <w:rPr>
          <w:rFonts w:ascii="Times New Roman" w:hAnsi="Times New Roman" w:cs="Times New Roman"/>
        </w:rPr>
        <w:t>„</w:t>
      </w:r>
      <w:r w:rsidR="00737042" w:rsidRPr="00932174">
        <w:rPr>
          <w:rFonts w:ascii="Times New Roman" w:hAnsi="Times New Roman" w:cs="Times New Roman"/>
        </w:rPr>
        <w:t>Žiadosť o</w:t>
      </w:r>
      <w:r w:rsidR="00F34816">
        <w:rPr>
          <w:rFonts w:ascii="Times New Roman" w:hAnsi="Times New Roman" w:cs="Times New Roman"/>
        </w:rPr>
        <w:t> </w:t>
      </w:r>
      <w:r w:rsidR="00737042" w:rsidRPr="00932174">
        <w:rPr>
          <w:rFonts w:ascii="Times New Roman" w:hAnsi="Times New Roman" w:cs="Times New Roman"/>
        </w:rPr>
        <w:t>nápravu</w:t>
      </w:r>
      <w:r w:rsidR="00F34816">
        <w:rPr>
          <w:rFonts w:ascii="Times New Roman" w:hAnsi="Times New Roman" w:cs="Times New Roman"/>
        </w:rPr>
        <w:t>“</w:t>
      </w:r>
      <w:r w:rsidR="00737042" w:rsidRPr="00932174">
        <w:rPr>
          <w:rFonts w:ascii="Times New Roman" w:hAnsi="Times New Roman" w:cs="Times New Roman"/>
        </w:rPr>
        <w:t xml:space="preserve">. </w:t>
      </w:r>
      <w:r w:rsidR="007C2B74">
        <w:rPr>
          <w:rFonts w:ascii="Times New Roman" w:hAnsi="Times New Roman" w:cs="Times New Roman"/>
        </w:rPr>
        <w:t>Momentom</w:t>
      </w:r>
      <w:r w:rsidR="00737042" w:rsidRPr="00932174">
        <w:rPr>
          <w:rFonts w:ascii="Times New Roman" w:hAnsi="Times New Roman" w:cs="Times New Roman"/>
        </w:rPr>
        <w:t xml:space="preserve"> odoslania Žiadosti o nápravu prostredníctvom portálu </w:t>
      </w:r>
      <w:proofErr w:type="spellStart"/>
      <w:r w:rsidR="00737042" w:rsidRPr="00932174">
        <w:rPr>
          <w:rFonts w:ascii="Times New Roman" w:hAnsi="Times New Roman" w:cs="Times New Roman"/>
        </w:rPr>
        <w:t>ActiveProcurement</w:t>
      </w:r>
      <w:proofErr w:type="spellEnd"/>
      <w:r w:rsidR="00737042" w:rsidRPr="00932174">
        <w:rPr>
          <w:rFonts w:ascii="Times New Roman" w:hAnsi="Times New Roman" w:cs="Times New Roman"/>
        </w:rPr>
        <w:t xml:space="preserve"> sa považuje žiadosť za doručenú.</w:t>
      </w:r>
      <w:r w:rsidR="00236C47">
        <w:rPr>
          <w:rFonts w:ascii="Times New Roman" w:hAnsi="Times New Roman" w:cs="Times New Roman"/>
        </w:rPr>
        <w:t xml:space="preserve"> </w:t>
      </w:r>
    </w:p>
    <w:p w14:paraId="419AF652" w14:textId="7EB8DD7D" w:rsidR="00737042" w:rsidRPr="00EB1D75" w:rsidRDefault="00737042" w:rsidP="004F3BFF">
      <w:pPr>
        <w:autoSpaceDE w:val="0"/>
        <w:autoSpaceDN w:val="0"/>
        <w:adjustRightInd w:val="0"/>
        <w:spacing w:before="120" w:after="0"/>
        <w:ind w:left="705" w:hanging="705"/>
        <w:jc w:val="both"/>
        <w:rPr>
          <w:rFonts w:ascii="Times New Roman" w:hAnsi="Times New Roman" w:cs="Times New Roman"/>
        </w:rPr>
      </w:pPr>
      <w:r>
        <w:rPr>
          <w:rFonts w:ascii="Times New Roman" w:hAnsi="Times New Roman" w:cs="Times New Roman"/>
        </w:rPr>
        <w:t>10.11</w:t>
      </w:r>
      <w:r w:rsidR="004E7831">
        <w:rPr>
          <w:rFonts w:ascii="Times New Roman" w:hAnsi="Times New Roman" w:cs="Times New Roman"/>
        </w:rPr>
        <w:tab/>
      </w:r>
      <w:r w:rsidRPr="00932174">
        <w:rPr>
          <w:rFonts w:ascii="Times New Roman" w:hAnsi="Times New Roman" w:cs="Times New Roman"/>
        </w:rPr>
        <w:t>V prípade uplatnenia inštitútu Námietky, sa tento revízny postup doručuje na adresu Úradu pre verejné obstarávanie v listinnej podobe, v elektronickej podobe podľa osobitného predpisu (Zákon č. 305/2013 Z. z. v znení zákona č. 214/2014 Z. z.) alebo funkcionalitou informačného systému, prostredníctvom ktorého sa verejné obstarávanie realizuje, ak tento informačný systém doručenie námietok úradu umožňuje. Námietky sa kontrolovanému doručujú v elektronickej podobe</w:t>
      </w:r>
      <w:r w:rsidR="000C249D">
        <w:rPr>
          <w:rFonts w:ascii="Times New Roman" w:hAnsi="Times New Roman" w:cs="Times New Roman"/>
        </w:rPr>
        <w:t>,</w:t>
      </w:r>
      <w:r w:rsidRPr="00932174">
        <w:rPr>
          <w:rFonts w:ascii="Times New Roman" w:hAnsi="Times New Roman" w:cs="Times New Roman"/>
        </w:rPr>
        <w:t xml:space="preserv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w:t>
      </w:r>
      <w:r w:rsidR="000306B6">
        <w:rPr>
          <w:rFonts w:ascii="Times New Roman" w:hAnsi="Times New Roman" w:cs="Times New Roman"/>
        </w:rPr>
        <w:t>momentom</w:t>
      </w:r>
      <w:r w:rsidRPr="00932174">
        <w:rPr>
          <w:rFonts w:ascii="Times New Roman" w:hAnsi="Times New Roman" w:cs="Times New Roman"/>
        </w:rPr>
        <w:t xml:space="preserve"> ich odoslania. Záujemca je povinný doručiť </w:t>
      </w:r>
      <w:r w:rsidR="004A6E96">
        <w:rPr>
          <w:rFonts w:ascii="Times New Roman" w:hAnsi="Times New Roman" w:cs="Times New Roman"/>
        </w:rPr>
        <w:t>I</w:t>
      </w:r>
      <w:r w:rsidRPr="00932174">
        <w:rPr>
          <w:rFonts w:ascii="Times New Roman" w:hAnsi="Times New Roman" w:cs="Times New Roman"/>
        </w:rPr>
        <w:t xml:space="preserve">nformáciu o podaní námietky verejnému obstarávateľovi aj prostredníctvom portálu </w:t>
      </w:r>
      <w:proofErr w:type="spellStart"/>
      <w:r w:rsidRPr="00932174">
        <w:rPr>
          <w:rFonts w:ascii="Times New Roman" w:hAnsi="Times New Roman" w:cs="Times New Roman"/>
        </w:rPr>
        <w:t>ActiveProcurement</w:t>
      </w:r>
      <w:proofErr w:type="spellEnd"/>
      <w:r w:rsidRPr="00932174">
        <w:rPr>
          <w:rFonts w:ascii="Times New Roman" w:hAnsi="Times New Roman" w:cs="Times New Roman"/>
        </w:rPr>
        <w:t xml:space="preserve"> na adrese: </w:t>
      </w:r>
      <w:hyperlink r:id="rId20" w:history="1">
        <w:r w:rsidR="0011191D" w:rsidRPr="003E53E0">
          <w:rPr>
            <w:rStyle w:val="Hypertextovprepojenie"/>
            <w:rFonts w:ascii="Times New Roman" w:hAnsi="Times New Roman" w:cs="Times New Roman"/>
            <w:b/>
            <w:highlight w:val="yellow"/>
          </w:rPr>
          <w:t>https://unsk.e-obstaranie.sk/</w:t>
        </w:r>
      </w:hyperlink>
      <w:r w:rsidRPr="00932174">
        <w:rPr>
          <w:rFonts w:ascii="Times New Roman" w:hAnsi="Times New Roman" w:cs="Times New Roman"/>
        </w:rPr>
        <w:t xml:space="preserve"> priamo z publikovanej zákazky prostredníctvom funkcie </w:t>
      </w:r>
      <w:r w:rsidR="00AB2524">
        <w:rPr>
          <w:rFonts w:ascii="Times New Roman" w:hAnsi="Times New Roman" w:cs="Times New Roman"/>
        </w:rPr>
        <w:t>–</w:t>
      </w:r>
      <w:r w:rsidRPr="00932174">
        <w:rPr>
          <w:rFonts w:ascii="Times New Roman" w:hAnsi="Times New Roman" w:cs="Times New Roman"/>
        </w:rPr>
        <w:t xml:space="preserve"> záložky</w:t>
      </w:r>
      <w:r w:rsidR="00AB2524">
        <w:rPr>
          <w:rFonts w:ascii="Times New Roman" w:hAnsi="Times New Roman" w:cs="Times New Roman"/>
        </w:rPr>
        <w:t>:</w:t>
      </w:r>
      <w:r w:rsidRPr="00932174">
        <w:rPr>
          <w:rFonts w:ascii="Times New Roman" w:hAnsi="Times New Roman" w:cs="Times New Roman"/>
        </w:rPr>
        <w:t xml:space="preserve"> </w:t>
      </w:r>
      <w:r w:rsidR="00426A84">
        <w:rPr>
          <w:rFonts w:ascii="Times New Roman" w:hAnsi="Times New Roman" w:cs="Times New Roman"/>
        </w:rPr>
        <w:t>„</w:t>
      </w:r>
      <w:r w:rsidRPr="00EB1D75">
        <w:rPr>
          <w:rFonts w:ascii="Times New Roman" w:hAnsi="Times New Roman" w:cs="Times New Roman"/>
        </w:rPr>
        <w:t>Informácia o p</w:t>
      </w:r>
      <w:r w:rsidR="00EB1D75" w:rsidRPr="00EB1D75">
        <w:rPr>
          <w:rFonts w:ascii="Times New Roman" w:hAnsi="Times New Roman" w:cs="Times New Roman"/>
        </w:rPr>
        <w:t>odaní námietky</w:t>
      </w:r>
      <w:r w:rsidR="00426A84">
        <w:rPr>
          <w:rFonts w:ascii="Times New Roman" w:hAnsi="Times New Roman" w:cs="Times New Roman"/>
        </w:rPr>
        <w:t>“</w:t>
      </w:r>
      <w:r w:rsidRPr="00EB1D75">
        <w:rPr>
          <w:rFonts w:ascii="Times New Roman" w:hAnsi="Times New Roman" w:cs="Times New Roman"/>
        </w:rPr>
        <w:t xml:space="preserve">. </w:t>
      </w:r>
    </w:p>
    <w:p w14:paraId="70E87FD4" w14:textId="15FCE7D9"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10.12</w:t>
      </w:r>
      <w:r>
        <w:rPr>
          <w:rFonts w:ascii="Times New Roman" w:hAnsi="Times New Roman" w:cs="Times New Roman"/>
        </w:rPr>
        <w:tab/>
      </w:r>
      <w:r w:rsidR="00737042" w:rsidRPr="00932174">
        <w:rPr>
          <w:rFonts w:ascii="Times New Roman" w:hAnsi="Times New Roman" w:cs="Times New Roman"/>
        </w:rPr>
        <w:t xml:space="preserve">Verejný obstarávateľ bude odosielať / doručovať Vysvetlenia smerom k záujemcom / uchádzačom v tomto postupe zadávania zákazky prostredníctvom portálu </w:t>
      </w:r>
      <w:proofErr w:type="spellStart"/>
      <w:r w:rsidR="00737042" w:rsidRPr="00932174">
        <w:rPr>
          <w:rFonts w:ascii="Times New Roman" w:hAnsi="Times New Roman" w:cs="Times New Roman"/>
        </w:rPr>
        <w:t>ActiveProcurement</w:t>
      </w:r>
      <w:proofErr w:type="spellEnd"/>
      <w:r w:rsidR="00737042" w:rsidRPr="00932174">
        <w:rPr>
          <w:rFonts w:ascii="Times New Roman" w:hAnsi="Times New Roman" w:cs="Times New Roman"/>
        </w:rPr>
        <w:t xml:space="preserve"> na adrese: </w:t>
      </w:r>
      <w:hyperlink r:id="rId21" w:history="1">
        <w:r w:rsidR="003E53E0" w:rsidRPr="003E53E0">
          <w:rPr>
            <w:rStyle w:val="Hypertextovprepojenie"/>
            <w:rFonts w:ascii="Times New Roman" w:hAnsi="Times New Roman" w:cs="Times New Roman"/>
            <w:b/>
            <w:highlight w:val="yellow"/>
          </w:rPr>
          <w:t>https://unsk.e-obstaranie.sk/</w:t>
        </w:r>
      </w:hyperlink>
      <w:r w:rsidR="00737042" w:rsidRPr="00C01B7D">
        <w:rPr>
          <w:rFonts w:ascii="Times New Roman" w:hAnsi="Times New Roman" w:cs="Times New Roman"/>
        </w:rPr>
        <w:t xml:space="preserve">do príslušnej záložky predmetnej publikovanej zákazky </w:t>
      </w:r>
      <w:r w:rsidR="00C42AE1" w:rsidRPr="00C01B7D">
        <w:rPr>
          <w:rFonts w:ascii="Times New Roman" w:hAnsi="Times New Roman" w:cs="Times New Roman"/>
        </w:rPr>
        <w:t>–</w:t>
      </w:r>
      <w:r w:rsidR="00737042" w:rsidRPr="00C01B7D">
        <w:rPr>
          <w:rFonts w:ascii="Times New Roman" w:hAnsi="Times New Roman" w:cs="Times New Roman"/>
        </w:rPr>
        <w:t xml:space="preserve"> </w:t>
      </w:r>
      <w:r w:rsidR="00C42AE1" w:rsidRPr="00C01B7D">
        <w:rPr>
          <w:rFonts w:ascii="Times New Roman" w:hAnsi="Times New Roman" w:cs="Times New Roman"/>
        </w:rPr>
        <w:t>„</w:t>
      </w:r>
      <w:r w:rsidR="00737042" w:rsidRPr="00C01B7D">
        <w:rPr>
          <w:rFonts w:ascii="Times New Roman" w:hAnsi="Times New Roman" w:cs="Times New Roman"/>
        </w:rPr>
        <w:t>Vysvetľov</w:t>
      </w:r>
      <w:r w:rsidR="00737042" w:rsidRPr="00932174">
        <w:rPr>
          <w:rFonts w:ascii="Times New Roman" w:hAnsi="Times New Roman" w:cs="Times New Roman"/>
        </w:rPr>
        <w:t>anie súťažných podkladov</w:t>
      </w:r>
      <w:r w:rsidR="00C42AE1">
        <w:rPr>
          <w:rFonts w:ascii="Times New Roman" w:hAnsi="Times New Roman" w:cs="Times New Roman"/>
        </w:rPr>
        <w:t>“</w:t>
      </w:r>
      <w:r w:rsidR="00737042" w:rsidRPr="00932174">
        <w:rPr>
          <w:rFonts w:ascii="Times New Roman" w:hAnsi="Times New Roman" w:cs="Times New Roman"/>
        </w:rPr>
        <w:t>, v ktorej sú záujemcovia / uchádzači zaregistrovaní. O doručení vysvetlenia súťažných podkladov sú všetci registrovaní záujemcovia / uchádzači informovaní</w:t>
      </w:r>
      <w:r w:rsidR="00913EE5">
        <w:rPr>
          <w:rFonts w:ascii="Times New Roman" w:hAnsi="Times New Roman" w:cs="Times New Roman"/>
        </w:rPr>
        <w:t xml:space="preserve"> prostredníctvom notifikácie odoslanej na e</w:t>
      </w:r>
      <w:r w:rsidR="00B54F13">
        <w:rPr>
          <w:rFonts w:ascii="Times New Roman" w:hAnsi="Times New Roman" w:cs="Times New Roman"/>
        </w:rPr>
        <w:t>-</w:t>
      </w:r>
      <w:r w:rsidR="00913EE5">
        <w:rPr>
          <w:rFonts w:ascii="Times New Roman" w:hAnsi="Times New Roman" w:cs="Times New Roman"/>
        </w:rPr>
        <w:t>mailovú adresu</w:t>
      </w:r>
      <w:r w:rsidR="00737042" w:rsidRPr="00932174">
        <w:rPr>
          <w:rFonts w:ascii="Times New Roman" w:hAnsi="Times New Roman" w:cs="Times New Roman"/>
        </w:rPr>
        <w:t xml:space="preserve"> kontaktnej osoby registrovanej do </w:t>
      </w:r>
      <w:r w:rsidR="00C97BDB" w:rsidRPr="00932174">
        <w:rPr>
          <w:rFonts w:ascii="Times New Roman" w:hAnsi="Times New Roman" w:cs="Times New Roman"/>
        </w:rPr>
        <w:t xml:space="preserve">predmetnej </w:t>
      </w:r>
      <w:r w:rsidR="00737042" w:rsidRPr="00932174">
        <w:rPr>
          <w:rFonts w:ascii="Times New Roman" w:hAnsi="Times New Roman" w:cs="Times New Roman"/>
        </w:rPr>
        <w:t xml:space="preserve">publikovanej zákazky. Po publikovaní vysvetlenia súťažných podkladov zo strany verejného obstarávateľa budú mať automaticky rovnaký prístup k danej elektronickej komunikácii aj záujemcovia / uchádzači, ktorí sa do predmetnej zákazky registrujú po publikovaní vysvetlenia súťažných podkladov, v lehote na registrovanie a prijímanie žiadosti o účasť v predmetnej zákazke. Momentom odoslania prostredníctvom portálu </w:t>
      </w:r>
      <w:proofErr w:type="spellStart"/>
      <w:r w:rsidR="00737042" w:rsidRPr="00932174">
        <w:rPr>
          <w:rFonts w:ascii="Times New Roman" w:hAnsi="Times New Roman" w:cs="Times New Roman"/>
        </w:rPr>
        <w:t>ActiveProcurement</w:t>
      </w:r>
      <w:proofErr w:type="spellEnd"/>
      <w:r w:rsidR="00737042" w:rsidRPr="00932174">
        <w:rPr>
          <w:rFonts w:ascii="Times New Roman" w:hAnsi="Times New Roman" w:cs="Times New Roman"/>
        </w:rPr>
        <w:t xml:space="preserve"> na adrese:  </w:t>
      </w:r>
      <w:hyperlink r:id="rId22" w:history="1">
        <w:r w:rsidR="003E53E0" w:rsidRPr="003E53E0">
          <w:rPr>
            <w:rStyle w:val="Hypertextovprepojenie"/>
            <w:rFonts w:ascii="Times New Roman" w:hAnsi="Times New Roman" w:cs="Times New Roman"/>
            <w:b/>
            <w:highlight w:val="yellow"/>
          </w:rPr>
          <w:t>https://unsk.e-obstaranie.sk/</w:t>
        </w:r>
      </w:hyperlink>
      <w:r w:rsidR="00737042" w:rsidRPr="00932174">
        <w:rPr>
          <w:rFonts w:ascii="Times New Roman" w:hAnsi="Times New Roman" w:cs="Times New Roman"/>
        </w:rPr>
        <w:t xml:space="preserve">  sa považuje Vysvetlenie za doručené všetkým registrovaným záujemcom / uchád</w:t>
      </w:r>
      <w:r w:rsidR="00F5119F">
        <w:rPr>
          <w:rFonts w:ascii="Times New Roman" w:hAnsi="Times New Roman" w:cs="Times New Roman"/>
        </w:rPr>
        <w:t>začom.</w:t>
      </w:r>
    </w:p>
    <w:p w14:paraId="227CD244" w14:textId="458E60FE"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10.13</w:t>
      </w:r>
      <w:r>
        <w:rPr>
          <w:rFonts w:ascii="Times New Roman" w:hAnsi="Times New Roman" w:cs="Times New Roman"/>
        </w:rPr>
        <w:tab/>
      </w:r>
      <w:r w:rsidR="00737042" w:rsidRPr="00932174">
        <w:rPr>
          <w:rFonts w:ascii="Times New Roman" w:hAnsi="Times New Roman" w:cs="Times New Roman"/>
        </w:rPr>
        <w:t xml:space="preserve">Žiadosti v zmysle § 39 ods. 6, § 40 ods. 4,  § 40 ods. 5, § 41 ods. 2, § 53 ods. 1 a § 55 ods. 1 </w:t>
      </w:r>
      <w:r w:rsidR="001A11F9">
        <w:rPr>
          <w:rFonts w:ascii="Times New Roman" w:hAnsi="Times New Roman" w:cs="Times New Roman"/>
        </w:rPr>
        <w:t>ZVO</w:t>
      </w:r>
      <w:r w:rsidR="00737042" w:rsidRPr="00932174">
        <w:rPr>
          <w:rFonts w:ascii="Times New Roman" w:hAnsi="Times New Roman" w:cs="Times New Roman"/>
        </w:rPr>
        <w:t xml:space="preserve"> bude verejný obstarávateľ uchádzačom odosielať/doručovať elektronicky, prostredníctvom portálu </w:t>
      </w:r>
      <w:proofErr w:type="spellStart"/>
      <w:r w:rsidR="00737042" w:rsidRPr="00932174">
        <w:rPr>
          <w:rFonts w:ascii="Times New Roman" w:hAnsi="Times New Roman" w:cs="Times New Roman"/>
        </w:rPr>
        <w:t>ActiveProcurement</w:t>
      </w:r>
      <w:proofErr w:type="spellEnd"/>
      <w:r w:rsidR="00737042" w:rsidRPr="00932174">
        <w:rPr>
          <w:rFonts w:ascii="Times New Roman" w:hAnsi="Times New Roman" w:cs="Times New Roman"/>
        </w:rPr>
        <w:t xml:space="preserve"> na adrese: </w:t>
      </w:r>
      <w:hyperlink r:id="rId23" w:history="1">
        <w:r w:rsidR="003E53E0" w:rsidRPr="003E53E0">
          <w:rPr>
            <w:rStyle w:val="Hypertextovprepojenie"/>
            <w:rFonts w:ascii="Times New Roman" w:hAnsi="Times New Roman" w:cs="Times New Roman"/>
            <w:b/>
            <w:highlight w:val="yellow"/>
          </w:rPr>
          <w:t>https://unsk.e-obstaranie.sk/</w:t>
        </w:r>
      </w:hyperlink>
      <w:r w:rsidR="00737042" w:rsidRPr="00932174">
        <w:rPr>
          <w:rFonts w:ascii="Times New Roman" w:hAnsi="Times New Roman" w:cs="Times New Roman"/>
        </w:rPr>
        <w:t xml:space="preserve"> do príslušnej záložky publikovanej predmetnej zákazky, v ktorej sú záujemcovia / uchádzači zaregistrovaní. Ak verejný obstarávateľ v konkrétnej Žiadosti neurčí iný spôsob </w:t>
      </w:r>
      <w:r w:rsidR="00737042" w:rsidRPr="00932174">
        <w:rPr>
          <w:rFonts w:ascii="Times New Roman" w:hAnsi="Times New Roman" w:cs="Times New Roman"/>
        </w:rPr>
        <w:lastRenderedPageBreak/>
        <w:t xml:space="preserve">doručovania, napr. vzoriek, uchádzač je povinný predmetné požadované dokumenty doručiť prostredníctvom uvedeného portálu </w:t>
      </w:r>
      <w:proofErr w:type="spellStart"/>
      <w:r w:rsidR="00737042" w:rsidRPr="00932174">
        <w:rPr>
          <w:rFonts w:ascii="Times New Roman" w:hAnsi="Times New Roman" w:cs="Times New Roman"/>
        </w:rPr>
        <w:t>ActiveProcurement</w:t>
      </w:r>
      <w:proofErr w:type="spellEnd"/>
      <w:r w:rsidR="00737042" w:rsidRPr="00932174">
        <w:rPr>
          <w:rFonts w:ascii="Times New Roman" w:hAnsi="Times New Roman" w:cs="Times New Roman"/>
        </w:rPr>
        <w:t xml:space="preserve"> na adrese: </w:t>
      </w:r>
      <w:hyperlink r:id="rId24" w:history="1">
        <w:r w:rsidR="003E53E0" w:rsidRPr="003E53E0">
          <w:rPr>
            <w:rStyle w:val="Hypertextovprepojenie"/>
            <w:rFonts w:ascii="Times New Roman" w:hAnsi="Times New Roman" w:cs="Times New Roman"/>
            <w:b/>
            <w:highlight w:val="yellow"/>
          </w:rPr>
          <w:t>https://unsk.e-obstaranie.sk/</w:t>
        </w:r>
      </w:hyperlink>
      <w:r w:rsidR="00737042" w:rsidRPr="002421AC">
        <w:rPr>
          <w:rFonts w:ascii="Times New Roman" w:hAnsi="Times New Roman" w:cs="Times New Roman"/>
        </w:rPr>
        <w:t>.</w:t>
      </w:r>
      <w:r w:rsidR="00737042" w:rsidRPr="00932174">
        <w:rPr>
          <w:rFonts w:ascii="Times New Roman" w:hAnsi="Times New Roman" w:cs="Times New Roman"/>
        </w:rPr>
        <w:t xml:space="preserve"> </w:t>
      </w:r>
      <w:r w:rsidR="001C2CBF">
        <w:rPr>
          <w:rFonts w:ascii="Times New Roman" w:hAnsi="Times New Roman" w:cs="Times New Roman"/>
        </w:rPr>
        <w:t>Spôsob doručovania napr. vzoriek určí verejný obstarávateľ osobitne.</w:t>
      </w:r>
    </w:p>
    <w:p w14:paraId="299B440F" w14:textId="7552ED0E"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10.14</w:t>
      </w:r>
      <w:r>
        <w:rPr>
          <w:rFonts w:ascii="Times New Roman" w:hAnsi="Times New Roman" w:cs="Times New Roman"/>
        </w:rPr>
        <w:tab/>
      </w:r>
      <w:r w:rsidR="00737042" w:rsidRPr="00932174">
        <w:rPr>
          <w:rFonts w:ascii="Times New Roman" w:hAnsi="Times New Roman" w:cs="Times New Roman"/>
        </w:rPr>
        <w:t xml:space="preserve">Momentom doručenia pre účely elektronickej komunikácie sa rozumie moment odoslania informácií resp. dokumentov, ktoré sa nachádzajú okamžite v dispozičnej sfére verejného obstarávateľa alebo záujemcu / uchádzača. O doručení informácií, vysvetľovaní, resp. dokumentov budú hospodárske subjekty informované prostredníctvom notifikácie </w:t>
      </w:r>
      <w:r w:rsidR="00C30A79" w:rsidRPr="0004228C">
        <w:rPr>
          <w:rFonts w:ascii="Times New Roman" w:hAnsi="Times New Roman" w:cs="Times New Roman"/>
        </w:rPr>
        <w:t>odoslanej na</w:t>
      </w:r>
      <w:r w:rsidR="00737042" w:rsidRPr="0004228C">
        <w:rPr>
          <w:rFonts w:ascii="Times New Roman" w:hAnsi="Times New Roman" w:cs="Times New Roman"/>
        </w:rPr>
        <w:t xml:space="preserve"> e</w:t>
      </w:r>
      <w:r w:rsidR="00C90EF8">
        <w:rPr>
          <w:rFonts w:ascii="Times New Roman" w:hAnsi="Times New Roman" w:cs="Times New Roman"/>
        </w:rPr>
        <w:t>-</w:t>
      </w:r>
      <w:r w:rsidR="00737042" w:rsidRPr="0004228C">
        <w:rPr>
          <w:rFonts w:ascii="Times New Roman" w:hAnsi="Times New Roman" w:cs="Times New Roman"/>
        </w:rPr>
        <w:t>mailov</w:t>
      </w:r>
      <w:r w:rsidR="00C30A79" w:rsidRPr="0004228C">
        <w:rPr>
          <w:rFonts w:ascii="Times New Roman" w:hAnsi="Times New Roman" w:cs="Times New Roman"/>
        </w:rPr>
        <w:t>ú adresu</w:t>
      </w:r>
      <w:r w:rsidR="00737042" w:rsidRPr="00932174">
        <w:rPr>
          <w:rFonts w:ascii="Times New Roman" w:hAnsi="Times New Roman" w:cs="Times New Roman"/>
        </w:rPr>
        <w:t xml:space="preserve"> kontaktnej osoby záuje</w:t>
      </w:r>
      <w:r w:rsidR="00D41542">
        <w:rPr>
          <w:rFonts w:ascii="Times New Roman" w:hAnsi="Times New Roman" w:cs="Times New Roman"/>
        </w:rPr>
        <w:t>mcu / uchádzača  registrovanej</w:t>
      </w:r>
      <w:r w:rsidR="00737042" w:rsidRPr="00932174">
        <w:rPr>
          <w:rFonts w:ascii="Times New Roman" w:hAnsi="Times New Roman" w:cs="Times New Roman"/>
        </w:rPr>
        <w:t xml:space="preserve"> do predmetnej zákazky. </w:t>
      </w:r>
    </w:p>
    <w:p w14:paraId="448EC69F" w14:textId="7DB08CBE"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10.15</w:t>
      </w:r>
      <w:r>
        <w:rPr>
          <w:rFonts w:ascii="Times New Roman" w:hAnsi="Times New Roman" w:cs="Times New Roman"/>
        </w:rPr>
        <w:tab/>
      </w:r>
      <w:r w:rsidR="00737042" w:rsidRPr="00932174">
        <w:rPr>
          <w:rFonts w:ascii="Times New Roman" w:hAnsi="Times New Roman" w:cs="Times New Roman"/>
        </w:rPr>
        <w:t xml:space="preserve">Oznámenie o výsledku verejného obstarávania alebo Vylúčenie uchádzača alebo Vylúčenie ponuky uchádzača bude verejný obstarávateľ odosielať / doručovať uchádzačom v tomto postupe zadávania zákazky prostredníctvom portálu </w:t>
      </w:r>
      <w:proofErr w:type="spellStart"/>
      <w:r w:rsidR="00737042" w:rsidRPr="00932174">
        <w:rPr>
          <w:rFonts w:ascii="Times New Roman" w:hAnsi="Times New Roman" w:cs="Times New Roman"/>
        </w:rPr>
        <w:t>ActiveProcurement</w:t>
      </w:r>
      <w:proofErr w:type="spellEnd"/>
      <w:r w:rsidR="00737042" w:rsidRPr="00932174">
        <w:rPr>
          <w:rFonts w:ascii="Times New Roman" w:hAnsi="Times New Roman" w:cs="Times New Roman"/>
        </w:rPr>
        <w:t xml:space="preserve"> na adrese: </w:t>
      </w:r>
      <w:hyperlink r:id="rId25" w:history="1">
        <w:r w:rsidR="003E53E0" w:rsidRPr="003E53E0">
          <w:rPr>
            <w:rStyle w:val="Hypertextovprepojenie"/>
            <w:rFonts w:ascii="Times New Roman" w:hAnsi="Times New Roman" w:cs="Times New Roman"/>
            <w:b/>
            <w:highlight w:val="yellow"/>
          </w:rPr>
          <w:t>https://unsk.e-obstaranie.sk/</w:t>
        </w:r>
      </w:hyperlink>
      <w:r w:rsidR="00737042" w:rsidRPr="00932174">
        <w:rPr>
          <w:rFonts w:ascii="Times New Roman" w:hAnsi="Times New Roman" w:cs="Times New Roman"/>
        </w:rPr>
        <w:t xml:space="preserve"> do príslušnej záložky publikovanej zákazky, v ktorej sú záujemcovia / uchádzači zaregistrovaní. Momentom odoslania prostredníctvom portálu </w:t>
      </w:r>
      <w:proofErr w:type="spellStart"/>
      <w:r w:rsidR="00737042" w:rsidRPr="00932174">
        <w:rPr>
          <w:rFonts w:ascii="Times New Roman" w:hAnsi="Times New Roman" w:cs="Times New Roman"/>
        </w:rPr>
        <w:t>ActiveProcurement</w:t>
      </w:r>
      <w:proofErr w:type="spellEnd"/>
      <w:r w:rsidR="00737042" w:rsidRPr="00932174">
        <w:rPr>
          <w:rFonts w:ascii="Times New Roman" w:hAnsi="Times New Roman" w:cs="Times New Roman"/>
        </w:rPr>
        <w:t xml:space="preserve"> na adrese: </w:t>
      </w:r>
      <w:hyperlink r:id="rId26" w:history="1">
        <w:r w:rsidR="003E53E0" w:rsidRPr="003E53E0">
          <w:rPr>
            <w:rStyle w:val="Hypertextovprepojenie"/>
            <w:rFonts w:ascii="Times New Roman" w:hAnsi="Times New Roman" w:cs="Times New Roman"/>
            <w:b/>
            <w:highlight w:val="yellow"/>
          </w:rPr>
          <w:t>https://unsk.e-obstaranie.sk/</w:t>
        </w:r>
      </w:hyperlink>
      <w:r w:rsidR="00737042" w:rsidRPr="00932174">
        <w:rPr>
          <w:rFonts w:ascii="Times New Roman" w:hAnsi="Times New Roman" w:cs="Times New Roman"/>
        </w:rPr>
        <w:t xml:space="preserve"> sa považuje Oznámenie o výsledku verejného obstarávania, alebo Vylúčenie uchádzača, alebo Vylúčenie jeho ponuky za doručené.</w:t>
      </w:r>
    </w:p>
    <w:p w14:paraId="34668D11" w14:textId="1B1F2EF1"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10.16</w:t>
      </w:r>
      <w:r>
        <w:rPr>
          <w:rFonts w:ascii="Times New Roman" w:hAnsi="Times New Roman" w:cs="Times New Roman"/>
        </w:rPr>
        <w:tab/>
      </w:r>
      <w:r w:rsidR="00737042" w:rsidRPr="00932174">
        <w:rPr>
          <w:rFonts w:ascii="Times New Roman" w:hAnsi="Times New Roman" w:cs="Times New Roman"/>
        </w:rPr>
        <w:t>Ak hospodársky subjekt, ktorý si neprevzal súťažné</w:t>
      </w:r>
      <w:r w:rsidR="00710494">
        <w:rPr>
          <w:rFonts w:ascii="Times New Roman" w:hAnsi="Times New Roman" w:cs="Times New Roman"/>
        </w:rPr>
        <w:t xml:space="preserve"> podklady publikované na portáli</w:t>
      </w:r>
      <w:r w:rsidR="00737042" w:rsidRPr="00932174">
        <w:rPr>
          <w:rFonts w:ascii="Times New Roman" w:hAnsi="Times New Roman" w:cs="Times New Roman"/>
        </w:rPr>
        <w:t xml:space="preserve"> </w:t>
      </w:r>
      <w:proofErr w:type="spellStart"/>
      <w:r w:rsidR="00737042" w:rsidRPr="00932174">
        <w:rPr>
          <w:rFonts w:ascii="Times New Roman" w:hAnsi="Times New Roman" w:cs="Times New Roman"/>
        </w:rPr>
        <w:t>ActiveProcurement</w:t>
      </w:r>
      <w:proofErr w:type="spellEnd"/>
      <w:r w:rsidR="00737042" w:rsidRPr="00932174">
        <w:rPr>
          <w:rFonts w:ascii="Times New Roman" w:hAnsi="Times New Roman" w:cs="Times New Roman"/>
        </w:rPr>
        <w:t xml:space="preserve"> (napr. získa súťažné podklady z Profilu verejného obstarávateľa) a bude uplatňovať inštitút Žiadosti o vysvetlenie, či revízny postup, či iný inštitút zo zákona o verejnom obstarávaní, takýto  hospodársky subjekt je povinný sa zaregistrovať na predmetnom portáli pre elektronickú komunikáciu na adrese: </w:t>
      </w:r>
      <w:hyperlink r:id="rId27" w:history="1">
        <w:r w:rsidR="003E53E0" w:rsidRPr="003E53E0">
          <w:rPr>
            <w:rStyle w:val="Hypertextovprepojenie"/>
            <w:rFonts w:ascii="Times New Roman" w:hAnsi="Times New Roman" w:cs="Times New Roman"/>
            <w:b/>
            <w:highlight w:val="yellow"/>
          </w:rPr>
          <w:t>https://unsk.e-obstaranie.sk/</w:t>
        </w:r>
      </w:hyperlink>
      <w:r w:rsidR="00737042" w:rsidRPr="00932174">
        <w:rPr>
          <w:rFonts w:ascii="Times New Roman" w:hAnsi="Times New Roman" w:cs="Times New Roman"/>
        </w:rPr>
        <w:t xml:space="preserve">a predmetné doklady mimo uplatnenia námietky doručiť verejnému obstarávateľovi prostredníctvom uvedeného portálu. V rámci dodržania princípu rovnakého zaobchádzania so záujemcami a princípu transparentnosti, verejný obstarávateľ v predchádzajúcich bodoch určil spôsob komunikácie, iný spôsob komunikácie verejný obstarávateľ nebude akceptovať, ak v týchto súťažných podkladoch nie je </w:t>
      </w:r>
      <w:r w:rsidR="00CB5FC6">
        <w:rPr>
          <w:rFonts w:ascii="Times New Roman" w:hAnsi="Times New Roman" w:cs="Times New Roman"/>
        </w:rPr>
        <w:t xml:space="preserve">výslovne </w:t>
      </w:r>
      <w:r w:rsidR="00737042" w:rsidRPr="00932174">
        <w:rPr>
          <w:rFonts w:ascii="Times New Roman" w:hAnsi="Times New Roman" w:cs="Times New Roman"/>
        </w:rPr>
        <w:t xml:space="preserve">určené inak.   </w:t>
      </w:r>
    </w:p>
    <w:p w14:paraId="5D3E8DB4" w14:textId="2AF4C874" w:rsidR="00801F08" w:rsidRDefault="00737042" w:rsidP="004E7831">
      <w:pPr>
        <w:spacing w:before="120" w:after="120"/>
        <w:ind w:left="705" w:hanging="705"/>
        <w:jc w:val="both"/>
        <w:rPr>
          <w:rFonts w:ascii="Times New Roman" w:hAnsi="Times New Roman" w:cs="Times New Roman"/>
        </w:rPr>
      </w:pPr>
      <w:r>
        <w:rPr>
          <w:rFonts w:ascii="Times New Roman" w:hAnsi="Times New Roman" w:cs="Times New Roman"/>
        </w:rPr>
        <w:t>10</w:t>
      </w:r>
      <w:r w:rsidR="004E7831">
        <w:rPr>
          <w:rFonts w:ascii="Times New Roman" w:hAnsi="Times New Roman" w:cs="Times New Roman"/>
        </w:rPr>
        <w:t>.17</w:t>
      </w:r>
      <w:r w:rsidR="004E7831">
        <w:rPr>
          <w:rFonts w:ascii="Times New Roman" w:hAnsi="Times New Roman" w:cs="Times New Roman"/>
        </w:rPr>
        <w:tab/>
      </w:r>
      <w:r w:rsidRPr="00737042">
        <w:rPr>
          <w:rFonts w:ascii="Times New Roman" w:hAnsi="Times New Roman" w:cs="Times New Roman"/>
        </w:rPr>
        <w:t xml:space="preserve">Záujemcovia / uchádzači budú o jednotlivých krokoch elektronickej komunikácie prostredníctvom portálu </w:t>
      </w:r>
      <w:proofErr w:type="spellStart"/>
      <w:r w:rsidRPr="00737042">
        <w:rPr>
          <w:rFonts w:ascii="Times New Roman" w:hAnsi="Times New Roman" w:cs="Times New Roman"/>
        </w:rPr>
        <w:t>ActiveProcurement</w:t>
      </w:r>
      <w:proofErr w:type="spellEnd"/>
      <w:r w:rsidRPr="00737042">
        <w:rPr>
          <w:rFonts w:ascii="Times New Roman" w:hAnsi="Times New Roman" w:cs="Times New Roman"/>
        </w:rPr>
        <w:t xml:space="preserve"> informovaní prostredníctvom notifikácii. Vzhľadom na to, je potrebné, aby záujemca / uchádzač zabezpečil, aby </w:t>
      </w:r>
      <w:r w:rsidR="00834B64">
        <w:rPr>
          <w:rFonts w:ascii="Times New Roman" w:hAnsi="Times New Roman" w:cs="Times New Roman"/>
        </w:rPr>
        <w:t>e-</w:t>
      </w:r>
      <w:r w:rsidRPr="0004228C">
        <w:rPr>
          <w:rFonts w:ascii="Times New Roman" w:hAnsi="Times New Roman" w:cs="Times New Roman"/>
        </w:rPr>
        <w:t>mailový klient</w:t>
      </w:r>
      <w:r w:rsidRPr="00737042">
        <w:rPr>
          <w:rFonts w:ascii="Times New Roman" w:hAnsi="Times New Roman" w:cs="Times New Roman"/>
        </w:rPr>
        <w:t xml:space="preserve"> jeho kontaktnej osoby (osoba, ktorá má vytvorené konto pre prihlasovanie na portál </w:t>
      </w:r>
      <w:proofErr w:type="spellStart"/>
      <w:r w:rsidRPr="00737042">
        <w:rPr>
          <w:rFonts w:ascii="Times New Roman" w:hAnsi="Times New Roman" w:cs="Times New Roman"/>
        </w:rPr>
        <w:t>ActiveProcurement</w:t>
      </w:r>
      <w:proofErr w:type="spellEnd"/>
      <w:r w:rsidRPr="00737042">
        <w:rPr>
          <w:rFonts w:ascii="Times New Roman" w:hAnsi="Times New Roman" w:cs="Times New Roman"/>
        </w:rPr>
        <w:t>) neblokoval prijímanie e</w:t>
      </w:r>
      <w:r w:rsidR="00834B64">
        <w:rPr>
          <w:rFonts w:ascii="Times New Roman" w:hAnsi="Times New Roman" w:cs="Times New Roman"/>
        </w:rPr>
        <w:t>-</w:t>
      </w:r>
      <w:r w:rsidRPr="00737042">
        <w:rPr>
          <w:rFonts w:ascii="Times New Roman" w:hAnsi="Times New Roman" w:cs="Times New Roman"/>
        </w:rPr>
        <w:t xml:space="preserve">mailov z domény: </w:t>
      </w:r>
      <w:r w:rsidRPr="00737042">
        <w:rPr>
          <w:rFonts w:ascii="Times New Roman" w:hAnsi="Times New Roman" w:cs="Times New Roman"/>
          <w:u w:val="single"/>
        </w:rPr>
        <w:t>notifikácie.sk</w:t>
      </w:r>
      <w:r w:rsidRPr="00737042">
        <w:rPr>
          <w:rFonts w:ascii="Times New Roman" w:hAnsi="Times New Roman" w:cs="Times New Roman"/>
        </w:rPr>
        <w:t>.</w:t>
      </w:r>
    </w:p>
    <w:p w14:paraId="0BBAC0EB" w14:textId="77777777" w:rsidR="00311DAD" w:rsidRDefault="00311DAD" w:rsidP="004E7831">
      <w:pPr>
        <w:spacing w:before="120" w:after="120"/>
        <w:ind w:left="705" w:hanging="705"/>
        <w:jc w:val="both"/>
        <w:rPr>
          <w:rFonts w:ascii="Times New Roman" w:hAnsi="Times New Roman" w:cs="Times New Roman"/>
        </w:rPr>
      </w:pPr>
    </w:p>
    <w:p w14:paraId="43CF2C00" w14:textId="77777777" w:rsidR="00737042" w:rsidRPr="00932174" w:rsidRDefault="002775BC" w:rsidP="00737042">
      <w:pPr>
        <w:pStyle w:val="Nadpis2"/>
      </w:pPr>
      <w:bookmarkStart w:id="41" w:name="_Toc350112577"/>
      <w:bookmarkStart w:id="42" w:name="_Toc535223346"/>
      <w:bookmarkStart w:id="43" w:name="_Toc64971802"/>
      <w:r>
        <w:t>11.</w:t>
      </w:r>
      <w:r>
        <w:tab/>
      </w:r>
      <w:r w:rsidR="00737042" w:rsidRPr="00932174">
        <w:t>Vysvetľovanie a doplnenie súťažných podkladov</w:t>
      </w:r>
      <w:bookmarkEnd w:id="41"/>
      <w:bookmarkEnd w:id="42"/>
      <w:bookmarkEnd w:id="43"/>
    </w:p>
    <w:p w14:paraId="7DD7CE45" w14:textId="4A59784C" w:rsidR="00737042" w:rsidRPr="00630572"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11.1</w:t>
      </w:r>
      <w:r>
        <w:rPr>
          <w:rFonts w:ascii="Times New Roman" w:hAnsi="Times New Roman" w:cs="Times New Roman"/>
        </w:rPr>
        <w:tab/>
      </w:r>
      <w:r w:rsidR="00737042" w:rsidRPr="00CA04E7">
        <w:rPr>
          <w:rFonts w:ascii="Times New Roman" w:hAnsi="Times New Roman" w:cs="Times New Roman"/>
        </w:rPr>
        <w:t xml:space="preserve">V prípade potreby vysvetlenia informácií uvedených vo </w:t>
      </w:r>
      <w:r w:rsidR="00553151">
        <w:rPr>
          <w:rFonts w:ascii="Times New Roman" w:hAnsi="Times New Roman" w:cs="Times New Roman"/>
        </w:rPr>
        <w:t>v</w:t>
      </w:r>
      <w:r w:rsidR="00737042" w:rsidRPr="00CA04E7">
        <w:rPr>
          <w:rFonts w:ascii="Times New Roman" w:hAnsi="Times New Roman" w:cs="Times New Roman"/>
        </w:rPr>
        <w:t>ýzve na predkladanie ponúk, v súťažných podkladoch alebo inej spr</w:t>
      </w:r>
      <w:r w:rsidR="00737042">
        <w:rPr>
          <w:rFonts w:ascii="Times New Roman" w:hAnsi="Times New Roman" w:cs="Times New Roman"/>
        </w:rPr>
        <w:t>ievodnej dokumentácii, ktoré sú</w:t>
      </w:r>
      <w:r w:rsidR="00737042" w:rsidRPr="00CA04E7">
        <w:rPr>
          <w:rFonts w:ascii="Times New Roman" w:hAnsi="Times New Roman" w:cs="Times New Roman"/>
        </w:rPr>
        <w:t xml:space="preserve"> potrebné na vypracovanie ponuky a na preukázanie splnenia po</w:t>
      </w:r>
      <w:r w:rsidR="003819C0">
        <w:rPr>
          <w:rFonts w:ascii="Times New Roman" w:hAnsi="Times New Roman" w:cs="Times New Roman"/>
        </w:rPr>
        <w:t>dmienok účasti</w:t>
      </w:r>
      <w:r w:rsidR="003E1966">
        <w:rPr>
          <w:rFonts w:ascii="Times New Roman" w:hAnsi="Times New Roman" w:cs="Times New Roman"/>
        </w:rPr>
        <w:t>,</w:t>
      </w:r>
      <w:r w:rsidR="003819C0">
        <w:rPr>
          <w:rFonts w:ascii="Times New Roman" w:hAnsi="Times New Roman" w:cs="Times New Roman"/>
        </w:rPr>
        <w:t xml:space="preserve"> môže </w:t>
      </w:r>
      <w:r w:rsidR="00BD3DE1">
        <w:rPr>
          <w:rFonts w:ascii="Times New Roman" w:hAnsi="Times New Roman" w:cs="Times New Roman"/>
        </w:rPr>
        <w:t>ktorýkoľvek</w:t>
      </w:r>
      <w:r w:rsidR="00BD3DE1" w:rsidRPr="00CA04E7">
        <w:rPr>
          <w:rFonts w:ascii="Times New Roman" w:hAnsi="Times New Roman" w:cs="Times New Roman"/>
        </w:rPr>
        <w:t xml:space="preserve"> </w:t>
      </w:r>
      <w:r w:rsidR="00737042" w:rsidRPr="00CA04E7">
        <w:rPr>
          <w:rFonts w:ascii="Times New Roman" w:hAnsi="Times New Roman" w:cs="Times New Roman"/>
        </w:rPr>
        <w:t xml:space="preserve">záujemca registrovaný do predmetnej zákazky </w:t>
      </w:r>
      <w:r w:rsidR="00632CF4">
        <w:rPr>
          <w:rFonts w:ascii="Times New Roman" w:hAnsi="Times New Roman" w:cs="Times New Roman"/>
        </w:rPr>
        <w:t xml:space="preserve">požiadať o vysvetlenie podľa </w:t>
      </w:r>
      <w:r w:rsidR="00632CF4" w:rsidRPr="006A6213">
        <w:rPr>
          <w:rFonts w:ascii="Times New Roman" w:hAnsi="Times New Roman" w:cs="Times New Roman"/>
        </w:rPr>
        <w:t>§</w:t>
      </w:r>
      <w:r w:rsidR="00737042" w:rsidRPr="006A6213">
        <w:rPr>
          <w:rFonts w:ascii="Times New Roman" w:hAnsi="Times New Roman" w:cs="Times New Roman"/>
        </w:rPr>
        <w:t xml:space="preserve"> </w:t>
      </w:r>
      <w:r w:rsidR="007303CD" w:rsidRPr="006A6213">
        <w:rPr>
          <w:rFonts w:ascii="Times New Roman" w:hAnsi="Times New Roman" w:cs="Times New Roman"/>
        </w:rPr>
        <w:t>113</w:t>
      </w:r>
      <w:r w:rsidR="00737042" w:rsidRPr="006A6213">
        <w:rPr>
          <w:rFonts w:ascii="Times New Roman" w:hAnsi="Times New Roman" w:cs="Times New Roman"/>
        </w:rPr>
        <w:t xml:space="preserve"> </w:t>
      </w:r>
      <w:r w:rsidR="002278E6" w:rsidRPr="006A6213">
        <w:rPr>
          <w:rFonts w:ascii="Times New Roman" w:hAnsi="Times New Roman" w:cs="Times New Roman"/>
        </w:rPr>
        <w:t xml:space="preserve">ods. 7 </w:t>
      </w:r>
      <w:r w:rsidR="00632CF4" w:rsidRPr="006A6213">
        <w:rPr>
          <w:rFonts w:ascii="Times New Roman" w:hAnsi="Times New Roman" w:cs="Times New Roman"/>
        </w:rPr>
        <w:t>ZVO</w:t>
      </w:r>
      <w:r w:rsidR="00737042" w:rsidRPr="00CA04E7">
        <w:rPr>
          <w:rFonts w:ascii="Times New Roman" w:hAnsi="Times New Roman" w:cs="Times New Roman"/>
        </w:rPr>
        <w:t xml:space="preserve"> a to elektronicky prostredníctvom príslušnej záložky – </w:t>
      </w:r>
      <w:r w:rsidR="001F2A72">
        <w:rPr>
          <w:rFonts w:ascii="Times New Roman" w:hAnsi="Times New Roman" w:cs="Times New Roman"/>
        </w:rPr>
        <w:t>„</w:t>
      </w:r>
      <w:r w:rsidR="00737042" w:rsidRPr="00D50969">
        <w:rPr>
          <w:rFonts w:ascii="Times New Roman" w:hAnsi="Times New Roman" w:cs="Times New Roman"/>
        </w:rPr>
        <w:t>Vysvetľovanie súťažných podkladov</w:t>
      </w:r>
      <w:r w:rsidR="001F2A72">
        <w:rPr>
          <w:rFonts w:ascii="Times New Roman" w:hAnsi="Times New Roman" w:cs="Times New Roman"/>
        </w:rPr>
        <w:t>“</w:t>
      </w:r>
      <w:r w:rsidR="00737042" w:rsidRPr="00CA04E7">
        <w:rPr>
          <w:rFonts w:ascii="Times New Roman" w:hAnsi="Times New Roman" w:cs="Times New Roman"/>
        </w:rPr>
        <w:t xml:space="preserve"> na portáli </w:t>
      </w:r>
      <w:proofErr w:type="spellStart"/>
      <w:r w:rsidR="00737042" w:rsidRPr="00CA04E7">
        <w:rPr>
          <w:rFonts w:ascii="Times New Roman" w:hAnsi="Times New Roman" w:cs="Times New Roman"/>
        </w:rPr>
        <w:t>ActiveProcurement</w:t>
      </w:r>
      <w:proofErr w:type="spellEnd"/>
      <w:r w:rsidR="00737042" w:rsidRPr="00CA04E7">
        <w:rPr>
          <w:rFonts w:ascii="Times New Roman" w:hAnsi="Times New Roman" w:cs="Times New Roman"/>
        </w:rPr>
        <w:t xml:space="preserve"> na adrese: </w:t>
      </w:r>
      <w:hyperlink r:id="rId28" w:history="1">
        <w:r w:rsidR="00B44AF5" w:rsidRPr="00630572">
          <w:rPr>
            <w:rStyle w:val="Hypertextovprepojenie"/>
            <w:rFonts w:ascii="Times New Roman" w:hAnsi="Times New Roman" w:cs="Times New Roman"/>
            <w:color w:val="auto"/>
          </w:rPr>
          <w:t>https://unsk.fo.e-obstaranie.sk/</w:t>
        </w:r>
      </w:hyperlink>
    </w:p>
    <w:p w14:paraId="5B1117D7" w14:textId="2A21CB76"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11.2</w:t>
      </w:r>
      <w:r>
        <w:rPr>
          <w:rFonts w:ascii="Times New Roman" w:hAnsi="Times New Roman" w:cs="Times New Roman"/>
        </w:rPr>
        <w:tab/>
      </w:r>
      <w:r w:rsidR="00737042" w:rsidRPr="00932174">
        <w:rPr>
          <w:rFonts w:ascii="Times New Roman" w:hAnsi="Times New Roman" w:cs="Times New Roman"/>
        </w:rPr>
        <w:t xml:space="preserve">Vysvetlenie </w:t>
      </w:r>
      <w:r w:rsidR="00A257A2">
        <w:rPr>
          <w:rFonts w:ascii="Times New Roman" w:hAnsi="Times New Roman" w:cs="Times New Roman"/>
        </w:rPr>
        <w:t>informácií</w:t>
      </w:r>
      <w:r w:rsidR="00737042" w:rsidRPr="00932174">
        <w:rPr>
          <w:rFonts w:ascii="Times New Roman" w:hAnsi="Times New Roman" w:cs="Times New Roman"/>
        </w:rPr>
        <w:t xml:space="preserve"> uvedených </w:t>
      </w:r>
      <w:r w:rsidR="00D725BC">
        <w:rPr>
          <w:rFonts w:ascii="Times New Roman" w:hAnsi="Times New Roman" w:cs="Times New Roman"/>
        </w:rPr>
        <w:t>vo výzve na pred</w:t>
      </w:r>
      <w:r w:rsidR="00A257A2">
        <w:rPr>
          <w:rFonts w:ascii="Times New Roman" w:hAnsi="Times New Roman" w:cs="Times New Roman"/>
        </w:rPr>
        <w:t>kladanie</w:t>
      </w:r>
      <w:r w:rsidR="00D725BC">
        <w:rPr>
          <w:rFonts w:ascii="Times New Roman" w:hAnsi="Times New Roman" w:cs="Times New Roman"/>
        </w:rPr>
        <w:t xml:space="preserve"> ponuky</w:t>
      </w:r>
      <w:r w:rsidR="00737042" w:rsidRPr="00932174">
        <w:rPr>
          <w:rFonts w:ascii="Times New Roman" w:hAnsi="Times New Roman" w:cs="Times New Roman"/>
        </w:rPr>
        <w:t xml:space="preserve">, </w:t>
      </w:r>
      <w:r w:rsidR="00A257A2">
        <w:rPr>
          <w:rFonts w:ascii="Times New Roman" w:hAnsi="Times New Roman" w:cs="Times New Roman"/>
        </w:rPr>
        <w:t>v súťažných podkladoch</w:t>
      </w:r>
      <w:r w:rsidR="00737042" w:rsidRPr="00932174">
        <w:rPr>
          <w:rFonts w:ascii="Times New Roman" w:hAnsi="Times New Roman" w:cs="Times New Roman"/>
        </w:rPr>
        <w:t xml:space="preserve"> ale</w:t>
      </w:r>
      <w:r w:rsidR="00A257A2">
        <w:rPr>
          <w:rFonts w:ascii="Times New Roman" w:hAnsi="Times New Roman" w:cs="Times New Roman"/>
        </w:rPr>
        <w:t>bo</w:t>
      </w:r>
      <w:r w:rsidR="00794DE3">
        <w:rPr>
          <w:rFonts w:ascii="Times New Roman" w:hAnsi="Times New Roman" w:cs="Times New Roman"/>
        </w:rPr>
        <w:t xml:space="preserve"> v</w:t>
      </w:r>
      <w:r w:rsidR="00A257A2">
        <w:rPr>
          <w:rFonts w:ascii="Times New Roman" w:hAnsi="Times New Roman" w:cs="Times New Roman"/>
        </w:rPr>
        <w:t xml:space="preserve"> inej sprievodnej dokumentácii</w:t>
      </w:r>
      <w:r w:rsidR="00737042" w:rsidRPr="00932174">
        <w:rPr>
          <w:rFonts w:ascii="Times New Roman" w:hAnsi="Times New Roman" w:cs="Times New Roman"/>
        </w:rPr>
        <w:t xml:space="preserve"> verejný obstarávateľ preukázateľne bezodkladne oznámi všetkým záujemcom registrovaným v predmetnej zákazke, najneskôr však </w:t>
      </w:r>
      <w:r w:rsidR="00D725BC">
        <w:rPr>
          <w:rFonts w:ascii="Times New Roman" w:hAnsi="Times New Roman" w:cs="Times New Roman"/>
        </w:rPr>
        <w:t>3 pracovné dni</w:t>
      </w:r>
      <w:r w:rsidR="00737042" w:rsidRPr="00932174">
        <w:rPr>
          <w:rFonts w:ascii="Times New Roman" w:hAnsi="Times New Roman" w:cs="Times New Roman"/>
        </w:rPr>
        <w:t xml:space="preserve"> pred uplynutím lehoty na predkladanie ponúk, za pr</w:t>
      </w:r>
      <w:r w:rsidR="009B5EFA">
        <w:rPr>
          <w:rFonts w:ascii="Times New Roman" w:hAnsi="Times New Roman" w:cs="Times New Roman"/>
        </w:rPr>
        <w:t>edpokladu, že záujemca požiada</w:t>
      </w:r>
      <w:r w:rsidR="00737042" w:rsidRPr="00932174">
        <w:rPr>
          <w:rFonts w:ascii="Times New Roman" w:hAnsi="Times New Roman" w:cs="Times New Roman"/>
        </w:rPr>
        <w:t xml:space="preserve"> o vysvetlenie v takej lehote, aby verejný obstarávateľ zabezpečil doručenie vysvetlení. Momentom odoslania vysvetlenia súťažných podkladov alebo sprievodnej dokumentácie k záujemcom prostredníctvom portálu </w:t>
      </w:r>
      <w:proofErr w:type="spellStart"/>
      <w:r w:rsidR="00737042" w:rsidRPr="00932174">
        <w:rPr>
          <w:rFonts w:ascii="Times New Roman" w:hAnsi="Times New Roman" w:cs="Times New Roman"/>
        </w:rPr>
        <w:t>ActiveProcurement</w:t>
      </w:r>
      <w:proofErr w:type="spellEnd"/>
      <w:r w:rsidR="00737042" w:rsidRPr="00932174">
        <w:rPr>
          <w:rFonts w:ascii="Times New Roman" w:hAnsi="Times New Roman" w:cs="Times New Roman"/>
        </w:rPr>
        <w:t xml:space="preserve"> na adrese: </w:t>
      </w:r>
      <w:hyperlink r:id="rId29" w:history="1">
        <w:r w:rsidR="00B44AF5" w:rsidRPr="007F328D">
          <w:rPr>
            <w:rStyle w:val="Hypertextovprepojenie"/>
            <w:rFonts w:ascii="Times New Roman" w:hAnsi="Times New Roman" w:cs="Times New Roman"/>
            <w:color w:val="auto"/>
          </w:rPr>
          <w:t>https://unsk.fo.e-obstaranie.sk/</w:t>
        </w:r>
      </w:hyperlink>
      <w:hyperlink r:id="rId30" w:history="1"/>
      <w:r w:rsidR="00737042" w:rsidRPr="00932174">
        <w:rPr>
          <w:rFonts w:ascii="Times New Roman" w:hAnsi="Times New Roman" w:cs="Times New Roman"/>
        </w:rPr>
        <w:t xml:space="preserve"> sa považuje vysvetlenie za doručené.</w:t>
      </w:r>
    </w:p>
    <w:p w14:paraId="39CC66CD" w14:textId="77777777"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11.3</w:t>
      </w:r>
      <w:r>
        <w:rPr>
          <w:rFonts w:ascii="Times New Roman" w:hAnsi="Times New Roman" w:cs="Times New Roman"/>
        </w:rPr>
        <w:tab/>
      </w:r>
      <w:r w:rsidR="00737042" w:rsidRPr="00932174">
        <w:rPr>
          <w:rFonts w:ascii="Times New Roman" w:hAnsi="Times New Roman" w:cs="Times New Roman"/>
        </w:rPr>
        <w:t>Ak si vysvetlenie informácií potrebných na vypracovanie ponuky alebo na preukázanie splnenia podmienok záujemca / uchádzač nevyžiadal dostatočne vopred alebo jeho význam je z hľadiska prípravy ponuky nepodstatný, verejný obstarávateľ nie je povinný predĺžiť lehotu na predkladanie ponúk.</w:t>
      </w:r>
    </w:p>
    <w:p w14:paraId="71909C30" w14:textId="77777777" w:rsidR="00737042" w:rsidRPr="00932174"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t>11.4</w:t>
      </w:r>
      <w:r>
        <w:rPr>
          <w:rFonts w:ascii="Times New Roman" w:hAnsi="Times New Roman" w:cs="Times New Roman"/>
        </w:rPr>
        <w:tab/>
      </w:r>
      <w:r w:rsidR="00737042" w:rsidRPr="00932174">
        <w:rPr>
          <w:rFonts w:ascii="Times New Roman" w:hAnsi="Times New Roman" w:cs="Times New Roman"/>
        </w:rPr>
        <w:t xml:space="preserve">Vysvetlenie súťažných podkladov alebo sprievodnej dokumentácie sa distribuuje všetkým záujemcom registrovaným do predmetnej zákazky naraz, pričom tieto informácie budú automaticky prístupné záujemcom, ktorí sa do predmetnej zákazky zaregistrujú aj po publikovaní vysvetlenia v lehote určenej na registráciu subjektov do predmetnej zákazky. </w:t>
      </w:r>
    </w:p>
    <w:p w14:paraId="53C4D5D9" w14:textId="69D6F091" w:rsidR="00737042" w:rsidRPr="00866E3D" w:rsidRDefault="004E7831" w:rsidP="004E7831">
      <w:pPr>
        <w:spacing w:before="120" w:after="120"/>
        <w:ind w:left="705" w:hanging="705"/>
        <w:jc w:val="both"/>
        <w:rPr>
          <w:rFonts w:ascii="Times New Roman" w:hAnsi="Times New Roman" w:cs="Times New Roman"/>
        </w:rPr>
      </w:pPr>
      <w:r>
        <w:rPr>
          <w:rFonts w:ascii="Times New Roman" w:hAnsi="Times New Roman" w:cs="Times New Roman"/>
        </w:rPr>
        <w:lastRenderedPageBreak/>
        <w:t>11.5</w:t>
      </w:r>
      <w:r>
        <w:rPr>
          <w:rFonts w:ascii="Times New Roman" w:hAnsi="Times New Roman" w:cs="Times New Roman"/>
        </w:rPr>
        <w:tab/>
      </w:r>
      <w:r w:rsidR="00737042" w:rsidRPr="00932174">
        <w:rPr>
          <w:rFonts w:ascii="Times New Roman" w:hAnsi="Times New Roman" w:cs="Times New Roman"/>
        </w:rPr>
        <w:t xml:space="preserve">Ak je to nevyhnutné, verejný obstarávateľ môže doplniť informácie </w:t>
      </w:r>
      <w:r w:rsidR="008B356C">
        <w:rPr>
          <w:rFonts w:ascii="Times New Roman" w:hAnsi="Times New Roman" w:cs="Times New Roman"/>
        </w:rPr>
        <w:t>uvedené v súťažných podkladoch,</w:t>
      </w:r>
      <w:r w:rsidR="00737042" w:rsidRPr="00932174">
        <w:rPr>
          <w:rFonts w:ascii="Times New Roman" w:hAnsi="Times New Roman" w:cs="Times New Roman"/>
        </w:rPr>
        <w:t xml:space="preserve"> ktoré preukázateľne odošle / doručí súčasne všetkým záujemcom registrovaným do predmetnej zákazky  prostredníctvom portálu </w:t>
      </w:r>
      <w:proofErr w:type="spellStart"/>
      <w:r w:rsidR="00737042" w:rsidRPr="00932174">
        <w:rPr>
          <w:rFonts w:ascii="Times New Roman" w:hAnsi="Times New Roman" w:cs="Times New Roman"/>
        </w:rPr>
        <w:t>ActiveProcurement</w:t>
      </w:r>
      <w:proofErr w:type="spellEnd"/>
      <w:r w:rsidR="00737042" w:rsidRPr="00932174">
        <w:rPr>
          <w:rFonts w:ascii="Times New Roman" w:hAnsi="Times New Roman" w:cs="Times New Roman"/>
        </w:rPr>
        <w:t xml:space="preserve"> na adrese: </w:t>
      </w:r>
      <w:hyperlink r:id="rId31" w:history="1">
        <w:r w:rsidR="007B1AB7" w:rsidRPr="00866E3D">
          <w:rPr>
            <w:rStyle w:val="Hypertextovprepojenie"/>
            <w:rFonts w:ascii="Times New Roman" w:hAnsi="Times New Roman" w:cs="Times New Roman"/>
            <w:color w:val="auto"/>
          </w:rPr>
          <w:t>https://unsk.fo.e-obstaranie.sk/</w:t>
        </w:r>
      </w:hyperlink>
      <w:r w:rsidR="00737042" w:rsidRPr="00866E3D">
        <w:rPr>
          <w:rFonts w:ascii="Times New Roman" w:hAnsi="Times New Roman" w:cs="Times New Roman"/>
        </w:rPr>
        <w:t>.</w:t>
      </w:r>
    </w:p>
    <w:p w14:paraId="414CBBC6" w14:textId="374E289C" w:rsidR="00737042" w:rsidRDefault="00E23060" w:rsidP="004E7831">
      <w:pPr>
        <w:spacing w:before="120" w:after="120"/>
        <w:ind w:left="705" w:hanging="705"/>
        <w:jc w:val="both"/>
        <w:rPr>
          <w:rFonts w:ascii="Times New Roman" w:hAnsi="Times New Roman" w:cs="Times New Roman"/>
        </w:rPr>
      </w:pPr>
      <w:r>
        <w:rPr>
          <w:rFonts w:ascii="Times New Roman" w:hAnsi="Times New Roman" w:cs="Times New Roman"/>
        </w:rPr>
        <w:t>11</w:t>
      </w:r>
      <w:r w:rsidR="004E7831">
        <w:rPr>
          <w:rFonts w:ascii="Times New Roman" w:hAnsi="Times New Roman" w:cs="Times New Roman"/>
        </w:rPr>
        <w:t>.6</w:t>
      </w:r>
      <w:r w:rsidR="004E7831">
        <w:rPr>
          <w:rFonts w:ascii="Times New Roman" w:hAnsi="Times New Roman" w:cs="Times New Roman"/>
        </w:rPr>
        <w:tab/>
      </w:r>
      <w:r w:rsidR="00737042" w:rsidRPr="00932174">
        <w:rPr>
          <w:rFonts w:ascii="Times New Roman" w:hAnsi="Times New Roman" w:cs="Times New Roman"/>
        </w:rPr>
        <w:t>O vysvetľovaní súťažných podkladov</w:t>
      </w:r>
      <w:r w:rsidR="008B356C">
        <w:rPr>
          <w:rFonts w:ascii="Times New Roman" w:hAnsi="Times New Roman" w:cs="Times New Roman"/>
        </w:rPr>
        <w:t>, resp. sprievodnej dokumentácie</w:t>
      </w:r>
      <w:r w:rsidR="00737042" w:rsidRPr="00932174">
        <w:rPr>
          <w:rFonts w:ascii="Times New Roman" w:hAnsi="Times New Roman" w:cs="Times New Roman"/>
        </w:rPr>
        <w:t xml:space="preserve"> alebo o doplnení informácii v súťažných podkladov, resp. sprievodnej dokumentácie budú záu</w:t>
      </w:r>
      <w:r w:rsidR="008B356C">
        <w:rPr>
          <w:rFonts w:ascii="Times New Roman" w:hAnsi="Times New Roman" w:cs="Times New Roman"/>
        </w:rPr>
        <w:t>jemcovia / uchádzači informovaní</w:t>
      </w:r>
      <w:r w:rsidR="00737042" w:rsidRPr="00932174">
        <w:rPr>
          <w:rFonts w:ascii="Times New Roman" w:hAnsi="Times New Roman" w:cs="Times New Roman"/>
        </w:rPr>
        <w:t xml:space="preserve"> prostredníctvom notifikácie </w:t>
      </w:r>
      <w:r w:rsidR="004B5764" w:rsidRPr="0004228C">
        <w:rPr>
          <w:rFonts w:ascii="Times New Roman" w:hAnsi="Times New Roman" w:cs="Times New Roman"/>
        </w:rPr>
        <w:t>odoslanej na e</w:t>
      </w:r>
      <w:r w:rsidR="003F797D">
        <w:rPr>
          <w:rFonts w:ascii="Times New Roman" w:hAnsi="Times New Roman" w:cs="Times New Roman"/>
        </w:rPr>
        <w:t>-</w:t>
      </w:r>
      <w:r w:rsidR="004B5764" w:rsidRPr="0004228C">
        <w:rPr>
          <w:rFonts w:ascii="Times New Roman" w:hAnsi="Times New Roman" w:cs="Times New Roman"/>
        </w:rPr>
        <w:t>mailovú adresu</w:t>
      </w:r>
      <w:r w:rsidR="00737042" w:rsidRPr="00932174">
        <w:rPr>
          <w:rFonts w:ascii="Times New Roman" w:hAnsi="Times New Roman" w:cs="Times New Roman"/>
        </w:rPr>
        <w:t xml:space="preserve"> kontaktnej osoby záujemcu / uchádzača registrovaných do predmetnej zákazky.</w:t>
      </w:r>
    </w:p>
    <w:p w14:paraId="4C78B2ED" w14:textId="77777777" w:rsidR="00311DAD" w:rsidRDefault="00311DAD" w:rsidP="004E7831">
      <w:pPr>
        <w:spacing w:before="120" w:after="120"/>
        <w:ind w:left="705" w:hanging="705"/>
        <w:jc w:val="both"/>
      </w:pPr>
    </w:p>
    <w:p w14:paraId="37CC81E2" w14:textId="77777777" w:rsidR="002B1ECF" w:rsidRDefault="00E23060" w:rsidP="00E23060">
      <w:pPr>
        <w:pStyle w:val="Nadpis2"/>
        <w:jc w:val="both"/>
      </w:pPr>
      <w:bookmarkStart w:id="44" w:name="_Toc350112578"/>
      <w:bookmarkStart w:id="45" w:name="_Toc64971803"/>
      <w:r>
        <w:t xml:space="preserve">12. </w:t>
      </w:r>
      <w:r w:rsidR="00E60F6F">
        <w:t xml:space="preserve">     </w:t>
      </w:r>
      <w:r w:rsidR="002E0680">
        <w:t>Obhliadka miesta dodania predmetu zákazky</w:t>
      </w:r>
      <w:bookmarkEnd w:id="44"/>
      <w:bookmarkEnd w:id="45"/>
      <w:r w:rsidR="00914EC2">
        <w:t xml:space="preserve"> </w:t>
      </w:r>
    </w:p>
    <w:p w14:paraId="3B9F849B" w14:textId="2E10CE7D" w:rsidR="005A32AA" w:rsidRDefault="00434D42" w:rsidP="00E60F6F">
      <w:pPr>
        <w:jc w:val="both"/>
        <w:rPr>
          <w:rFonts w:ascii="Times New Roman" w:hAnsi="Times New Roman" w:cs="Times New Roman"/>
        </w:rPr>
      </w:pPr>
      <w:r w:rsidRPr="00696428">
        <w:rPr>
          <w:rFonts w:ascii="Times New Roman" w:hAnsi="Times New Roman" w:cs="Times New Roman"/>
        </w:rPr>
        <w:t>12.1</w:t>
      </w:r>
      <w:r w:rsidR="00E60F6F" w:rsidRPr="00696428">
        <w:rPr>
          <w:rFonts w:ascii="Times New Roman" w:hAnsi="Times New Roman" w:cs="Times New Roman"/>
        </w:rPr>
        <w:tab/>
      </w:r>
      <w:r w:rsidR="00801F08" w:rsidRPr="00696428">
        <w:rPr>
          <w:rFonts w:ascii="Times New Roman" w:hAnsi="Times New Roman" w:cs="Times New Roman"/>
        </w:rPr>
        <w:t>Obhliadka miesta dodania predmetu zá</w:t>
      </w:r>
      <w:r w:rsidR="004C7B08" w:rsidRPr="00696428">
        <w:rPr>
          <w:rFonts w:ascii="Times New Roman" w:hAnsi="Times New Roman" w:cs="Times New Roman"/>
        </w:rPr>
        <w:t xml:space="preserve">kazky sa </w:t>
      </w:r>
      <w:r w:rsidR="00801F08" w:rsidRPr="00696428">
        <w:rPr>
          <w:rFonts w:ascii="Times New Roman" w:hAnsi="Times New Roman" w:cs="Times New Roman"/>
        </w:rPr>
        <w:t>uskutoční</w:t>
      </w:r>
      <w:r w:rsidR="004C7B08" w:rsidRPr="00696428">
        <w:rPr>
          <w:rFonts w:ascii="Times New Roman" w:hAnsi="Times New Roman" w:cs="Times New Roman"/>
        </w:rPr>
        <w:t>:</w:t>
      </w:r>
      <w:r w:rsidR="007D5AB9" w:rsidRPr="00696428">
        <w:rPr>
          <w:rFonts w:ascii="Times New Roman" w:hAnsi="Times New Roman" w:cs="Times New Roman"/>
        </w:rPr>
        <w:t xml:space="preserve"> </w:t>
      </w:r>
      <w:r w:rsidR="00CC6444">
        <w:rPr>
          <w:rFonts w:ascii="Times New Roman" w:hAnsi="Times New Roman" w:cs="Times New Roman"/>
        </w:rPr>
        <w:t>Odporúča sa.</w:t>
      </w:r>
    </w:p>
    <w:p w14:paraId="145F1BC7" w14:textId="55E568C9" w:rsidR="00CC6444" w:rsidRDefault="00392372" w:rsidP="00392372">
      <w:pPr>
        <w:ind w:left="705" w:hanging="705"/>
        <w:jc w:val="both"/>
        <w:rPr>
          <w:rFonts w:ascii="Times New Roman" w:eastAsia="Calibri" w:hAnsi="Times New Roman" w:cs="Times New Roman"/>
        </w:rPr>
      </w:pPr>
      <w:r>
        <w:rPr>
          <w:rFonts w:ascii="Times New Roman" w:eastAsia="Calibri" w:hAnsi="Times New Roman" w:cs="Times New Roman"/>
        </w:rPr>
        <w:t>12.2</w:t>
      </w:r>
      <w:r>
        <w:rPr>
          <w:rFonts w:ascii="Times New Roman" w:eastAsia="Calibri" w:hAnsi="Times New Roman" w:cs="Times New Roman"/>
        </w:rPr>
        <w:tab/>
      </w:r>
      <w:r w:rsidR="00EE5EBE" w:rsidRPr="00EE5EBE">
        <w:rPr>
          <w:rFonts w:ascii="Times New Roman" w:eastAsia="Calibri" w:hAnsi="Times New Roman" w:cs="Times New Roman"/>
        </w:rPr>
        <w:t xml:space="preserve">Verejný obstarávateľ vzhľadom na miesto a povahu predmetu zákazky </w:t>
      </w:r>
      <w:r w:rsidR="00CC6444">
        <w:rPr>
          <w:rFonts w:ascii="Times New Roman" w:eastAsia="Calibri" w:hAnsi="Times New Roman" w:cs="Times New Roman"/>
        </w:rPr>
        <w:t xml:space="preserve">uchádzačom / </w:t>
      </w:r>
      <w:r w:rsidR="00EE5EBE" w:rsidRPr="00EE5EBE">
        <w:rPr>
          <w:rFonts w:ascii="Times New Roman" w:eastAsia="Calibri" w:hAnsi="Times New Roman" w:cs="Times New Roman"/>
        </w:rPr>
        <w:t xml:space="preserve">záujemcom </w:t>
      </w:r>
      <w:r w:rsidR="00CC6444">
        <w:rPr>
          <w:rFonts w:ascii="Times New Roman" w:eastAsia="Calibri" w:hAnsi="Times New Roman" w:cs="Times New Roman"/>
          <w:b/>
        </w:rPr>
        <w:t>odporúča</w:t>
      </w:r>
      <w:r w:rsidR="00EE5EBE" w:rsidRPr="00EE5EBE">
        <w:rPr>
          <w:rFonts w:ascii="Times New Roman" w:eastAsia="Calibri" w:hAnsi="Times New Roman" w:cs="Times New Roman"/>
        </w:rPr>
        <w:t xml:space="preserve"> obhliadku miesta realizácie predmetu zákazky, aby si sami overili potrebný rozsah činností a získali potrebné informácie nevyhnutné na prípravu a spracovanie ponuky tak, aby ponuka bola kvalifikovaná a zohľadňovala celý objem potrebných činností na realizáciu predmetu zákazky. Výdavky spojené s obh</w:t>
      </w:r>
      <w:r w:rsidR="00CC6444">
        <w:rPr>
          <w:rFonts w:ascii="Times New Roman" w:eastAsia="Calibri" w:hAnsi="Times New Roman" w:cs="Times New Roman"/>
        </w:rPr>
        <w:t>liadkou idú na ťarchu uchádzača / záujemcu.</w:t>
      </w:r>
      <w:r w:rsidR="00127CBF">
        <w:rPr>
          <w:rFonts w:ascii="Times New Roman" w:eastAsia="Calibri" w:hAnsi="Times New Roman" w:cs="Times New Roman"/>
        </w:rPr>
        <w:t xml:space="preserve"> Obhliadka bude slúžiť výhradne na oboznámenie sa s predmetom zákazky (tzn. v prípade nejasností si ich záujemcovia spíšu a následne požiadajú o vysvetlenie). </w:t>
      </w:r>
    </w:p>
    <w:p w14:paraId="71AF0F6A" w14:textId="7CC3FBDB" w:rsidR="007A2C86" w:rsidRDefault="00CC6444" w:rsidP="00392372">
      <w:pPr>
        <w:ind w:left="705" w:hanging="705"/>
        <w:jc w:val="both"/>
        <w:rPr>
          <w:rFonts w:ascii="Times New Roman" w:eastAsia="Calibri" w:hAnsi="Times New Roman" w:cs="Times New Roman"/>
        </w:rPr>
      </w:pPr>
      <w:r>
        <w:rPr>
          <w:rFonts w:ascii="Times New Roman" w:eastAsia="Calibri" w:hAnsi="Times New Roman" w:cs="Times New Roman"/>
        </w:rPr>
        <w:t>12.3</w:t>
      </w:r>
      <w:r>
        <w:rPr>
          <w:rFonts w:ascii="Times New Roman" w:eastAsia="Calibri" w:hAnsi="Times New Roman" w:cs="Times New Roman"/>
        </w:rPr>
        <w:tab/>
        <w:t>Uchádzači / z</w:t>
      </w:r>
      <w:r w:rsidR="00EE5EBE" w:rsidRPr="00EE5EBE">
        <w:rPr>
          <w:rFonts w:ascii="Times New Roman" w:eastAsia="Calibri" w:hAnsi="Times New Roman" w:cs="Times New Roman"/>
        </w:rPr>
        <w:t>áujemcovia, ktorí prejavia záujem o vykonanie obhliadky miesta realizácie predmetu zákaz</w:t>
      </w:r>
      <w:r>
        <w:rPr>
          <w:rFonts w:ascii="Times New Roman" w:eastAsia="Calibri" w:hAnsi="Times New Roman" w:cs="Times New Roman"/>
        </w:rPr>
        <w:t>ky, dostanú informácie na telefónnom čísle alebo priamo u zo</w:t>
      </w:r>
      <w:r w:rsidRPr="00C8323A">
        <w:rPr>
          <w:rFonts w:ascii="Times New Roman" w:eastAsia="Calibri" w:hAnsi="Times New Roman" w:cs="Times New Roman"/>
        </w:rPr>
        <w:t xml:space="preserve">dpovednej osoby: </w:t>
      </w:r>
      <w:r w:rsidR="00B8386B">
        <w:rPr>
          <w:rFonts w:ascii="Times New Roman" w:eastAsia="Calibri" w:hAnsi="Times New Roman" w:cs="Times New Roman"/>
        </w:rPr>
        <w:t>Ing. Daniela Angelovičová</w:t>
      </w:r>
      <w:r w:rsidR="00B279AC" w:rsidRPr="00C8323A">
        <w:rPr>
          <w:rFonts w:ascii="Times New Roman" w:eastAsia="Calibri" w:hAnsi="Times New Roman" w:cs="Times New Roman"/>
        </w:rPr>
        <w:t xml:space="preserve">, </w:t>
      </w:r>
      <w:proofErr w:type="spellStart"/>
      <w:r w:rsidR="00B279AC" w:rsidRPr="00C8323A">
        <w:rPr>
          <w:rFonts w:ascii="Times New Roman" w:eastAsia="Calibri" w:hAnsi="Times New Roman" w:cs="Times New Roman"/>
        </w:rPr>
        <w:t>tel.č</w:t>
      </w:r>
      <w:proofErr w:type="spellEnd"/>
      <w:r w:rsidR="00B279AC" w:rsidRPr="00C8323A">
        <w:rPr>
          <w:rFonts w:ascii="Times New Roman" w:eastAsia="Calibri" w:hAnsi="Times New Roman" w:cs="Times New Roman"/>
        </w:rPr>
        <w:t>.: 037/ 69 25 9</w:t>
      </w:r>
      <w:r w:rsidR="00C8323A" w:rsidRPr="00C8323A">
        <w:rPr>
          <w:rFonts w:ascii="Times New Roman" w:eastAsia="Calibri" w:hAnsi="Times New Roman" w:cs="Times New Roman"/>
        </w:rPr>
        <w:t>6</w:t>
      </w:r>
      <w:r w:rsidR="00B8386B">
        <w:rPr>
          <w:rFonts w:ascii="Times New Roman" w:eastAsia="Calibri" w:hAnsi="Times New Roman" w:cs="Times New Roman"/>
        </w:rPr>
        <w:t>4</w:t>
      </w:r>
      <w:r w:rsidR="00B279AC" w:rsidRPr="00C8323A">
        <w:rPr>
          <w:rFonts w:ascii="Times New Roman" w:eastAsia="Calibri" w:hAnsi="Times New Roman" w:cs="Times New Roman"/>
        </w:rPr>
        <w:t xml:space="preserve">, e-mail: </w:t>
      </w:r>
      <w:hyperlink r:id="rId32" w:history="1">
        <w:proofErr w:type="spellStart"/>
        <w:r w:rsidR="00237729" w:rsidRPr="00C8323A">
          <w:rPr>
            <w:rStyle w:val="Hypertextovprepojenie"/>
            <w:rFonts w:ascii="Times New Roman" w:eastAsia="Calibri" w:hAnsi="Times New Roman" w:cs="Times New Roman"/>
          </w:rPr>
          <w:t>d</w:t>
        </w:r>
        <w:r w:rsidR="00B8386B">
          <w:rPr>
            <w:rStyle w:val="Hypertextovprepojenie"/>
            <w:rFonts w:ascii="Times New Roman" w:eastAsia="Calibri" w:hAnsi="Times New Roman" w:cs="Times New Roman"/>
          </w:rPr>
          <w:t>aniela.angelovicova</w:t>
        </w:r>
        <w:proofErr w:type="spellEnd"/>
        <w:r w:rsidR="00237729" w:rsidRPr="00C8323A">
          <w:rPr>
            <w:rStyle w:val="Hypertextovprepojenie"/>
            <w:rFonts w:ascii="Times New Roman" w:eastAsia="Calibri" w:hAnsi="Times New Roman" w:cs="Times New Roman"/>
          </w:rPr>
          <w:t xml:space="preserve"> </w:t>
        </w:r>
        <w:r w:rsidR="00B279AC" w:rsidRPr="00C8323A">
          <w:rPr>
            <w:rStyle w:val="Hypertextovprepojenie"/>
            <w:rFonts w:ascii="Times New Roman" w:eastAsia="Calibri" w:hAnsi="Times New Roman" w:cs="Times New Roman"/>
          </w:rPr>
          <w:t>@unsk.sk</w:t>
        </w:r>
      </w:hyperlink>
      <w:r w:rsidR="00B279AC">
        <w:rPr>
          <w:rFonts w:ascii="Times New Roman" w:eastAsia="Calibri" w:hAnsi="Times New Roman" w:cs="Times New Roman"/>
        </w:rPr>
        <w:t xml:space="preserve"> </w:t>
      </w:r>
    </w:p>
    <w:p w14:paraId="63EF3EEE" w14:textId="41199BFC" w:rsidR="007A2C86" w:rsidRPr="006D5800" w:rsidRDefault="00845CFF" w:rsidP="006D5800">
      <w:pPr>
        <w:ind w:left="705" w:hanging="705"/>
        <w:jc w:val="both"/>
        <w:rPr>
          <w:rFonts w:ascii="Times New Roman" w:hAnsi="Times New Roman" w:cs="Times New Roman"/>
          <w:bCs/>
        </w:rPr>
      </w:pPr>
      <w:r>
        <w:rPr>
          <w:rFonts w:ascii="Times New Roman" w:eastAsia="Calibri" w:hAnsi="Times New Roman" w:cs="Times New Roman"/>
        </w:rPr>
        <w:t>12.4</w:t>
      </w:r>
      <w:r>
        <w:rPr>
          <w:rFonts w:ascii="Times New Roman" w:eastAsia="Calibri" w:hAnsi="Times New Roman" w:cs="Times New Roman"/>
        </w:rPr>
        <w:tab/>
      </w:r>
      <w:r w:rsidRPr="00845CFF">
        <w:rPr>
          <w:rFonts w:ascii="Times New Roman" w:eastAsia="Calibri" w:hAnsi="Times New Roman" w:cs="Times New Roman"/>
        </w:rPr>
        <w:t>Obhliadka bude slúžiť iba ako oboznámenie sa predmetom zákazky (tzn. v prípade otázok/nejasností si ich záujemcovia spíšu a následne požiadajú o vysvetlenie). Následná možnosť doručiť žiadosť o vysvetlenie v zmysle § 113 ods. 7 ZVO tým nie je dotknutá.</w:t>
      </w:r>
    </w:p>
    <w:p w14:paraId="6C4E202D" w14:textId="77777777" w:rsidR="0073144D" w:rsidRPr="00AE313E" w:rsidRDefault="0073144D" w:rsidP="00AE313E">
      <w:pPr>
        <w:pStyle w:val="Nadpis1"/>
        <w:contextualSpacing/>
        <w:jc w:val="center"/>
      </w:pPr>
      <w:bookmarkStart w:id="46" w:name="_Toc64971804"/>
      <w:r w:rsidRPr="00AE313E">
        <w:t>Časť III.</w:t>
      </w:r>
      <w:bookmarkEnd w:id="46"/>
    </w:p>
    <w:p w14:paraId="0C3557E3" w14:textId="77777777" w:rsidR="0073144D" w:rsidRPr="00AE313E" w:rsidRDefault="0073144D" w:rsidP="00AE313E">
      <w:pPr>
        <w:pStyle w:val="Nadpis1"/>
        <w:contextualSpacing/>
        <w:jc w:val="center"/>
      </w:pPr>
      <w:bookmarkStart w:id="47" w:name="_Toc536792102"/>
      <w:bookmarkStart w:id="48" w:name="_Toc5707453"/>
      <w:bookmarkStart w:id="49" w:name="_Toc18993091"/>
      <w:bookmarkStart w:id="50" w:name="_Toc64971805"/>
      <w:r w:rsidRPr="00AE313E">
        <w:t>Pr</w:t>
      </w:r>
      <w:r w:rsidRPr="00AE313E">
        <w:rPr>
          <w:rFonts w:hint="cs"/>
        </w:rPr>
        <w:t>í</w:t>
      </w:r>
      <w:r w:rsidRPr="00AE313E">
        <w:t>prava ponuky</w:t>
      </w:r>
      <w:bookmarkEnd w:id="47"/>
      <w:bookmarkEnd w:id="48"/>
      <w:bookmarkEnd w:id="49"/>
      <w:bookmarkEnd w:id="50"/>
    </w:p>
    <w:p w14:paraId="7579448D" w14:textId="77777777" w:rsidR="0073144D" w:rsidRPr="00764DA3" w:rsidRDefault="0073144D" w:rsidP="00764DA3">
      <w:pPr>
        <w:pStyle w:val="Nadpis2"/>
      </w:pPr>
      <w:bookmarkStart w:id="51" w:name="_Ref319597703"/>
      <w:bookmarkStart w:id="52" w:name="_Toc350112581"/>
      <w:bookmarkStart w:id="53" w:name="_Toc528002854"/>
      <w:bookmarkStart w:id="54" w:name="_Toc535223349"/>
      <w:bookmarkStart w:id="55" w:name="_Toc64971806"/>
      <w:r w:rsidRPr="00764DA3">
        <w:t>13.</w:t>
      </w:r>
      <w:r w:rsidRPr="00764DA3">
        <w:tab/>
        <w:t>Jazyk ponuky</w:t>
      </w:r>
      <w:bookmarkEnd w:id="51"/>
      <w:bookmarkEnd w:id="52"/>
      <w:bookmarkEnd w:id="53"/>
      <w:bookmarkEnd w:id="54"/>
      <w:bookmarkEnd w:id="55"/>
    </w:p>
    <w:p w14:paraId="4847D20E" w14:textId="77777777" w:rsidR="0073144D" w:rsidRPr="0073144D" w:rsidRDefault="0073144D" w:rsidP="0073144D">
      <w:pPr>
        <w:spacing w:before="120" w:after="120"/>
        <w:ind w:left="705" w:hanging="705"/>
        <w:jc w:val="both"/>
        <w:rPr>
          <w:rFonts w:ascii="Times New Roman" w:hAnsi="Times New Roman" w:cs="Times New Roman"/>
        </w:rPr>
      </w:pPr>
      <w:r>
        <w:rPr>
          <w:rFonts w:ascii="Times New Roman" w:hAnsi="Times New Roman" w:cs="Times New Roman"/>
        </w:rPr>
        <w:t>13.1</w:t>
      </w:r>
      <w:r>
        <w:rPr>
          <w:rFonts w:ascii="Times New Roman" w:hAnsi="Times New Roman" w:cs="Times New Roman"/>
        </w:rPr>
        <w:tab/>
      </w:r>
      <w:r w:rsidRPr="0073144D">
        <w:rPr>
          <w:rFonts w:ascii="Times New Roman" w:hAnsi="Times New Roman" w:cs="Times New Roman"/>
        </w:rPr>
        <w:t xml:space="preserve">Jazykom dorozumievania v tomto postupe zadávania zákazky je štátny jazyk Slovenskej republiky, </w:t>
      </w:r>
      <w:proofErr w:type="spellStart"/>
      <w:r w:rsidRPr="0073144D">
        <w:rPr>
          <w:rFonts w:ascii="Times New Roman" w:hAnsi="Times New Roman" w:cs="Times New Roman"/>
        </w:rPr>
        <w:t>t.j</w:t>
      </w:r>
      <w:proofErr w:type="spellEnd"/>
      <w:r w:rsidRPr="0073144D">
        <w:rPr>
          <w:rFonts w:ascii="Times New Roman" w:hAnsi="Times New Roman" w:cs="Times New Roman"/>
        </w:rPr>
        <w:t>. slovenský jazyk.</w:t>
      </w:r>
    </w:p>
    <w:p w14:paraId="06522E3E" w14:textId="77777777" w:rsidR="0073144D" w:rsidRPr="0073144D" w:rsidRDefault="0073144D" w:rsidP="0073144D">
      <w:pPr>
        <w:spacing w:before="120" w:after="120"/>
        <w:ind w:left="705" w:hanging="705"/>
        <w:jc w:val="both"/>
        <w:rPr>
          <w:rFonts w:ascii="Times New Roman" w:hAnsi="Times New Roman" w:cs="Times New Roman"/>
        </w:rPr>
      </w:pPr>
      <w:r>
        <w:rPr>
          <w:rFonts w:ascii="Times New Roman" w:hAnsi="Times New Roman" w:cs="Times New Roman"/>
        </w:rPr>
        <w:t>13.2</w:t>
      </w:r>
      <w:r>
        <w:rPr>
          <w:rFonts w:ascii="Times New Roman" w:hAnsi="Times New Roman" w:cs="Times New Roman"/>
        </w:rPr>
        <w:tab/>
      </w:r>
      <w:r w:rsidRPr="0073144D">
        <w:rPr>
          <w:rFonts w:ascii="Times New Roman" w:hAnsi="Times New Roman" w:cs="Times New Roman"/>
        </w:rPr>
        <w:t>Ponuka a ďalšie doklady, vyhlásenia, potvrdenia a dokumenty vo verejnom obstarávaní musia byť predložené v slovenskom jazyku, pokiaľ nie je určené inak.</w:t>
      </w:r>
    </w:p>
    <w:p w14:paraId="19C4BB1F" w14:textId="747735FB" w:rsidR="0073144D" w:rsidRDefault="0073144D" w:rsidP="0073144D">
      <w:pPr>
        <w:spacing w:before="120" w:after="120"/>
        <w:ind w:left="705" w:hanging="705"/>
        <w:jc w:val="both"/>
        <w:rPr>
          <w:rFonts w:ascii="Times New Roman" w:hAnsi="Times New Roman" w:cs="Times New Roman"/>
        </w:rPr>
      </w:pPr>
      <w:r>
        <w:rPr>
          <w:rFonts w:ascii="Times New Roman" w:hAnsi="Times New Roman" w:cs="Times New Roman"/>
        </w:rPr>
        <w:t>13.3</w:t>
      </w:r>
      <w:r>
        <w:rPr>
          <w:rFonts w:ascii="Times New Roman" w:hAnsi="Times New Roman" w:cs="Times New Roman"/>
        </w:rPr>
        <w:tab/>
      </w:r>
      <w:r w:rsidRPr="00932174">
        <w:rPr>
          <w:rFonts w:ascii="Times New Roman" w:hAnsi="Times New Roman" w:cs="Times New Roman"/>
        </w:rPr>
        <w:t>Ak ponuku predkladá uchádzač so sídlom mimo územia Slovenskej republiky, musí predložiť doklady, ktorými preukazuje splnenie podmienok účasti vo verejnom obstarávaní, v pôvodnom jazyku a súčasne predložiť preklad takýchto dokladov do slovenského jazyka okrem dokladov predložených v českom jazyku.</w:t>
      </w:r>
    </w:p>
    <w:p w14:paraId="1C5ED3E6" w14:textId="77777777" w:rsidR="00311DAD" w:rsidRPr="00932174" w:rsidRDefault="00311DAD" w:rsidP="0073144D">
      <w:pPr>
        <w:spacing w:before="120" w:after="120"/>
        <w:ind w:left="705" w:hanging="705"/>
        <w:jc w:val="both"/>
        <w:rPr>
          <w:rFonts w:ascii="Times New Roman" w:hAnsi="Times New Roman" w:cs="Times New Roman"/>
        </w:rPr>
      </w:pPr>
    </w:p>
    <w:p w14:paraId="2B4B4963" w14:textId="77777777" w:rsidR="0073144D" w:rsidRPr="00E11358" w:rsidRDefault="0073144D" w:rsidP="00E11358">
      <w:pPr>
        <w:pStyle w:val="Nadpis2"/>
      </w:pPr>
      <w:bookmarkStart w:id="56" w:name="_Ref319597885"/>
      <w:bookmarkStart w:id="57" w:name="_Toc350112582"/>
      <w:bookmarkStart w:id="58" w:name="_Toc528002855"/>
      <w:bookmarkStart w:id="59" w:name="_Toc535223350"/>
      <w:bookmarkStart w:id="60" w:name="_Toc64971807"/>
      <w:r w:rsidRPr="00E11358">
        <w:t>14.     Mena a ceny uvádzané v ponuke, mena finančného plnenia</w:t>
      </w:r>
      <w:bookmarkEnd w:id="56"/>
      <w:bookmarkEnd w:id="57"/>
      <w:bookmarkEnd w:id="58"/>
      <w:bookmarkEnd w:id="59"/>
      <w:bookmarkEnd w:id="60"/>
    </w:p>
    <w:p w14:paraId="024B2C7E" w14:textId="77777777" w:rsidR="0073144D" w:rsidRPr="0073144D" w:rsidRDefault="0073144D" w:rsidP="008953E5">
      <w:pPr>
        <w:spacing w:before="120" w:after="120"/>
        <w:ind w:left="705" w:hanging="705"/>
        <w:jc w:val="both"/>
        <w:rPr>
          <w:rFonts w:ascii="Times New Roman" w:hAnsi="Times New Roman" w:cs="Times New Roman"/>
        </w:rPr>
      </w:pPr>
      <w:r>
        <w:rPr>
          <w:rFonts w:ascii="Times New Roman" w:hAnsi="Times New Roman" w:cs="Times New Roman"/>
        </w:rPr>
        <w:t>14.1</w:t>
      </w:r>
      <w:r w:rsidR="008953E5">
        <w:rPr>
          <w:rFonts w:ascii="Times New Roman" w:hAnsi="Times New Roman" w:cs="Times New Roman"/>
        </w:rPr>
        <w:tab/>
      </w:r>
      <w:r w:rsidRPr="0073144D">
        <w:rPr>
          <w:rFonts w:ascii="Times New Roman" w:hAnsi="Times New Roman" w:cs="Times New Roman"/>
        </w:rPr>
        <w:t>Záujemca stanoví cenu za obstarávaný predmet na základe vlastných výpočtov, činností, výdavkov a príjmov podľa platných právnych predpisov.</w:t>
      </w:r>
    </w:p>
    <w:p w14:paraId="18F682DE" w14:textId="77777777" w:rsidR="0073144D" w:rsidRPr="008953E5" w:rsidRDefault="008953E5" w:rsidP="008953E5">
      <w:pPr>
        <w:spacing w:before="120" w:after="120"/>
        <w:ind w:left="705" w:hanging="705"/>
        <w:jc w:val="both"/>
        <w:rPr>
          <w:rFonts w:ascii="Times New Roman" w:hAnsi="Times New Roman" w:cs="Times New Roman"/>
        </w:rPr>
      </w:pPr>
      <w:r>
        <w:rPr>
          <w:rFonts w:ascii="Times New Roman" w:hAnsi="Times New Roman" w:cs="Times New Roman"/>
        </w:rPr>
        <w:t>14.2</w:t>
      </w:r>
      <w:r>
        <w:rPr>
          <w:rFonts w:ascii="Times New Roman" w:hAnsi="Times New Roman" w:cs="Times New Roman"/>
        </w:rPr>
        <w:tab/>
      </w:r>
      <w:r w:rsidR="0073144D" w:rsidRPr="008953E5">
        <w:rPr>
          <w:rFonts w:ascii="Times New Roman" w:hAnsi="Times New Roman" w:cs="Times New Roman"/>
        </w:rPr>
        <w:t>Záujemca je pred predložením svojej ponuky povinný vziať do úvahy všetko, čo je nevyhnutné na úplné a riadne plnenie zmluvy, pričom do svojich cien zahrnie všetky náklady spojené s plnením predmetu zákazky.</w:t>
      </w:r>
    </w:p>
    <w:p w14:paraId="44072EC1" w14:textId="77777777" w:rsidR="0073144D" w:rsidRPr="00932174" w:rsidRDefault="008953E5" w:rsidP="008953E5">
      <w:pPr>
        <w:spacing w:before="120" w:after="120"/>
        <w:ind w:left="705" w:hanging="705"/>
        <w:jc w:val="both"/>
        <w:rPr>
          <w:rFonts w:ascii="Times New Roman" w:hAnsi="Times New Roman" w:cs="Times New Roman"/>
        </w:rPr>
      </w:pPr>
      <w:r>
        <w:rPr>
          <w:rFonts w:ascii="Times New Roman" w:hAnsi="Times New Roman" w:cs="Times New Roman"/>
        </w:rPr>
        <w:t>14.3</w:t>
      </w:r>
      <w:r>
        <w:rPr>
          <w:rFonts w:ascii="Times New Roman" w:hAnsi="Times New Roman" w:cs="Times New Roman"/>
        </w:rPr>
        <w:tab/>
      </w:r>
      <w:r w:rsidR="0073144D" w:rsidRPr="00932174">
        <w:rPr>
          <w:rFonts w:ascii="Times New Roman" w:hAnsi="Times New Roman" w:cs="Times New Roman"/>
        </w:rPr>
        <w:t>Ak uchádzač nie je zdaniteľnou osobou pre DPH, uvedie navrhovanú zmluvnú cenu v EUR. Skutočnosť, že nie je zdaniteľnou osobou pre DPH, uchádzač uvedie v ponuke.</w:t>
      </w:r>
    </w:p>
    <w:p w14:paraId="6299841E" w14:textId="77777777" w:rsidR="0073144D" w:rsidRPr="00932174" w:rsidRDefault="008953E5" w:rsidP="008953E5">
      <w:pPr>
        <w:spacing w:before="120" w:after="120"/>
        <w:ind w:left="705" w:hanging="705"/>
        <w:jc w:val="both"/>
        <w:rPr>
          <w:rFonts w:ascii="Times New Roman" w:hAnsi="Times New Roman" w:cs="Times New Roman"/>
        </w:rPr>
      </w:pPr>
      <w:r>
        <w:rPr>
          <w:rFonts w:ascii="Times New Roman" w:hAnsi="Times New Roman" w:cs="Times New Roman"/>
        </w:rPr>
        <w:lastRenderedPageBreak/>
        <w:t>14.4</w:t>
      </w:r>
      <w:r>
        <w:rPr>
          <w:rFonts w:ascii="Times New Roman" w:hAnsi="Times New Roman" w:cs="Times New Roman"/>
        </w:rPr>
        <w:tab/>
      </w:r>
      <w:r w:rsidR="0073144D" w:rsidRPr="00932174">
        <w:rPr>
          <w:rFonts w:ascii="Times New Roman" w:hAnsi="Times New Roman" w:cs="Times New Roman"/>
        </w:rPr>
        <w:t xml:space="preserve">Zmluvná cena uvedená v ponuke uchádzača v návrhu zmluvy musí platiť počas celého obdobia trvania zmluvy a nie je možné ju zvýšiť. </w:t>
      </w:r>
    </w:p>
    <w:p w14:paraId="366E6338" w14:textId="77777777" w:rsidR="008940FA" w:rsidRDefault="008953E5" w:rsidP="0073144D">
      <w:pPr>
        <w:spacing w:before="120" w:after="120"/>
        <w:jc w:val="both"/>
        <w:rPr>
          <w:rFonts w:ascii="Times New Roman" w:hAnsi="Times New Roman" w:cs="Times New Roman"/>
        </w:rPr>
      </w:pPr>
      <w:r>
        <w:rPr>
          <w:rFonts w:ascii="Times New Roman" w:hAnsi="Times New Roman" w:cs="Times New Roman"/>
        </w:rPr>
        <w:t>14.5</w:t>
      </w:r>
      <w:r>
        <w:rPr>
          <w:rFonts w:ascii="Times New Roman" w:hAnsi="Times New Roman" w:cs="Times New Roman"/>
        </w:rPr>
        <w:tab/>
      </w:r>
      <w:r w:rsidR="0073144D" w:rsidRPr="00932174">
        <w:rPr>
          <w:rFonts w:ascii="Times New Roman" w:hAnsi="Times New Roman" w:cs="Times New Roman"/>
        </w:rPr>
        <w:t>Zmluvná cena za predmet zákazky uvedená v ponuke uchádzača bude zaplatená v mene EUR.</w:t>
      </w:r>
    </w:p>
    <w:p w14:paraId="43E11989" w14:textId="77777777" w:rsidR="0051762F" w:rsidRDefault="008940FA" w:rsidP="00F56098">
      <w:pPr>
        <w:spacing w:before="120" w:after="120"/>
        <w:ind w:left="705" w:hanging="705"/>
        <w:jc w:val="both"/>
        <w:rPr>
          <w:rFonts w:ascii="Times New Roman" w:hAnsi="Times New Roman" w:cs="Times New Roman"/>
          <w:color w:val="000000"/>
        </w:rPr>
      </w:pPr>
      <w:r>
        <w:rPr>
          <w:rFonts w:ascii="Times New Roman" w:hAnsi="Times New Roman" w:cs="Times New Roman"/>
        </w:rPr>
        <w:t>14.6</w:t>
      </w:r>
      <w:r>
        <w:rPr>
          <w:rFonts w:ascii="Times New Roman" w:hAnsi="Times New Roman" w:cs="Times New Roman"/>
        </w:rPr>
        <w:tab/>
      </w:r>
      <w:r w:rsidRPr="008940FA">
        <w:rPr>
          <w:rFonts w:ascii="Times New Roman" w:hAnsi="Times New Roman" w:cs="Times New Roman"/>
          <w:color w:val="000000"/>
        </w:rPr>
        <w:t xml:space="preserve">Keďže </w:t>
      </w:r>
      <w:r w:rsidR="00366F75">
        <w:rPr>
          <w:rFonts w:ascii="Times New Roman" w:hAnsi="Times New Roman" w:cs="Times New Roman"/>
          <w:color w:val="000000"/>
        </w:rPr>
        <w:t>verejný</w:t>
      </w:r>
      <w:r w:rsidRPr="008940FA">
        <w:rPr>
          <w:rFonts w:ascii="Times New Roman" w:hAnsi="Times New Roman" w:cs="Times New Roman"/>
          <w:color w:val="000000"/>
        </w:rPr>
        <w:t xml:space="preserve"> obstarávateľ určil ako hodnotiace kritérium najnižšiu cenu s DPH, ak  má uchádzač sídlo mimo územia SR a je platcom DPH uvedie svoju cenu tak</w:t>
      </w:r>
      <w:r w:rsidR="002C798E">
        <w:rPr>
          <w:rFonts w:ascii="Times New Roman" w:hAnsi="Times New Roman" w:cs="Times New Roman"/>
          <w:color w:val="000000"/>
        </w:rPr>
        <w:t xml:space="preserve">, </w:t>
      </w:r>
      <w:r w:rsidRPr="008940FA">
        <w:rPr>
          <w:rFonts w:ascii="Times New Roman" w:hAnsi="Times New Roman" w:cs="Times New Roman"/>
          <w:color w:val="000000"/>
        </w:rPr>
        <w:t>že k nej pripočíta príslušnú výšku DPH platnú v krajine verejného obstarávateľa (v súčasnosti 20 %), aj keď táto čiastka nebude predmetom fakturácie uchádzača so sídlom mimo územia SR.</w:t>
      </w:r>
      <w:bookmarkStart w:id="61" w:name="_Ref316655142"/>
      <w:bookmarkStart w:id="62" w:name="_Toc350112583"/>
      <w:bookmarkStart w:id="63" w:name="_Toc387929323"/>
    </w:p>
    <w:p w14:paraId="0B7D6020" w14:textId="11E87931" w:rsidR="00EA51EB" w:rsidRDefault="00EA51EB" w:rsidP="001E2C35">
      <w:pPr>
        <w:autoSpaceDE w:val="0"/>
        <w:autoSpaceDN w:val="0"/>
        <w:adjustRightInd w:val="0"/>
        <w:spacing w:after="0"/>
        <w:ind w:left="705" w:hanging="705"/>
        <w:jc w:val="both"/>
        <w:rPr>
          <w:rFonts w:ascii="Times New Roman" w:hAnsi="Times New Roman" w:cs="Times New Roman"/>
          <w:color w:val="000000"/>
        </w:rPr>
      </w:pPr>
      <w:bookmarkStart w:id="64" w:name="_Hlk5707775"/>
      <w:r>
        <w:rPr>
          <w:rFonts w:ascii="Times New Roman" w:hAnsi="Times New Roman" w:cs="Times New Roman"/>
          <w:color w:val="000000"/>
        </w:rPr>
        <w:t>14.7</w:t>
      </w:r>
      <w:r>
        <w:rPr>
          <w:rFonts w:ascii="Times New Roman" w:hAnsi="Times New Roman" w:cs="Times New Roman"/>
          <w:color w:val="000000"/>
        </w:rPr>
        <w:tab/>
        <w:t xml:space="preserve">Cenu, vyjadrenú v inej mene ako EUR (€, eur) je potrebné prepočítať na EUR. Prepočet inej meny na EUR sa uskutoční priemerným ročným kurzom stanoveným ECB na daný rok, v ktorom došlo ku skutočnosti rozhodujúcej pre preukázanie splnenia relevantnej podmienky účasti. Doklady, ktorými uchádzač preukazuje splnenie podmienok účasti, ktoré sú vyjadrené v inej mene ako v EUR uchádzač predloží v pôvodnej mene a v mene EUR. </w:t>
      </w:r>
      <w:bookmarkEnd w:id="64"/>
    </w:p>
    <w:p w14:paraId="1E7DFACF" w14:textId="77777777" w:rsidR="00311DAD" w:rsidRPr="001E2C35" w:rsidRDefault="00311DAD" w:rsidP="001E2C35">
      <w:pPr>
        <w:autoSpaceDE w:val="0"/>
        <w:autoSpaceDN w:val="0"/>
        <w:adjustRightInd w:val="0"/>
        <w:spacing w:after="0"/>
        <w:ind w:left="705" w:hanging="705"/>
        <w:jc w:val="both"/>
        <w:rPr>
          <w:rFonts w:ascii="Times New Roman" w:hAnsi="Times New Roman" w:cs="Times New Roman"/>
          <w:color w:val="000000"/>
        </w:rPr>
      </w:pPr>
    </w:p>
    <w:p w14:paraId="63DD62B2" w14:textId="77777777" w:rsidR="0073144D" w:rsidRPr="00932174" w:rsidRDefault="00286ACC" w:rsidP="00286ACC">
      <w:pPr>
        <w:pStyle w:val="Nadpis2"/>
      </w:pPr>
      <w:bookmarkStart w:id="65" w:name="_Toc64971808"/>
      <w:r>
        <w:t>15.</w:t>
      </w:r>
      <w:r>
        <w:tab/>
      </w:r>
      <w:r w:rsidR="0073144D" w:rsidRPr="00932174">
        <w:t xml:space="preserve"> </w:t>
      </w:r>
      <w:bookmarkStart w:id="66" w:name="_Toc535223351"/>
      <w:r w:rsidR="0073144D" w:rsidRPr="00932174">
        <w:t>Zábezpeka ponuky</w:t>
      </w:r>
      <w:bookmarkEnd w:id="61"/>
      <w:bookmarkEnd w:id="62"/>
      <w:bookmarkEnd w:id="63"/>
      <w:bookmarkEnd w:id="65"/>
      <w:bookmarkEnd w:id="66"/>
    </w:p>
    <w:p w14:paraId="3F2033E9" w14:textId="77777777" w:rsidR="0073144D" w:rsidRPr="00932174" w:rsidRDefault="0073144D" w:rsidP="00C01F2F">
      <w:pPr>
        <w:pStyle w:val="Odsekzoznamu"/>
        <w:numPr>
          <w:ilvl w:val="1"/>
          <w:numId w:val="5"/>
        </w:numPr>
        <w:spacing w:before="120" w:after="120"/>
        <w:jc w:val="both"/>
        <w:rPr>
          <w:rFonts w:ascii="Times New Roman" w:hAnsi="Times New Roman" w:cs="Times New Roman"/>
        </w:rPr>
      </w:pPr>
      <w:r w:rsidRPr="00932174">
        <w:rPr>
          <w:rFonts w:ascii="Times New Roman" w:hAnsi="Times New Roman" w:cs="Times New Roman"/>
        </w:rPr>
        <w:t xml:space="preserve">Zábezpeka sa vyžaduje: </w:t>
      </w:r>
      <w:sdt>
        <w:sdtPr>
          <w:rPr>
            <w:rFonts w:ascii="Times New Roman" w:eastAsia="Calibri" w:hAnsi="Times New Roman" w:cs="Times New Roman"/>
          </w:rPr>
          <w:alias w:val="D[Procurement].GuaranteesRequired"/>
          <w:tag w:val="dropdown:GuaranteesRequired|GuaranteesReq|GuaranteesReq"/>
          <w:id w:val="-1229611275"/>
          <w:dropDownList>
            <w:listItem w:displayText="Nie" w:value="N"/>
            <w:listItem w:displayText="Áno" w:value="Y"/>
          </w:dropDownList>
        </w:sdtPr>
        <w:sdtContent>
          <w:r w:rsidRPr="00932174">
            <w:rPr>
              <w:rFonts w:ascii="Times New Roman" w:eastAsia="Calibri" w:hAnsi="Times New Roman" w:cs="Times New Roman"/>
            </w:rPr>
            <w:t>Nie</w:t>
          </w:r>
        </w:sdtContent>
      </w:sdt>
    </w:p>
    <w:p w14:paraId="6ACA2ADF" w14:textId="50E21576" w:rsidR="003E33F5" w:rsidRPr="003E33F5" w:rsidRDefault="0073144D" w:rsidP="007B2D30">
      <w:pPr>
        <w:ind w:firstLine="708"/>
        <w:rPr>
          <w:rFonts w:ascii="Times New Roman" w:hAnsi="Times New Roman" w:cs="Times New Roman"/>
          <w:bCs/>
        </w:rPr>
      </w:pPr>
      <w:r w:rsidRPr="00932174">
        <w:rPr>
          <w:rFonts w:ascii="Times New Roman" w:hAnsi="Times New Roman" w:cs="Times New Roman"/>
          <w:bCs/>
        </w:rPr>
        <w:t>Zábezpeka na zabezpečenie viazanosti ponúk sa nevyžaduje.</w:t>
      </w:r>
    </w:p>
    <w:p w14:paraId="748970D6" w14:textId="77777777" w:rsidR="00421D47" w:rsidRDefault="00E23060" w:rsidP="00E23060">
      <w:pPr>
        <w:pStyle w:val="Nadpis2"/>
        <w:jc w:val="both"/>
      </w:pPr>
      <w:bookmarkStart w:id="67" w:name="_Ref319597856"/>
      <w:bookmarkStart w:id="68" w:name="_Toc350112580"/>
      <w:bookmarkStart w:id="69" w:name="_Toc64971809"/>
      <w:r>
        <w:t>1</w:t>
      </w:r>
      <w:r w:rsidR="0051762F">
        <w:t>6</w:t>
      </w:r>
      <w:r>
        <w:t>.</w:t>
      </w:r>
      <w:r w:rsidR="00E60F6F">
        <w:t xml:space="preserve">      </w:t>
      </w:r>
      <w:r w:rsidR="002F2EB8">
        <w:t>Vyhotov</w:t>
      </w:r>
      <w:r w:rsidR="009D64F4">
        <w:t>e</w:t>
      </w:r>
      <w:r w:rsidR="002F2EB8">
        <w:t xml:space="preserve">nie </w:t>
      </w:r>
      <w:r w:rsidR="009577B3">
        <w:t xml:space="preserve">a obsah </w:t>
      </w:r>
      <w:r w:rsidR="002F2EB8">
        <w:t>ponuky</w:t>
      </w:r>
      <w:bookmarkEnd w:id="67"/>
      <w:bookmarkEnd w:id="68"/>
      <w:bookmarkEnd w:id="69"/>
    </w:p>
    <w:p w14:paraId="02E1C399" w14:textId="0C5EDEFA" w:rsidR="007B1AB7" w:rsidRPr="001828B9" w:rsidRDefault="00E869D6" w:rsidP="00E869D6">
      <w:pPr>
        <w:spacing w:before="120" w:after="120"/>
        <w:ind w:left="705" w:hanging="705"/>
        <w:jc w:val="both"/>
        <w:rPr>
          <w:rStyle w:val="Hypertextovprepojenie"/>
          <w:rFonts w:ascii="Times New Roman" w:hAnsi="Times New Roman" w:cs="Times New Roman"/>
          <w:color w:val="auto"/>
        </w:rPr>
      </w:pPr>
      <w:r>
        <w:t>16.1</w:t>
      </w:r>
      <w:r>
        <w:tab/>
      </w:r>
      <w:r w:rsidRPr="00932174">
        <w:rPr>
          <w:rFonts w:ascii="Times New Roman" w:hAnsi="Times New Roman" w:cs="Times New Roman"/>
        </w:rPr>
        <w:t xml:space="preserve">Ponuka sa predkladá elektronicky prostredníctvom portálu </w:t>
      </w:r>
      <w:proofErr w:type="spellStart"/>
      <w:r w:rsidRPr="00932174">
        <w:rPr>
          <w:rFonts w:ascii="Times New Roman" w:hAnsi="Times New Roman" w:cs="Times New Roman"/>
        </w:rPr>
        <w:t>ActiveProcurement</w:t>
      </w:r>
      <w:proofErr w:type="spellEnd"/>
      <w:r w:rsidRPr="00932174">
        <w:rPr>
          <w:rFonts w:ascii="Times New Roman" w:hAnsi="Times New Roman" w:cs="Times New Roman"/>
        </w:rPr>
        <w:t xml:space="preserve"> na adrese</w:t>
      </w:r>
      <w:r w:rsidR="001828B9">
        <w:rPr>
          <w:rFonts w:ascii="Times New Roman" w:hAnsi="Times New Roman" w:cs="Times New Roman"/>
        </w:rPr>
        <w:t>:</w:t>
      </w:r>
      <w:r w:rsidRPr="00932174">
        <w:rPr>
          <w:rFonts w:ascii="Times New Roman" w:hAnsi="Times New Roman" w:cs="Times New Roman"/>
        </w:rPr>
        <w:t xml:space="preserve"> </w:t>
      </w:r>
      <w:hyperlink r:id="rId33" w:history="1">
        <w:r w:rsidR="007B1AB7" w:rsidRPr="001828B9">
          <w:rPr>
            <w:rStyle w:val="Hypertextovprepojenie"/>
            <w:rFonts w:ascii="Times New Roman" w:hAnsi="Times New Roman" w:cs="Times New Roman"/>
            <w:color w:val="auto"/>
          </w:rPr>
          <w:t>https://unsk.fo.e-obstaranie.sk/</w:t>
        </w:r>
      </w:hyperlink>
    </w:p>
    <w:p w14:paraId="5C80F087" w14:textId="6153F0AC" w:rsidR="00E869D6" w:rsidRPr="009577B3" w:rsidRDefault="00E869D6" w:rsidP="00E869D6">
      <w:pPr>
        <w:spacing w:before="120" w:after="120"/>
        <w:ind w:left="705" w:hanging="705"/>
        <w:jc w:val="both"/>
        <w:rPr>
          <w:rFonts w:ascii="Times New Roman" w:hAnsi="Times New Roman" w:cs="Times New Roman"/>
        </w:rPr>
      </w:pPr>
      <w:r>
        <w:rPr>
          <w:rFonts w:ascii="Times New Roman" w:hAnsi="Times New Roman" w:cs="Times New Roman"/>
        </w:rPr>
        <w:t>16.2</w:t>
      </w:r>
      <w:r>
        <w:rPr>
          <w:rFonts w:ascii="Times New Roman" w:hAnsi="Times New Roman" w:cs="Times New Roman"/>
        </w:rPr>
        <w:tab/>
      </w:r>
      <w:r w:rsidRPr="009577B3">
        <w:rPr>
          <w:rFonts w:ascii="Times New Roman" w:hAnsi="Times New Roman" w:cs="Times New Roman"/>
        </w:rPr>
        <w:t xml:space="preserve">Základnou povinnosťou uchádzača </w:t>
      </w:r>
      <w:r>
        <w:rPr>
          <w:rFonts w:ascii="Times New Roman" w:hAnsi="Times New Roman" w:cs="Times New Roman"/>
        </w:rPr>
        <w:t>pri predkladaní ponuky je, prostredníctvom funkcie</w:t>
      </w:r>
      <w:r w:rsidR="00A52E3C">
        <w:rPr>
          <w:rFonts w:ascii="Times New Roman" w:hAnsi="Times New Roman" w:cs="Times New Roman"/>
        </w:rPr>
        <w:t>:</w:t>
      </w:r>
      <w:r>
        <w:rPr>
          <w:rFonts w:ascii="Times New Roman" w:hAnsi="Times New Roman" w:cs="Times New Roman"/>
        </w:rPr>
        <w:t xml:space="preserve"> „Prihlásenie“</w:t>
      </w:r>
      <w:r w:rsidRPr="009577B3">
        <w:rPr>
          <w:rFonts w:ascii="Times New Roman" w:hAnsi="Times New Roman" w:cs="Times New Roman"/>
        </w:rPr>
        <w:t xml:space="preserve">, prihlásiť sa na portáli </w:t>
      </w:r>
      <w:proofErr w:type="spellStart"/>
      <w:r w:rsidRPr="009577B3">
        <w:rPr>
          <w:rFonts w:ascii="Times New Roman" w:hAnsi="Times New Roman" w:cs="Times New Roman"/>
        </w:rPr>
        <w:t>ActiveProcurement</w:t>
      </w:r>
      <w:proofErr w:type="spellEnd"/>
      <w:r w:rsidRPr="009577B3">
        <w:rPr>
          <w:rFonts w:ascii="Times New Roman" w:hAnsi="Times New Roman" w:cs="Times New Roman"/>
        </w:rPr>
        <w:t xml:space="preserve"> na adrese: </w:t>
      </w:r>
      <w:hyperlink r:id="rId34" w:history="1">
        <w:r w:rsidR="007B1AB7" w:rsidRPr="00115638">
          <w:rPr>
            <w:rStyle w:val="Hypertextovprepojenie"/>
            <w:rFonts w:ascii="Times New Roman" w:hAnsi="Times New Roman" w:cs="Times New Roman"/>
            <w:color w:val="auto"/>
          </w:rPr>
          <w:t>https://unsk.fo.e-obstaranie.sk/</w:t>
        </w:r>
      </w:hyperlink>
      <w:r w:rsidRPr="009575DD">
        <w:rPr>
          <w:rFonts w:ascii="Times New Roman" w:hAnsi="Times New Roman" w:cs="Times New Roman"/>
        </w:rPr>
        <w:t xml:space="preserve"> </w:t>
      </w:r>
      <w:r w:rsidRPr="009577B3">
        <w:rPr>
          <w:rFonts w:ascii="Times New Roman" w:hAnsi="Times New Roman" w:cs="Times New Roman"/>
        </w:rPr>
        <w:t>pre zabezpečenie identifikácie uchádzača. Uchádzač sa identifikuje prostredníctvom prihl</w:t>
      </w:r>
      <w:r>
        <w:rPr>
          <w:rFonts w:ascii="Times New Roman" w:hAnsi="Times New Roman" w:cs="Times New Roman"/>
        </w:rPr>
        <w:t>asovacieho formulára, kde zadá: IČO spoločnosti, zvolené</w:t>
      </w:r>
      <w:r w:rsidRPr="009577B3">
        <w:rPr>
          <w:rFonts w:ascii="Times New Roman" w:hAnsi="Times New Roman" w:cs="Times New Roman"/>
        </w:rPr>
        <w:t xml:space="preserve"> pr</w:t>
      </w:r>
      <w:r>
        <w:rPr>
          <w:rFonts w:ascii="Times New Roman" w:hAnsi="Times New Roman" w:cs="Times New Roman"/>
        </w:rPr>
        <w:t>ihlasovacie meno a heslo</w:t>
      </w:r>
      <w:r w:rsidRPr="009577B3">
        <w:rPr>
          <w:rFonts w:ascii="Times New Roman" w:hAnsi="Times New Roman" w:cs="Times New Roman"/>
        </w:rPr>
        <w:t xml:space="preserve">. Následne sa zobrazí zoznam zákaziek, ktoré verejný obstarávateľ publikoval v rámci procesov verejného obstarávania. </w:t>
      </w:r>
    </w:p>
    <w:p w14:paraId="599863C0" w14:textId="6C44E84C" w:rsidR="00E869D6" w:rsidRPr="00932174" w:rsidRDefault="00E869D6" w:rsidP="00E869D6">
      <w:pPr>
        <w:spacing w:before="120" w:after="120"/>
        <w:ind w:left="705" w:hanging="705"/>
        <w:jc w:val="both"/>
        <w:rPr>
          <w:rFonts w:ascii="Times New Roman" w:hAnsi="Times New Roman" w:cs="Times New Roman"/>
        </w:rPr>
      </w:pPr>
      <w:r>
        <w:rPr>
          <w:rFonts w:ascii="Times New Roman" w:hAnsi="Times New Roman" w:cs="Times New Roman"/>
        </w:rPr>
        <w:t>16.3</w:t>
      </w:r>
      <w:r>
        <w:rPr>
          <w:rFonts w:ascii="Times New Roman" w:hAnsi="Times New Roman" w:cs="Times New Roman"/>
        </w:rPr>
        <w:tab/>
      </w:r>
      <w:r w:rsidRPr="00932174">
        <w:rPr>
          <w:rFonts w:ascii="Times New Roman" w:hAnsi="Times New Roman" w:cs="Times New Roman"/>
        </w:rPr>
        <w:t xml:space="preserve">Pre možnosť predloženia ponuky je záujemca povinný registrovať sa do publikovanej </w:t>
      </w:r>
      <w:r>
        <w:rPr>
          <w:rFonts w:ascii="Times New Roman" w:hAnsi="Times New Roman" w:cs="Times New Roman"/>
        </w:rPr>
        <w:t>z</w:t>
      </w:r>
      <w:r w:rsidRPr="00932174">
        <w:rPr>
          <w:rFonts w:ascii="Times New Roman" w:hAnsi="Times New Roman" w:cs="Times New Roman"/>
        </w:rPr>
        <w:t xml:space="preserve">ákazky prostredníctvom </w:t>
      </w:r>
      <w:r w:rsidRPr="000656C7">
        <w:rPr>
          <w:rFonts w:ascii="Times New Roman" w:hAnsi="Times New Roman" w:cs="Times New Roman"/>
        </w:rPr>
        <w:t>funkcie</w:t>
      </w:r>
      <w:r w:rsidR="00A52E3C">
        <w:rPr>
          <w:rFonts w:ascii="Times New Roman" w:hAnsi="Times New Roman" w:cs="Times New Roman"/>
        </w:rPr>
        <w:t>:</w:t>
      </w:r>
      <w:r w:rsidRPr="000656C7">
        <w:rPr>
          <w:rFonts w:ascii="Times New Roman" w:hAnsi="Times New Roman" w:cs="Times New Roman"/>
        </w:rPr>
        <w:t xml:space="preserve"> </w:t>
      </w:r>
      <w:r>
        <w:rPr>
          <w:rFonts w:ascii="Times New Roman" w:hAnsi="Times New Roman" w:cs="Times New Roman"/>
        </w:rPr>
        <w:t>„</w:t>
      </w:r>
      <w:r w:rsidRPr="000656C7">
        <w:rPr>
          <w:rFonts w:ascii="Times New Roman" w:hAnsi="Times New Roman" w:cs="Times New Roman"/>
        </w:rPr>
        <w:t>Registrácia</w:t>
      </w:r>
      <w:r>
        <w:rPr>
          <w:rFonts w:ascii="Times New Roman" w:hAnsi="Times New Roman" w:cs="Times New Roman"/>
        </w:rPr>
        <w:t xml:space="preserve">“. </w:t>
      </w:r>
    </w:p>
    <w:p w14:paraId="4637AE7E" w14:textId="77777777" w:rsidR="00E869D6" w:rsidRPr="00932174" w:rsidRDefault="00E869D6" w:rsidP="00E869D6">
      <w:pPr>
        <w:spacing w:before="120" w:after="120"/>
        <w:ind w:left="705" w:hanging="705"/>
        <w:jc w:val="both"/>
        <w:rPr>
          <w:rFonts w:ascii="Times New Roman" w:hAnsi="Times New Roman" w:cs="Times New Roman"/>
        </w:rPr>
      </w:pPr>
      <w:r>
        <w:rPr>
          <w:rFonts w:ascii="Times New Roman" w:hAnsi="Times New Roman" w:cs="Times New Roman"/>
        </w:rPr>
        <w:t>16.4</w:t>
      </w:r>
      <w:r>
        <w:rPr>
          <w:rFonts w:ascii="Times New Roman" w:hAnsi="Times New Roman" w:cs="Times New Roman"/>
        </w:rPr>
        <w:tab/>
      </w:r>
      <w:r w:rsidRPr="00932174">
        <w:rPr>
          <w:rFonts w:ascii="Times New Roman" w:hAnsi="Times New Roman" w:cs="Times New Roman"/>
        </w:rPr>
        <w:t>Ponuka musí obsahovať všetky doklady, dokumenty a informácie požadované verejným obstarávateľom, uvedené vo výzve na predkladanie ponúk, ďalej požiadavky na predmet zákazky a ostatné náležitosti ponuky, ktoré sú uvedené v týchto súťažných podkladoch a vzťahujúce sa k tomuto postupu zadávania zákazky.</w:t>
      </w:r>
    </w:p>
    <w:p w14:paraId="612DE745" w14:textId="0929A795" w:rsidR="00E869D6" w:rsidRPr="00BE7783" w:rsidRDefault="00E869D6" w:rsidP="00E869D6">
      <w:pPr>
        <w:spacing w:before="120" w:after="120"/>
        <w:ind w:left="705" w:hanging="705"/>
        <w:jc w:val="both"/>
        <w:rPr>
          <w:rFonts w:ascii="Times New Roman" w:hAnsi="Times New Roman" w:cs="Times New Roman"/>
        </w:rPr>
      </w:pPr>
      <w:r>
        <w:rPr>
          <w:rFonts w:ascii="Times New Roman" w:hAnsi="Times New Roman" w:cs="Times New Roman"/>
        </w:rPr>
        <w:t>16.5</w:t>
      </w:r>
      <w:r>
        <w:rPr>
          <w:rFonts w:ascii="Times New Roman" w:hAnsi="Times New Roman" w:cs="Times New Roman"/>
        </w:rPr>
        <w:tab/>
      </w:r>
      <w:r w:rsidRPr="00932174">
        <w:rPr>
          <w:rFonts w:ascii="Times New Roman" w:hAnsi="Times New Roman" w:cs="Times New Roman"/>
        </w:rPr>
        <w:t>Registráciou záujemcu do</w:t>
      </w:r>
      <w:r>
        <w:rPr>
          <w:rFonts w:ascii="Times New Roman" w:hAnsi="Times New Roman" w:cs="Times New Roman"/>
        </w:rPr>
        <w:t xml:space="preserve"> </w:t>
      </w:r>
      <w:r w:rsidRPr="00932174">
        <w:rPr>
          <w:rFonts w:ascii="Times New Roman" w:hAnsi="Times New Roman" w:cs="Times New Roman"/>
        </w:rPr>
        <w:t>publikovanej zákazky sa sprístupnia jednotlivé záložky zákazky, ktoré priamo navigujú záujemcu pri predkladaní ponuky. Ponuka sa predkladá prostredníctvom záložky</w:t>
      </w:r>
      <w:r w:rsidR="00833904">
        <w:rPr>
          <w:rFonts w:ascii="Times New Roman" w:hAnsi="Times New Roman" w:cs="Times New Roman"/>
        </w:rPr>
        <w:t>:</w:t>
      </w:r>
      <w:r w:rsidRPr="00932174">
        <w:rPr>
          <w:rFonts w:ascii="Times New Roman" w:hAnsi="Times New Roman" w:cs="Times New Roman"/>
        </w:rPr>
        <w:t xml:space="preserve"> </w:t>
      </w:r>
      <w:r>
        <w:rPr>
          <w:rFonts w:ascii="Times New Roman" w:hAnsi="Times New Roman" w:cs="Times New Roman"/>
        </w:rPr>
        <w:t>„</w:t>
      </w:r>
      <w:r w:rsidRPr="00BE7783">
        <w:rPr>
          <w:rFonts w:ascii="Times New Roman" w:hAnsi="Times New Roman" w:cs="Times New Roman"/>
        </w:rPr>
        <w:t>Podanie ponuky</w:t>
      </w:r>
      <w:r>
        <w:rPr>
          <w:rFonts w:ascii="Times New Roman" w:hAnsi="Times New Roman" w:cs="Times New Roman"/>
        </w:rPr>
        <w:t>“</w:t>
      </w:r>
      <w:r w:rsidRPr="00BE7783">
        <w:rPr>
          <w:rFonts w:ascii="Times New Roman" w:hAnsi="Times New Roman" w:cs="Times New Roman"/>
        </w:rPr>
        <w:t>.</w:t>
      </w:r>
    </w:p>
    <w:p w14:paraId="390E378E" w14:textId="77777777" w:rsidR="00E869D6" w:rsidRPr="00932174" w:rsidRDefault="00E869D6" w:rsidP="00E869D6">
      <w:pPr>
        <w:spacing w:before="120" w:after="120"/>
        <w:ind w:left="705" w:hanging="705"/>
        <w:jc w:val="both"/>
        <w:rPr>
          <w:rFonts w:ascii="Times New Roman" w:hAnsi="Times New Roman" w:cs="Times New Roman"/>
        </w:rPr>
      </w:pPr>
      <w:r>
        <w:rPr>
          <w:rFonts w:ascii="Times New Roman" w:hAnsi="Times New Roman" w:cs="Times New Roman"/>
        </w:rPr>
        <w:t>16.6</w:t>
      </w:r>
      <w:r>
        <w:rPr>
          <w:rFonts w:ascii="Times New Roman" w:hAnsi="Times New Roman" w:cs="Times New Roman"/>
        </w:rPr>
        <w:tab/>
      </w:r>
      <w:r w:rsidRPr="00932174">
        <w:rPr>
          <w:rFonts w:ascii="Times New Roman" w:hAnsi="Times New Roman" w:cs="Times New Roman"/>
        </w:rPr>
        <w:t xml:space="preserve">Vyhlásenia, potvrdenia, doklady a iné dokumenty tvoriace ponuku, požadované v týchto súťažných podkladoch, musia byť v ponuke predložené v needitovateľnej forme </w:t>
      </w:r>
      <w:r>
        <w:rPr>
          <w:rFonts w:ascii="Times New Roman" w:hAnsi="Times New Roman" w:cs="Times New Roman"/>
        </w:rPr>
        <w:t xml:space="preserve">- </w:t>
      </w:r>
      <w:r w:rsidRPr="00932174">
        <w:rPr>
          <w:rFonts w:ascii="Times New Roman" w:hAnsi="Times New Roman" w:cs="Times New Roman"/>
        </w:rPr>
        <w:t>vo formáte .</w:t>
      </w:r>
      <w:proofErr w:type="spellStart"/>
      <w:r w:rsidRPr="00932174">
        <w:rPr>
          <w:rFonts w:ascii="Times New Roman" w:hAnsi="Times New Roman" w:cs="Times New Roman"/>
        </w:rPr>
        <w:t>pdf</w:t>
      </w:r>
      <w:proofErr w:type="spellEnd"/>
      <w:r>
        <w:rPr>
          <w:rFonts w:ascii="Times New Roman" w:hAnsi="Times New Roman" w:cs="Times New Roman"/>
        </w:rPr>
        <w:t>,</w:t>
      </w:r>
      <w:r w:rsidRPr="00932174">
        <w:rPr>
          <w:rFonts w:ascii="Times New Roman" w:hAnsi="Times New Roman" w:cs="Times New Roman"/>
        </w:rPr>
        <w:t xml:space="preserve"> prípad</w:t>
      </w:r>
      <w:r>
        <w:rPr>
          <w:rFonts w:ascii="Times New Roman" w:hAnsi="Times New Roman" w:cs="Times New Roman"/>
        </w:rPr>
        <w:t>n</w:t>
      </w:r>
      <w:r w:rsidRPr="00932174">
        <w:rPr>
          <w:rFonts w:ascii="Times New Roman" w:hAnsi="Times New Roman" w:cs="Times New Roman"/>
        </w:rPr>
        <w:t xml:space="preserve">e ako </w:t>
      </w:r>
      <w:proofErr w:type="spellStart"/>
      <w:r w:rsidRPr="00932174">
        <w:rPr>
          <w:rFonts w:ascii="Times New Roman" w:hAnsi="Times New Roman" w:cs="Times New Roman"/>
        </w:rPr>
        <w:t>link</w:t>
      </w:r>
      <w:proofErr w:type="spellEnd"/>
      <w:r w:rsidRPr="00932174">
        <w:rPr>
          <w:rFonts w:ascii="Times New Roman" w:hAnsi="Times New Roman" w:cs="Times New Roman"/>
        </w:rPr>
        <w:t xml:space="preserve"> na príslušnú stránku, kde si verejný obstarávateľ môže overiť existenciu a platnosť požadovaného dokumentu. </w:t>
      </w:r>
    </w:p>
    <w:p w14:paraId="7176153B" w14:textId="4963B448" w:rsidR="00E869D6" w:rsidRPr="00932174" w:rsidRDefault="00E869D6" w:rsidP="00E869D6">
      <w:pPr>
        <w:spacing w:before="120" w:after="120"/>
        <w:ind w:left="705" w:hanging="705"/>
        <w:jc w:val="both"/>
        <w:rPr>
          <w:rFonts w:ascii="Times New Roman" w:hAnsi="Times New Roman" w:cs="Times New Roman"/>
        </w:rPr>
      </w:pPr>
      <w:r>
        <w:rPr>
          <w:rFonts w:ascii="Times New Roman" w:hAnsi="Times New Roman" w:cs="Times New Roman"/>
        </w:rPr>
        <w:t>16.7</w:t>
      </w:r>
      <w:r>
        <w:rPr>
          <w:rFonts w:ascii="Times New Roman" w:hAnsi="Times New Roman" w:cs="Times New Roman"/>
        </w:rPr>
        <w:tab/>
      </w:r>
      <w:r w:rsidRPr="00932174">
        <w:rPr>
          <w:rFonts w:ascii="Times New Roman" w:hAnsi="Times New Roman" w:cs="Times New Roman"/>
        </w:rPr>
        <w:t>Jednotlivé vyhlásenia, potvrdenia, doklady, cenový návrh a ostatné dokumenty musia byť vložené priamo do predpísaných záložiek - častí (sprievodca podávania pon</w:t>
      </w:r>
      <w:r>
        <w:rPr>
          <w:rFonts w:ascii="Times New Roman" w:hAnsi="Times New Roman" w:cs="Times New Roman"/>
        </w:rPr>
        <w:t xml:space="preserve">uky), </w:t>
      </w:r>
      <w:r w:rsidRPr="00932174">
        <w:rPr>
          <w:rFonts w:ascii="Times New Roman" w:hAnsi="Times New Roman" w:cs="Times New Roman"/>
        </w:rPr>
        <w:t>v</w:t>
      </w:r>
      <w:r w:rsidR="00C1014E">
        <w:rPr>
          <w:rFonts w:ascii="Times New Roman" w:hAnsi="Times New Roman" w:cs="Times New Roman"/>
        </w:rPr>
        <w:t> </w:t>
      </w:r>
      <w:r w:rsidRPr="00932174">
        <w:rPr>
          <w:rFonts w:ascii="Times New Roman" w:hAnsi="Times New Roman" w:cs="Times New Roman"/>
        </w:rPr>
        <w:t>záložke</w:t>
      </w:r>
      <w:r w:rsidR="00C1014E">
        <w:rPr>
          <w:rFonts w:ascii="Times New Roman" w:hAnsi="Times New Roman" w:cs="Times New Roman"/>
        </w:rPr>
        <w:t>:</w:t>
      </w:r>
      <w:r w:rsidRPr="00932174">
        <w:rPr>
          <w:rFonts w:ascii="Times New Roman" w:hAnsi="Times New Roman" w:cs="Times New Roman"/>
        </w:rPr>
        <w:t xml:space="preserve"> </w:t>
      </w:r>
      <w:r>
        <w:rPr>
          <w:rFonts w:ascii="Times New Roman" w:hAnsi="Times New Roman" w:cs="Times New Roman"/>
        </w:rPr>
        <w:t>„</w:t>
      </w:r>
      <w:r w:rsidRPr="00CF7BBB">
        <w:rPr>
          <w:rFonts w:ascii="Times New Roman" w:hAnsi="Times New Roman" w:cs="Times New Roman"/>
        </w:rPr>
        <w:t>Podanie ponuky</w:t>
      </w:r>
      <w:r>
        <w:rPr>
          <w:rFonts w:ascii="Times New Roman" w:hAnsi="Times New Roman" w:cs="Times New Roman"/>
        </w:rPr>
        <w:t>“</w:t>
      </w:r>
      <w:r w:rsidRPr="00CF7BBB">
        <w:rPr>
          <w:rFonts w:ascii="Times New Roman" w:hAnsi="Times New Roman" w:cs="Times New Roman"/>
        </w:rPr>
        <w:t>.</w:t>
      </w:r>
      <w:r w:rsidRPr="00932174">
        <w:rPr>
          <w:rFonts w:ascii="Times New Roman" w:hAnsi="Times New Roman" w:cs="Times New Roman"/>
        </w:rPr>
        <w:t xml:space="preserve"> Nepredložením všetkých požadovaných dokladov nebude možné ponuku odoslať. </w:t>
      </w:r>
    </w:p>
    <w:p w14:paraId="5A195FAF" w14:textId="75C69B1F" w:rsidR="00E869D6" w:rsidRPr="00932174" w:rsidRDefault="00E869D6" w:rsidP="00591A07">
      <w:pPr>
        <w:spacing w:before="120" w:after="120"/>
        <w:ind w:left="705" w:hanging="705"/>
        <w:jc w:val="both"/>
        <w:rPr>
          <w:rFonts w:ascii="Times New Roman" w:hAnsi="Times New Roman" w:cs="Times New Roman"/>
        </w:rPr>
      </w:pPr>
      <w:r>
        <w:rPr>
          <w:rFonts w:ascii="Times New Roman" w:hAnsi="Times New Roman" w:cs="Times New Roman"/>
        </w:rPr>
        <w:t>16.8</w:t>
      </w:r>
      <w:r>
        <w:rPr>
          <w:rFonts w:ascii="Times New Roman" w:hAnsi="Times New Roman" w:cs="Times New Roman"/>
        </w:rPr>
        <w:tab/>
      </w:r>
      <w:r w:rsidRPr="00932174">
        <w:rPr>
          <w:rFonts w:ascii="Times New Roman" w:hAnsi="Times New Roman" w:cs="Times New Roman"/>
        </w:rPr>
        <w:t xml:space="preserve">V prípade skupiny dodávateľov uchádzač </w:t>
      </w:r>
      <w:r>
        <w:rPr>
          <w:rFonts w:ascii="Times New Roman" w:hAnsi="Times New Roman" w:cs="Times New Roman"/>
        </w:rPr>
        <w:t>do záložky</w:t>
      </w:r>
      <w:r w:rsidRPr="00932174">
        <w:rPr>
          <w:rFonts w:ascii="Times New Roman" w:hAnsi="Times New Roman" w:cs="Times New Roman"/>
        </w:rPr>
        <w:t xml:space="preserve"> „Sprievodn</w:t>
      </w:r>
      <w:r w:rsidR="00591A07">
        <w:rPr>
          <w:rFonts w:ascii="Times New Roman" w:hAnsi="Times New Roman" w:cs="Times New Roman"/>
        </w:rPr>
        <w:t>á</w:t>
      </w:r>
      <w:r w:rsidRPr="00932174">
        <w:rPr>
          <w:rFonts w:ascii="Times New Roman" w:hAnsi="Times New Roman" w:cs="Times New Roman"/>
        </w:rPr>
        <w:t xml:space="preserve"> dokument</w:t>
      </w:r>
      <w:r w:rsidR="00591A07">
        <w:rPr>
          <w:rFonts w:ascii="Times New Roman" w:hAnsi="Times New Roman" w:cs="Times New Roman"/>
        </w:rPr>
        <w:t>ácia</w:t>
      </w:r>
      <w:r w:rsidRPr="00932174">
        <w:rPr>
          <w:rFonts w:ascii="Times New Roman" w:hAnsi="Times New Roman" w:cs="Times New Roman"/>
        </w:rPr>
        <w:t xml:space="preserve">“ </w:t>
      </w:r>
      <w:r>
        <w:rPr>
          <w:rFonts w:ascii="Times New Roman" w:hAnsi="Times New Roman" w:cs="Times New Roman"/>
        </w:rPr>
        <w:t>vloží nasledujúce dokumenty</w:t>
      </w:r>
      <w:r w:rsidRPr="00932174">
        <w:rPr>
          <w:rFonts w:ascii="Times New Roman" w:hAnsi="Times New Roman" w:cs="Times New Roman"/>
        </w:rPr>
        <w:t>:</w:t>
      </w:r>
    </w:p>
    <w:p w14:paraId="1A78A21B" w14:textId="77777777" w:rsidR="00E869D6" w:rsidRPr="005D335A" w:rsidRDefault="00E869D6" w:rsidP="00C01F2F">
      <w:pPr>
        <w:pStyle w:val="Odsekzoznamu"/>
        <w:numPr>
          <w:ilvl w:val="0"/>
          <w:numId w:val="12"/>
        </w:numPr>
        <w:spacing w:before="120" w:after="120"/>
        <w:ind w:left="2061"/>
        <w:jc w:val="both"/>
        <w:rPr>
          <w:rFonts w:ascii="Times New Roman" w:hAnsi="Times New Roman" w:cs="Times New Roman"/>
        </w:rPr>
      </w:pPr>
      <w:r w:rsidRPr="005D335A">
        <w:rPr>
          <w:rFonts w:ascii="Times New Roman" w:hAnsi="Times New Roman" w:cs="Times New Roman"/>
        </w:rPr>
        <w:t>Prílohy  A</w:t>
      </w:r>
      <w:r>
        <w:rPr>
          <w:rFonts w:ascii="Times New Roman" w:hAnsi="Times New Roman" w:cs="Times New Roman"/>
        </w:rPr>
        <w:t xml:space="preserve"> </w:t>
      </w:r>
      <w:proofErr w:type="spellStart"/>
      <w:r>
        <w:rPr>
          <w:rFonts w:ascii="Times New Roman" w:hAnsi="Times New Roman" w:cs="Times New Roman"/>
        </w:rPr>
        <w:t>a</w:t>
      </w:r>
      <w:proofErr w:type="spellEnd"/>
      <w:r>
        <w:rPr>
          <w:rFonts w:ascii="Times New Roman" w:hAnsi="Times New Roman" w:cs="Times New Roman"/>
        </w:rPr>
        <w:t xml:space="preserve"> </w:t>
      </w:r>
      <w:r w:rsidRPr="005D335A">
        <w:rPr>
          <w:rFonts w:ascii="Times New Roman" w:hAnsi="Times New Roman" w:cs="Times New Roman"/>
        </w:rPr>
        <w:t>B</w:t>
      </w:r>
      <w:r>
        <w:rPr>
          <w:rFonts w:ascii="Times New Roman" w:hAnsi="Times New Roman" w:cs="Times New Roman"/>
        </w:rPr>
        <w:t xml:space="preserve">  za každého člena skupiny</w:t>
      </w:r>
    </w:p>
    <w:p w14:paraId="20EF9E02" w14:textId="77777777" w:rsidR="00E869D6" w:rsidRPr="005D335A" w:rsidRDefault="00E869D6" w:rsidP="00C01F2F">
      <w:pPr>
        <w:pStyle w:val="Odsekzoznamu"/>
        <w:numPr>
          <w:ilvl w:val="0"/>
          <w:numId w:val="12"/>
        </w:numPr>
        <w:spacing w:before="120" w:after="120"/>
        <w:ind w:left="2061"/>
        <w:jc w:val="both"/>
        <w:rPr>
          <w:rFonts w:ascii="Times New Roman" w:hAnsi="Times New Roman" w:cs="Times New Roman"/>
        </w:rPr>
      </w:pPr>
      <w:r w:rsidRPr="005D335A">
        <w:rPr>
          <w:rFonts w:ascii="Times New Roman" w:hAnsi="Times New Roman" w:cs="Times New Roman"/>
        </w:rPr>
        <w:t>Zoznam všetkých dokumentov, predložených v jednotlivých záložkách Predkladania ponuky za každého člena skupiny</w:t>
      </w:r>
    </w:p>
    <w:p w14:paraId="238D6F0C" w14:textId="77777777" w:rsidR="00E869D6" w:rsidRDefault="00E869D6" w:rsidP="00C01F2F">
      <w:pPr>
        <w:pStyle w:val="Odsekzoznamu"/>
        <w:numPr>
          <w:ilvl w:val="0"/>
          <w:numId w:val="12"/>
        </w:numPr>
        <w:spacing w:before="120" w:after="120"/>
        <w:ind w:left="2061"/>
        <w:jc w:val="both"/>
        <w:rPr>
          <w:rFonts w:ascii="Times New Roman" w:hAnsi="Times New Roman" w:cs="Times New Roman"/>
        </w:rPr>
      </w:pPr>
      <w:r w:rsidRPr="005D335A">
        <w:rPr>
          <w:rFonts w:ascii="Times New Roman" w:hAnsi="Times New Roman" w:cs="Times New Roman"/>
        </w:rPr>
        <w:t>Čestné vyhlásenie o originalite a platnosti predložených dok</w:t>
      </w:r>
      <w:r>
        <w:rPr>
          <w:rFonts w:ascii="Times New Roman" w:hAnsi="Times New Roman" w:cs="Times New Roman"/>
        </w:rPr>
        <w:t>umentov za každého člena skupiny</w:t>
      </w:r>
    </w:p>
    <w:p w14:paraId="7E756AE9" w14:textId="0BED5E28" w:rsidR="00311DAD" w:rsidRPr="00E308BC" w:rsidRDefault="00E869D6" w:rsidP="00E308BC">
      <w:pPr>
        <w:spacing w:before="120" w:after="120"/>
        <w:ind w:left="705" w:hanging="705"/>
        <w:jc w:val="both"/>
        <w:rPr>
          <w:rFonts w:ascii="Times New Roman" w:hAnsi="Times New Roman" w:cs="Times New Roman"/>
        </w:rPr>
      </w:pPr>
      <w:r>
        <w:rPr>
          <w:rFonts w:ascii="Times New Roman" w:hAnsi="Times New Roman" w:cs="Times New Roman"/>
        </w:rPr>
        <w:lastRenderedPageBreak/>
        <w:t>16.9</w:t>
      </w:r>
      <w:r>
        <w:rPr>
          <w:rFonts w:ascii="Times New Roman" w:hAnsi="Times New Roman" w:cs="Times New Roman"/>
        </w:rPr>
        <w:tab/>
        <w:t>Ak uchádzač nevypracoval ponuku sám uvedie v ponuke osob</w:t>
      </w:r>
      <w:r w:rsidR="00C1014E">
        <w:rPr>
          <w:rFonts w:ascii="Times New Roman" w:hAnsi="Times New Roman" w:cs="Times New Roman"/>
        </w:rPr>
        <w:t>u, ktorej služby alebo podklady</w:t>
      </w:r>
      <w:r>
        <w:rPr>
          <w:rFonts w:ascii="Times New Roman" w:hAnsi="Times New Roman" w:cs="Times New Roman"/>
        </w:rPr>
        <w:t xml:space="preserve"> pri jej vypracovaní využil. Údaje podľa prvej vety uchádzač uvedie v rozsahu meno a priezvisko, obchodné meno alebo názov, adresa pobytu, sídlo alebo miesto podnikania a identifikačné číslo, ak bolo pridelené </w:t>
      </w:r>
      <w:r w:rsidRPr="002068B6">
        <w:rPr>
          <w:rFonts w:ascii="Times New Roman" w:hAnsi="Times New Roman" w:cs="Times New Roman"/>
        </w:rPr>
        <w:t>(príloha B súťažných podkladov)</w:t>
      </w:r>
      <w:r w:rsidR="00E308BC">
        <w:rPr>
          <w:rFonts w:ascii="Times New Roman" w:hAnsi="Times New Roman" w:cs="Times New Roman"/>
        </w:rPr>
        <w:t>.</w:t>
      </w:r>
    </w:p>
    <w:p w14:paraId="024AB585" w14:textId="28CC9A1B" w:rsidR="00E931FD" w:rsidRDefault="00E931FD" w:rsidP="00733520">
      <w:pPr>
        <w:pStyle w:val="Nadpis1"/>
        <w:jc w:val="center"/>
      </w:pPr>
      <w:bookmarkStart w:id="70" w:name="_Toc350112584"/>
      <w:bookmarkStart w:id="71" w:name="_Toc64971810"/>
      <w:r>
        <w:rPr>
          <w:rFonts w:hint="cs"/>
        </w:rPr>
        <w:t>Č</w:t>
      </w:r>
      <w:r>
        <w:t>as</w:t>
      </w:r>
      <w:r>
        <w:rPr>
          <w:rFonts w:hint="cs"/>
        </w:rPr>
        <w:t>ť</w:t>
      </w:r>
      <w:r w:rsidR="004C0929">
        <w:t xml:space="preserve"> </w:t>
      </w:r>
      <w:r w:rsidR="00740C6B">
        <w:t>I</w:t>
      </w:r>
      <w:r>
        <w:t>V</w:t>
      </w:r>
      <w:r w:rsidR="00E869D6">
        <w:t>.</w:t>
      </w:r>
      <w:r>
        <w:br/>
      </w:r>
      <w:bookmarkEnd w:id="70"/>
      <w:r w:rsidR="007C712F">
        <w:t>Predkladanie ponuky</w:t>
      </w:r>
      <w:bookmarkEnd w:id="71"/>
      <w:r w:rsidR="007C712F">
        <w:t xml:space="preserve"> </w:t>
      </w:r>
    </w:p>
    <w:p w14:paraId="07224F04" w14:textId="77777777" w:rsidR="00E931FD" w:rsidRDefault="00B01C72" w:rsidP="00B01C72">
      <w:pPr>
        <w:pStyle w:val="Nadpis2"/>
        <w:jc w:val="both"/>
      </w:pPr>
      <w:bookmarkStart w:id="72" w:name="_Toc350112587"/>
      <w:bookmarkStart w:id="73" w:name="_Toc64971811"/>
      <w:r>
        <w:t>17.</w:t>
      </w:r>
      <w:r>
        <w:tab/>
      </w:r>
      <w:r w:rsidR="00E931FD">
        <w:t>N</w:t>
      </w:r>
      <w:r w:rsidR="00E931FD">
        <w:rPr>
          <w:rFonts w:hint="cs"/>
        </w:rPr>
        <w:t>á</w:t>
      </w:r>
      <w:r w:rsidR="00E931FD">
        <w:t>klady na ponuku</w:t>
      </w:r>
      <w:bookmarkEnd w:id="72"/>
      <w:bookmarkEnd w:id="73"/>
    </w:p>
    <w:p w14:paraId="4A3DF990" w14:textId="4BBA4EED" w:rsidR="00E931FD" w:rsidRDefault="00B01C72" w:rsidP="003A51BB">
      <w:pPr>
        <w:spacing w:before="120" w:after="120"/>
        <w:ind w:left="705" w:hanging="705"/>
        <w:jc w:val="both"/>
        <w:rPr>
          <w:rFonts w:ascii="Times New Roman" w:hAnsi="Times New Roman" w:cs="Times New Roman"/>
        </w:rPr>
      </w:pPr>
      <w:r w:rsidRPr="002F022C">
        <w:rPr>
          <w:rFonts w:ascii="Times New Roman" w:hAnsi="Times New Roman" w:cs="Times New Roman"/>
        </w:rPr>
        <w:t>17.1</w:t>
      </w:r>
      <w:r>
        <w:tab/>
      </w:r>
      <w:r w:rsidR="00AC69C8" w:rsidRPr="00000125">
        <w:rPr>
          <w:rFonts w:ascii="Times New Roman" w:hAnsi="Times New Roman" w:cs="Times New Roman"/>
        </w:rPr>
        <w:t>Všetky náklady a výdavky spojené s prípravou a predložením ponuky znáša záujemca bez finančného nároku voči verejnému obstarávateľovi, bez ohľadu na výsledok verejného obstarávania.</w:t>
      </w:r>
    </w:p>
    <w:p w14:paraId="4572B848" w14:textId="2E40CB7F" w:rsidR="00845CFF" w:rsidRDefault="00845CFF" w:rsidP="003A51BB">
      <w:pPr>
        <w:spacing w:before="120" w:after="120"/>
        <w:ind w:left="705" w:hanging="705"/>
        <w:jc w:val="both"/>
        <w:rPr>
          <w:rFonts w:ascii="Times New Roman" w:hAnsi="Times New Roman" w:cs="Times New Roman"/>
        </w:rPr>
      </w:pPr>
      <w:r>
        <w:rPr>
          <w:rFonts w:ascii="Times New Roman" w:hAnsi="Times New Roman" w:cs="Times New Roman"/>
        </w:rPr>
        <w:t>17.2</w:t>
      </w:r>
      <w:r>
        <w:rPr>
          <w:rFonts w:ascii="Times New Roman" w:hAnsi="Times New Roman" w:cs="Times New Roman"/>
        </w:rPr>
        <w:tab/>
      </w:r>
      <w:r w:rsidRPr="00845CFF">
        <w:rPr>
          <w:rFonts w:ascii="Times New Roman" w:hAnsi="Times New Roman" w:cs="Times New Roman"/>
        </w:rPr>
        <w:t>Ponuky doručené na adresu verejného obstarávateľa a predložené v lehote na predkladanie ponúk sa uchádzačom nevracajú. Zostávajú ako súčasť dokumentácie vyhláseného verejného obstarávania.</w:t>
      </w:r>
    </w:p>
    <w:p w14:paraId="6E5DCC27" w14:textId="77777777" w:rsidR="00311DAD" w:rsidRPr="00000125" w:rsidRDefault="00311DAD" w:rsidP="003A51BB">
      <w:pPr>
        <w:spacing w:before="120" w:after="120"/>
        <w:ind w:left="705" w:hanging="705"/>
        <w:jc w:val="both"/>
        <w:rPr>
          <w:rFonts w:ascii="Times New Roman" w:hAnsi="Times New Roman" w:cs="Times New Roman"/>
        </w:rPr>
      </w:pPr>
    </w:p>
    <w:p w14:paraId="469BE11E" w14:textId="77777777" w:rsidR="00E931FD" w:rsidRDefault="00363D3F" w:rsidP="00363D3F">
      <w:pPr>
        <w:pStyle w:val="Nadpis2"/>
        <w:jc w:val="both"/>
      </w:pPr>
      <w:bookmarkStart w:id="74" w:name="_Ref319597640"/>
      <w:bookmarkStart w:id="75" w:name="_Toc350112588"/>
      <w:bookmarkStart w:id="76" w:name="_Toc64971812"/>
      <w:r>
        <w:t>18.</w:t>
      </w:r>
      <w:r>
        <w:tab/>
      </w:r>
      <w:r w:rsidR="003A51BB">
        <w:t>Záujemca</w:t>
      </w:r>
      <w:r w:rsidR="00E931FD">
        <w:t xml:space="preserve"> opr</w:t>
      </w:r>
      <w:r w:rsidR="00E931FD">
        <w:rPr>
          <w:rFonts w:hint="cs"/>
        </w:rPr>
        <w:t>á</w:t>
      </w:r>
      <w:r w:rsidR="00E931FD">
        <w:t>vnen</w:t>
      </w:r>
      <w:r w:rsidR="00E931FD">
        <w:rPr>
          <w:rFonts w:hint="cs"/>
        </w:rPr>
        <w:t>ý</w:t>
      </w:r>
      <w:r w:rsidR="00E931FD">
        <w:t xml:space="preserve"> predlo</w:t>
      </w:r>
      <w:r w:rsidR="00E931FD">
        <w:rPr>
          <w:rFonts w:hint="cs"/>
        </w:rPr>
        <w:t>ž</w:t>
      </w:r>
      <w:r w:rsidR="00E931FD">
        <w:t>i</w:t>
      </w:r>
      <w:r w:rsidR="00E931FD">
        <w:rPr>
          <w:rFonts w:hint="cs"/>
        </w:rPr>
        <w:t>ť</w:t>
      </w:r>
      <w:r w:rsidR="00E931FD">
        <w:t xml:space="preserve"> ponuku</w:t>
      </w:r>
      <w:bookmarkEnd w:id="74"/>
      <w:bookmarkEnd w:id="75"/>
      <w:bookmarkEnd w:id="76"/>
    </w:p>
    <w:p w14:paraId="65182851" w14:textId="77777777" w:rsidR="003A51BB" w:rsidRPr="003A51BB" w:rsidRDefault="003A51BB" w:rsidP="003A51BB">
      <w:pPr>
        <w:spacing w:before="120" w:after="120"/>
        <w:ind w:left="705" w:hanging="705"/>
        <w:jc w:val="both"/>
        <w:rPr>
          <w:rStyle w:val="Hypertextovprepojenie"/>
          <w:rFonts w:ascii="Times New Roman" w:hAnsi="Times New Roman" w:cs="Times New Roman"/>
          <w:color w:val="auto"/>
          <w:u w:val="none"/>
        </w:rPr>
      </w:pPr>
      <w:r w:rsidRPr="003A51BB">
        <w:rPr>
          <w:rStyle w:val="Hypertextovprepojenie"/>
          <w:rFonts w:ascii="Times New Roman" w:hAnsi="Times New Roman" w:cs="Times New Roman"/>
          <w:color w:val="auto"/>
          <w:u w:val="none"/>
        </w:rPr>
        <w:t>18.1</w:t>
      </w:r>
      <w:r w:rsidRPr="003A51BB">
        <w:rPr>
          <w:rStyle w:val="Hypertextovprepojenie"/>
          <w:rFonts w:ascii="Times New Roman" w:hAnsi="Times New Roman" w:cs="Times New Roman"/>
          <w:color w:val="auto"/>
          <w:u w:val="none"/>
        </w:rPr>
        <w:tab/>
        <w:t>Záu</w:t>
      </w:r>
      <w:r w:rsidR="003B4269">
        <w:rPr>
          <w:rStyle w:val="Hypertextovprepojenie"/>
          <w:rFonts w:ascii="Times New Roman" w:hAnsi="Times New Roman" w:cs="Times New Roman"/>
          <w:color w:val="auto"/>
          <w:u w:val="none"/>
        </w:rPr>
        <w:t>jemcom oprávneným predložiť ponuku</w:t>
      </w:r>
      <w:r w:rsidRPr="003A51BB">
        <w:rPr>
          <w:rStyle w:val="Hypertextovprepojenie"/>
          <w:rFonts w:ascii="Times New Roman" w:hAnsi="Times New Roman" w:cs="Times New Roman"/>
          <w:color w:val="auto"/>
          <w:u w:val="none"/>
        </w:rPr>
        <w:t>, je každá právnická alebo fyzická osoba, ktorá je registrovaná do publikovanej predmetnej zákazky spĺňajúca požiadavky ve</w:t>
      </w:r>
      <w:r w:rsidR="003C0B97">
        <w:rPr>
          <w:rStyle w:val="Hypertextovprepojenie"/>
          <w:rFonts w:ascii="Times New Roman" w:hAnsi="Times New Roman" w:cs="Times New Roman"/>
          <w:color w:val="auto"/>
          <w:u w:val="none"/>
        </w:rPr>
        <w:t>rejného obstarávateľa uvedené vo Výzve na predloženie ponuky</w:t>
      </w:r>
      <w:r w:rsidRPr="003A51BB">
        <w:rPr>
          <w:rStyle w:val="Hypertextovprepojenie"/>
          <w:rFonts w:ascii="Times New Roman" w:hAnsi="Times New Roman" w:cs="Times New Roman"/>
          <w:color w:val="auto"/>
          <w:u w:val="none"/>
        </w:rPr>
        <w:t>, alebo v súťažných podkladoch a sprievodnej dokumentácii.</w:t>
      </w:r>
    </w:p>
    <w:p w14:paraId="6ACFA542" w14:textId="77777777" w:rsidR="003A51BB" w:rsidRPr="003A51BB" w:rsidRDefault="003A51BB" w:rsidP="003A51BB">
      <w:pPr>
        <w:spacing w:before="120" w:after="120"/>
        <w:ind w:left="705" w:hanging="705"/>
        <w:jc w:val="both"/>
        <w:rPr>
          <w:rStyle w:val="Hypertextovprepojenie"/>
          <w:rFonts w:ascii="Times New Roman" w:hAnsi="Times New Roman" w:cs="Times New Roman"/>
          <w:color w:val="auto"/>
          <w:u w:val="none"/>
        </w:rPr>
      </w:pPr>
      <w:r>
        <w:rPr>
          <w:rStyle w:val="Hypertextovprepojenie"/>
          <w:rFonts w:ascii="Times New Roman" w:hAnsi="Times New Roman" w:cs="Times New Roman"/>
          <w:color w:val="auto"/>
          <w:u w:val="none"/>
        </w:rPr>
        <w:t>18.2</w:t>
      </w:r>
      <w:r>
        <w:rPr>
          <w:rStyle w:val="Hypertextovprepojenie"/>
          <w:rFonts w:ascii="Times New Roman" w:hAnsi="Times New Roman" w:cs="Times New Roman"/>
          <w:color w:val="auto"/>
          <w:u w:val="none"/>
        </w:rPr>
        <w:tab/>
      </w:r>
      <w:r w:rsidRPr="003A51BB">
        <w:rPr>
          <w:rStyle w:val="Hypertextovprepojenie"/>
          <w:rFonts w:ascii="Times New Roman" w:hAnsi="Times New Roman" w:cs="Times New Roman"/>
          <w:color w:val="auto"/>
          <w:u w:val="none"/>
        </w:rPr>
        <w:t>Záujemcom môže byť aj skupina právnických alebo fyzických osôb vystupujúcich voči verejnému obstarávateľovi spoločne. Skupina dodávateľov nemusí vytvoriť právne vzťahy, musí však stanoviť lídra skupiny dodávateľov pre predloženie ponuky. Všetci členovia takejto skupiny dodávateľov utvorenej na dodanie predmetu zákazky musia udeliť plnú moc jednému z členov skupiny dodávateľov oprávnenému konať v mene všetkých členov skupiny dodávateľov a prijímať pokyny v tomto verejnom obstarávaní</w:t>
      </w:r>
      <w:r w:rsidR="006004E6">
        <w:rPr>
          <w:rStyle w:val="Hypertextovprepojenie"/>
          <w:rFonts w:ascii="Times New Roman" w:hAnsi="Times New Roman" w:cs="Times New Roman"/>
          <w:color w:val="auto"/>
          <w:u w:val="none"/>
        </w:rPr>
        <w:t>,</w:t>
      </w:r>
      <w:r w:rsidRPr="003A51BB">
        <w:rPr>
          <w:rStyle w:val="Hypertextovprepojenie"/>
          <w:rFonts w:ascii="Times New Roman" w:hAnsi="Times New Roman" w:cs="Times New Roman"/>
          <w:color w:val="auto"/>
          <w:u w:val="none"/>
        </w:rPr>
        <w:t xml:space="preserve"> ako aj  konať v mene skupiny v prípade prijatia ich ponuky, podpisu zmluvy a komunikácie a zodpovedností v procese plnenia zmluvy.</w:t>
      </w:r>
      <w:r w:rsidR="00CA2AC9">
        <w:rPr>
          <w:rStyle w:val="Hypertextovprepojenie"/>
          <w:rFonts w:ascii="Times New Roman" w:hAnsi="Times New Roman" w:cs="Times New Roman"/>
          <w:color w:val="auto"/>
          <w:u w:val="none"/>
        </w:rPr>
        <w:t xml:space="preserve"> Pred podpisom zmluvy sa vyžaduje, aby skupina dodávateľov z dôvodu riadneho plnenia zmluvy uzatvorila a predložila verejnému obstarávateľovi zmluvu v súlade s platnými právnymi predpismi, ktorá bude zaväzovať zmluvné strany, aby ručili spoločne za záväzky voči verejnému obstarávateľovi vzniknuté pri realizácii predmetu zákazky. </w:t>
      </w:r>
    </w:p>
    <w:p w14:paraId="3B03BC27" w14:textId="77777777" w:rsidR="00AC69C8" w:rsidRDefault="003A51BB" w:rsidP="003A51BB">
      <w:pPr>
        <w:spacing w:before="120" w:after="120"/>
        <w:ind w:left="705" w:hanging="705"/>
        <w:jc w:val="both"/>
        <w:rPr>
          <w:rStyle w:val="Hypertextovprepojenie"/>
          <w:rFonts w:ascii="Times New Roman" w:hAnsi="Times New Roman" w:cs="Times New Roman"/>
          <w:color w:val="auto"/>
          <w:u w:val="none"/>
        </w:rPr>
      </w:pPr>
      <w:r>
        <w:rPr>
          <w:rStyle w:val="Hypertextovprepojenie"/>
          <w:rFonts w:ascii="Times New Roman" w:hAnsi="Times New Roman" w:cs="Times New Roman"/>
          <w:color w:val="auto"/>
          <w:u w:val="none"/>
        </w:rPr>
        <w:t>18.3</w:t>
      </w:r>
      <w:r>
        <w:rPr>
          <w:rStyle w:val="Hypertextovprepojenie"/>
          <w:rFonts w:ascii="Times New Roman" w:hAnsi="Times New Roman" w:cs="Times New Roman"/>
          <w:color w:val="auto"/>
          <w:u w:val="none"/>
        </w:rPr>
        <w:tab/>
      </w:r>
      <w:r w:rsidRPr="003A51BB">
        <w:rPr>
          <w:rStyle w:val="Hypertextovprepojenie"/>
          <w:rFonts w:ascii="Times New Roman" w:hAnsi="Times New Roman" w:cs="Times New Roman"/>
          <w:color w:val="auto"/>
          <w:u w:val="none"/>
        </w:rPr>
        <w:t xml:space="preserve">Právnická osoba, ktorej zakladateľ, člen alebo spoločník je politická strana alebo politické hnutie, sa zadávanej zákazky realizovanej postupom </w:t>
      </w:r>
      <w:r w:rsidR="00D866CC" w:rsidRPr="004D38D3">
        <w:rPr>
          <w:rStyle w:val="Hypertextovprepojenie"/>
          <w:rFonts w:ascii="Times New Roman" w:hAnsi="Times New Roman" w:cs="Times New Roman"/>
          <w:color w:val="auto"/>
          <w:u w:val="none"/>
        </w:rPr>
        <w:t>podlimitnej zákazky</w:t>
      </w:r>
      <w:r w:rsidR="004D38D3">
        <w:rPr>
          <w:rStyle w:val="Hypertextovprepojenie"/>
          <w:rFonts w:ascii="Times New Roman" w:hAnsi="Times New Roman" w:cs="Times New Roman"/>
          <w:color w:val="auto"/>
          <w:u w:val="none"/>
        </w:rPr>
        <w:t xml:space="preserve"> bez využitia el. trhoviska</w:t>
      </w:r>
      <w:r w:rsidRPr="003A51BB">
        <w:rPr>
          <w:rStyle w:val="Hypertextovprepojenie"/>
          <w:rFonts w:ascii="Times New Roman" w:hAnsi="Times New Roman" w:cs="Times New Roman"/>
          <w:color w:val="auto"/>
          <w:u w:val="none"/>
        </w:rPr>
        <w:t xml:space="preserve"> nesmie zúčastniť</w:t>
      </w:r>
      <w:r w:rsidR="00566F9A">
        <w:rPr>
          <w:rStyle w:val="Hypertextovprepojenie"/>
          <w:rFonts w:ascii="Times New Roman" w:hAnsi="Times New Roman" w:cs="Times New Roman"/>
          <w:color w:val="auto"/>
          <w:u w:val="none"/>
        </w:rPr>
        <w:t>.</w:t>
      </w:r>
    </w:p>
    <w:p w14:paraId="195602A8" w14:textId="4F404DD3" w:rsidR="00AF38DA" w:rsidRDefault="00AF38DA" w:rsidP="003A51BB">
      <w:pPr>
        <w:spacing w:before="120" w:after="120"/>
        <w:ind w:left="705" w:hanging="705"/>
        <w:jc w:val="both"/>
        <w:rPr>
          <w:rStyle w:val="Hypertextovprepojenie"/>
          <w:rFonts w:ascii="Times New Roman" w:hAnsi="Times New Roman" w:cs="Times New Roman"/>
          <w:color w:val="auto"/>
          <w:u w:val="none"/>
        </w:rPr>
      </w:pPr>
      <w:r>
        <w:rPr>
          <w:rStyle w:val="Hypertextovprepojenie"/>
          <w:rFonts w:ascii="Times New Roman" w:hAnsi="Times New Roman" w:cs="Times New Roman"/>
          <w:color w:val="auto"/>
          <w:u w:val="none"/>
        </w:rPr>
        <w:t>18.4</w:t>
      </w:r>
      <w:r>
        <w:rPr>
          <w:rStyle w:val="Hypertextovprepojenie"/>
          <w:rFonts w:ascii="Times New Roman" w:hAnsi="Times New Roman" w:cs="Times New Roman"/>
          <w:color w:val="auto"/>
          <w:u w:val="none"/>
        </w:rPr>
        <w:tab/>
        <w:t xml:space="preserve">Ak ponuku predloží právnická osoba uvedená v bode 18.3 tejto časti súťažných podkladov, nebude možné takúto </w:t>
      </w:r>
      <w:r w:rsidR="00AA053D">
        <w:rPr>
          <w:rStyle w:val="Hypertextovprepojenie"/>
          <w:rFonts w:ascii="Times New Roman" w:hAnsi="Times New Roman" w:cs="Times New Roman"/>
          <w:color w:val="auto"/>
          <w:u w:val="none"/>
        </w:rPr>
        <w:t>ponuku zaradiť do vyhodnotenia.</w:t>
      </w:r>
    </w:p>
    <w:p w14:paraId="70F668F2" w14:textId="77777777" w:rsidR="00311DAD" w:rsidRPr="003A51BB" w:rsidRDefault="00311DAD" w:rsidP="003A51BB">
      <w:pPr>
        <w:spacing w:before="120" w:after="120"/>
        <w:ind w:left="705" w:hanging="705"/>
        <w:jc w:val="both"/>
      </w:pPr>
    </w:p>
    <w:p w14:paraId="13B09C62" w14:textId="10F61785" w:rsidR="002A2EB0" w:rsidRDefault="00363D3F" w:rsidP="00253D83">
      <w:pPr>
        <w:pStyle w:val="Nadpis2"/>
        <w:spacing w:before="0"/>
        <w:jc w:val="both"/>
      </w:pPr>
      <w:bookmarkStart w:id="77" w:name="_Toc350112589"/>
      <w:bookmarkStart w:id="78" w:name="_Toc64971813"/>
      <w:r>
        <w:t>19.</w:t>
      </w:r>
      <w:r>
        <w:tab/>
      </w:r>
      <w:r w:rsidR="00E931FD" w:rsidRPr="00AC69C8">
        <w:t>Predlo</w:t>
      </w:r>
      <w:r w:rsidR="00E931FD" w:rsidRPr="00AC69C8">
        <w:rPr>
          <w:rFonts w:hint="cs"/>
        </w:rPr>
        <w:t>ž</w:t>
      </w:r>
      <w:r w:rsidR="00E931FD" w:rsidRPr="00AC69C8">
        <w:t>enie ponuky</w:t>
      </w:r>
      <w:bookmarkEnd w:id="77"/>
      <w:r w:rsidR="00693A4B">
        <w:t>, lehota na predloženie ponuky</w:t>
      </w:r>
      <w:bookmarkEnd w:id="78"/>
      <w:r w:rsidR="00693A4B">
        <w:t xml:space="preserve"> </w:t>
      </w:r>
    </w:p>
    <w:p w14:paraId="6FA25941" w14:textId="34DBB8A2" w:rsidR="00A46A31" w:rsidRPr="007B1F92" w:rsidRDefault="00A46A31" w:rsidP="00253D83">
      <w:pPr>
        <w:ind w:left="705" w:hanging="705"/>
        <w:jc w:val="both"/>
        <w:rPr>
          <w:rFonts w:ascii="Times New Roman" w:hAnsi="Times New Roman" w:cs="Times New Roman"/>
        </w:rPr>
      </w:pPr>
      <w:r w:rsidRPr="007B1F92">
        <w:rPr>
          <w:rFonts w:ascii="Times New Roman" w:hAnsi="Times New Roman" w:cs="Times New Roman"/>
        </w:rPr>
        <w:t>19.1</w:t>
      </w:r>
      <w:r w:rsidRPr="007B1F92">
        <w:rPr>
          <w:rFonts w:ascii="Times New Roman" w:hAnsi="Times New Roman" w:cs="Times New Roman"/>
        </w:rPr>
        <w:tab/>
      </w:r>
      <w:r w:rsidRPr="00F47048">
        <w:rPr>
          <w:rFonts w:ascii="Times New Roman" w:hAnsi="Times New Roman" w:cs="Times New Roman"/>
          <w:b/>
          <w:bCs/>
        </w:rPr>
        <w:t xml:space="preserve">Verejný obstarávateľ upozorňuje záujemcov a uchádzačov, že uplatňuje postup podľa § </w:t>
      </w:r>
      <w:r w:rsidR="006160D8">
        <w:rPr>
          <w:rFonts w:ascii="Times New Roman" w:hAnsi="Times New Roman" w:cs="Times New Roman"/>
          <w:b/>
          <w:bCs/>
        </w:rPr>
        <w:t>66</w:t>
      </w:r>
      <w:r w:rsidRPr="00F47048">
        <w:rPr>
          <w:rFonts w:ascii="Times New Roman" w:hAnsi="Times New Roman" w:cs="Times New Roman"/>
          <w:b/>
          <w:bCs/>
        </w:rPr>
        <w:t xml:space="preserve"> ods. </w:t>
      </w:r>
      <w:r w:rsidR="006160D8">
        <w:rPr>
          <w:rFonts w:ascii="Times New Roman" w:hAnsi="Times New Roman" w:cs="Times New Roman"/>
          <w:b/>
          <w:bCs/>
        </w:rPr>
        <w:t>7</w:t>
      </w:r>
      <w:r w:rsidRPr="00F47048">
        <w:rPr>
          <w:rFonts w:ascii="Times New Roman" w:hAnsi="Times New Roman" w:cs="Times New Roman"/>
          <w:b/>
          <w:bCs/>
        </w:rPr>
        <w:t xml:space="preserve"> ZVO, t. j. vyhodnotenie splnenia podmienok účasti a vyhodnotenie ponúk z hľadiska splnenia požiadaviek na predmet zákazky sa uskutoční po vyhodnotení ponúk na základe kritérií na vyhodnotenie ponúk.</w:t>
      </w:r>
      <w:r>
        <w:rPr>
          <w:rFonts w:ascii="Times New Roman" w:hAnsi="Times New Roman" w:cs="Times New Roman"/>
        </w:rPr>
        <w:t xml:space="preserve"> </w:t>
      </w:r>
    </w:p>
    <w:p w14:paraId="4246F525" w14:textId="19D75F5E" w:rsidR="00A46A31" w:rsidRPr="002A2EB0" w:rsidRDefault="00A46A31" w:rsidP="00A46A31">
      <w:pPr>
        <w:spacing w:before="120" w:after="120"/>
        <w:ind w:left="705" w:hanging="705"/>
        <w:jc w:val="both"/>
        <w:rPr>
          <w:rFonts w:ascii="Times New Roman" w:hAnsi="Times New Roman" w:cs="Times New Roman"/>
        </w:rPr>
      </w:pPr>
      <w:r>
        <w:rPr>
          <w:rFonts w:ascii="Times New Roman" w:hAnsi="Times New Roman" w:cs="Times New Roman"/>
        </w:rPr>
        <w:t>19.2</w:t>
      </w:r>
      <w:r>
        <w:rPr>
          <w:rFonts w:ascii="Times New Roman" w:hAnsi="Times New Roman" w:cs="Times New Roman"/>
        </w:rPr>
        <w:tab/>
      </w:r>
      <w:r w:rsidRPr="002A2EB0">
        <w:rPr>
          <w:rFonts w:ascii="Times New Roman" w:hAnsi="Times New Roman" w:cs="Times New Roman"/>
        </w:rPr>
        <w:t>Prihlásený uchádzač, registrovaný do predmetnej zákazky predkladá svoju ponuku prostredníctvom funkcie – záložky</w:t>
      </w:r>
      <w:r w:rsidR="004A7F47">
        <w:rPr>
          <w:rFonts w:ascii="Times New Roman" w:hAnsi="Times New Roman" w:cs="Times New Roman"/>
        </w:rPr>
        <w:t>:</w:t>
      </w:r>
      <w:r w:rsidRPr="002A2EB0">
        <w:rPr>
          <w:rFonts w:ascii="Times New Roman" w:hAnsi="Times New Roman" w:cs="Times New Roman"/>
        </w:rPr>
        <w:t xml:space="preserve"> </w:t>
      </w:r>
      <w:r>
        <w:rPr>
          <w:rFonts w:ascii="Times New Roman" w:hAnsi="Times New Roman" w:cs="Times New Roman"/>
        </w:rPr>
        <w:t>„</w:t>
      </w:r>
      <w:r w:rsidRPr="00875C54">
        <w:rPr>
          <w:rFonts w:ascii="Times New Roman" w:hAnsi="Times New Roman" w:cs="Times New Roman"/>
          <w:b/>
        </w:rPr>
        <w:t>Podanie ponuky – Nová ponuka</w:t>
      </w:r>
      <w:r>
        <w:rPr>
          <w:rFonts w:ascii="Times New Roman" w:hAnsi="Times New Roman" w:cs="Times New Roman"/>
          <w:b/>
        </w:rPr>
        <w:t>“</w:t>
      </w:r>
      <w:r w:rsidRPr="008A3006">
        <w:rPr>
          <w:rFonts w:ascii="Times New Roman" w:hAnsi="Times New Roman" w:cs="Times New Roman"/>
        </w:rPr>
        <w:t>.</w:t>
      </w:r>
      <w:r w:rsidRPr="002A2EB0">
        <w:rPr>
          <w:rFonts w:ascii="Times New Roman" w:hAnsi="Times New Roman" w:cs="Times New Roman"/>
        </w:rPr>
        <w:t xml:space="preserve"> Využitím tejto funkcionality sa uchádzačovi zobrazí sprievodca postupnosti jednotlivých krokov pre podanie ponuky.</w:t>
      </w:r>
    </w:p>
    <w:p w14:paraId="373760E3" w14:textId="0845ADF3" w:rsidR="00A46A31" w:rsidRDefault="00A46A31" w:rsidP="00A46A31">
      <w:pPr>
        <w:spacing w:before="120" w:after="120"/>
        <w:ind w:left="705" w:hanging="705"/>
        <w:jc w:val="both"/>
        <w:rPr>
          <w:rFonts w:ascii="Times New Roman" w:hAnsi="Times New Roman" w:cs="Times New Roman"/>
        </w:rPr>
      </w:pPr>
      <w:r>
        <w:rPr>
          <w:rFonts w:ascii="Times New Roman" w:hAnsi="Times New Roman" w:cs="Times New Roman"/>
        </w:rPr>
        <w:t>19.3</w:t>
      </w:r>
      <w:r>
        <w:rPr>
          <w:rFonts w:ascii="Times New Roman" w:hAnsi="Times New Roman" w:cs="Times New Roman"/>
        </w:rPr>
        <w:tab/>
      </w:r>
      <w:r w:rsidRPr="002A2EB0">
        <w:rPr>
          <w:rFonts w:ascii="Times New Roman" w:hAnsi="Times New Roman" w:cs="Times New Roman"/>
        </w:rPr>
        <w:t>Uchádzač predkladá ponuku podľa jednotlivých krokov sprievodcu tak, že samostatne vkladá požadované súbory obsahujúce dokumenty nasledovne:</w:t>
      </w:r>
    </w:p>
    <w:p w14:paraId="49DF6EB9" w14:textId="77777777" w:rsidR="00551BA0" w:rsidRDefault="00551BA0" w:rsidP="00551BA0">
      <w:pPr>
        <w:pStyle w:val="Odsekzoznamu"/>
      </w:pPr>
    </w:p>
    <w:p w14:paraId="1BA78E72" w14:textId="77777777" w:rsidR="00551BA0" w:rsidRPr="00551BA0" w:rsidRDefault="00551BA0" w:rsidP="00551BA0">
      <w:pPr>
        <w:numPr>
          <w:ilvl w:val="0"/>
          <w:numId w:val="19"/>
        </w:numPr>
        <w:spacing w:before="120" w:after="120"/>
        <w:jc w:val="both"/>
        <w:rPr>
          <w:rFonts w:ascii="Times New Roman" w:hAnsi="Times New Roman" w:cs="Times New Roman"/>
        </w:rPr>
      </w:pPr>
      <w:r w:rsidRPr="00551BA0">
        <w:rPr>
          <w:rFonts w:ascii="Times New Roman" w:hAnsi="Times New Roman" w:cs="Times New Roman"/>
          <w:b/>
        </w:rPr>
        <w:lastRenderedPageBreak/>
        <w:t>1. Krok:</w:t>
      </w:r>
      <w:r w:rsidRPr="00551BA0">
        <w:rPr>
          <w:rFonts w:ascii="Times New Roman" w:hAnsi="Times New Roman" w:cs="Times New Roman"/>
        </w:rPr>
        <w:t xml:space="preserve"> V záložke </w:t>
      </w:r>
      <w:r w:rsidRPr="00551BA0">
        <w:rPr>
          <w:rFonts w:ascii="Times New Roman" w:hAnsi="Times New Roman" w:cs="Times New Roman"/>
          <w:b/>
          <w:u w:val="single"/>
        </w:rPr>
        <w:t>Spôsob dokladovania</w:t>
      </w:r>
      <w:r w:rsidRPr="00551BA0">
        <w:rPr>
          <w:rFonts w:ascii="Times New Roman" w:hAnsi="Times New Roman" w:cs="Times New Roman"/>
          <w:u w:val="single"/>
        </w:rPr>
        <w:t xml:space="preserve"> </w:t>
      </w:r>
      <w:r w:rsidRPr="00551BA0">
        <w:rPr>
          <w:rFonts w:ascii="Times New Roman" w:hAnsi="Times New Roman" w:cs="Times New Roman"/>
          <w:b/>
          <w:u w:val="single"/>
        </w:rPr>
        <w:t>PÚ</w:t>
      </w:r>
      <w:r w:rsidRPr="00551BA0">
        <w:rPr>
          <w:rFonts w:ascii="Times New Roman" w:hAnsi="Times New Roman" w:cs="Times New Roman"/>
        </w:rPr>
        <w:t xml:space="preserve"> zvolí formu a spôsob, akým chce dokladovať splnenie podmienok účasti (JED – </w:t>
      </w:r>
      <w:r w:rsidRPr="00551BA0">
        <w:rPr>
          <w:rFonts w:ascii="Times New Roman" w:hAnsi="Times New Roman" w:cs="Times New Roman"/>
          <w:b/>
        </w:rPr>
        <w:t>Príloha H</w:t>
      </w:r>
      <w:r w:rsidRPr="00551BA0">
        <w:rPr>
          <w:rFonts w:ascii="Times New Roman" w:hAnsi="Times New Roman" w:cs="Times New Roman"/>
        </w:rPr>
        <w:t xml:space="preserve"> – základné údaje, Výpis zo zoznamu hospodárskych subjektov, samostatnými dokumentami). </w:t>
      </w:r>
    </w:p>
    <w:p w14:paraId="061059B9" w14:textId="77777777" w:rsidR="00551BA0" w:rsidRPr="00551BA0" w:rsidRDefault="00551BA0" w:rsidP="00551BA0">
      <w:pPr>
        <w:numPr>
          <w:ilvl w:val="0"/>
          <w:numId w:val="19"/>
        </w:numPr>
        <w:spacing w:before="120" w:after="120"/>
        <w:jc w:val="both"/>
        <w:rPr>
          <w:rFonts w:ascii="Times New Roman" w:hAnsi="Times New Roman" w:cs="Times New Roman"/>
        </w:rPr>
      </w:pPr>
      <w:r w:rsidRPr="00551BA0">
        <w:rPr>
          <w:rFonts w:ascii="Times New Roman" w:hAnsi="Times New Roman" w:cs="Times New Roman"/>
          <w:b/>
        </w:rPr>
        <w:t>2. Krok:</w:t>
      </w:r>
      <w:r w:rsidRPr="00551BA0">
        <w:rPr>
          <w:rFonts w:ascii="Times New Roman" w:hAnsi="Times New Roman" w:cs="Times New Roman"/>
        </w:rPr>
        <w:t xml:space="preserve"> V záložke </w:t>
      </w:r>
      <w:r w:rsidRPr="00551BA0">
        <w:rPr>
          <w:rFonts w:ascii="Times New Roman" w:hAnsi="Times New Roman" w:cs="Times New Roman"/>
          <w:b/>
          <w:u w:val="single"/>
        </w:rPr>
        <w:t>Podmienky účasti</w:t>
      </w:r>
      <w:r w:rsidRPr="00551BA0">
        <w:rPr>
          <w:rFonts w:ascii="Times New Roman" w:hAnsi="Times New Roman" w:cs="Times New Roman"/>
        </w:rPr>
        <w:t xml:space="preserve"> predkladá uchádzač jednotlivé dokumenty potvrdzujúce splnenie každej požadovanej podmienky účasti samostatne podľa predpisu. Uchádzač predloží ako doklady preukazujúce splnenie podmienok účasti </w:t>
      </w:r>
      <w:r w:rsidRPr="00551BA0">
        <w:rPr>
          <w:rFonts w:ascii="Times New Roman" w:hAnsi="Times New Roman" w:cs="Times New Roman"/>
          <w:b/>
        </w:rPr>
        <w:t xml:space="preserve">naskenovaný Jednotný európsky dokument, alebo  naskenované samostatné dokumenty </w:t>
      </w:r>
      <w:r w:rsidRPr="00551BA0">
        <w:rPr>
          <w:rFonts w:ascii="Times New Roman" w:hAnsi="Times New Roman" w:cs="Times New Roman"/>
        </w:rPr>
        <w:t xml:space="preserve">na preukázanie splnenia podmienok účasti. </w:t>
      </w:r>
      <w:r w:rsidRPr="00551BA0">
        <w:rPr>
          <w:rFonts w:ascii="Times New Roman" w:hAnsi="Times New Roman" w:cs="Times New Roman"/>
          <w:b/>
        </w:rPr>
        <w:t xml:space="preserve">V prípade </w:t>
      </w:r>
      <w:sdt>
        <w:sdtPr>
          <w:rPr>
            <w:rFonts w:ascii="Times New Roman" w:hAnsi="Times New Roman" w:cs="Times New Roman"/>
            <w:b/>
          </w:rPr>
          <w:alias w:val="Podmienka účasti"/>
          <w:tag w:val="data:ParticipationConditionDescription"/>
          <w:id w:val="369044830"/>
        </w:sdtPr>
        <w:sdtContent>
          <w:r w:rsidRPr="00551BA0">
            <w:rPr>
              <w:rFonts w:ascii="Times New Roman" w:hAnsi="Times New Roman" w:cs="Times New Roman"/>
              <w:b/>
            </w:rPr>
            <w:t xml:space="preserve">podmienok účasti podľa § 34 ods. 3 ZVO musí uchádzač vložiť do IS </w:t>
          </w:r>
          <w:proofErr w:type="spellStart"/>
          <w:r w:rsidRPr="00551BA0">
            <w:rPr>
              <w:rFonts w:ascii="Times New Roman" w:hAnsi="Times New Roman" w:cs="Times New Roman"/>
              <w:b/>
            </w:rPr>
            <w:t>ActiveProcurement</w:t>
          </w:r>
          <w:proofErr w:type="spellEnd"/>
          <w:r w:rsidRPr="00551BA0">
            <w:rPr>
              <w:rFonts w:ascii="Times New Roman" w:hAnsi="Times New Roman" w:cs="Times New Roman"/>
              <w:b/>
            </w:rPr>
            <w:t xml:space="preserve"> prílohu aj v prípade, ak nepreukazuje technickú a odbornú spôsobilosť „inou osobou“, kde uvedenie túto skutočnosť, v opačnom prípade nebude ponuka odoslaná. </w:t>
          </w:r>
        </w:sdtContent>
      </w:sdt>
    </w:p>
    <w:p w14:paraId="3C4ECB6D" w14:textId="77777777" w:rsidR="00551BA0" w:rsidRPr="00551BA0" w:rsidRDefault="00551BA0" w:rsidP="00551BA0">
      <w:pPr>
        <w:numPr>
          <w:ilvl w:val="0"/>
          <w:numId w:val="19"/>
        </w:numPr>
        <w:spacing w:before="120" w:after="120"/>
        <w:jc w:val="both"/>
        <w:rPr>
          <w:rFonts w:ascii="Times New Roman" w:hAnsi="Times New Roman" w:cs="Times New Roman"/>
        </w:rPr>
      </w:pPr>
      <w:r w:rsidRPr="00551BA0">
        <w:rPr>
          <w:rFonts w:ascii="Times New Roman" w:hAnsi="Times New Roman" w:cs="Times New Roman"/>
          <w:b/>
        </w:rPr>
        <w:t>3. Krok:</w:t>
      </w:r>
      <w:r w:rsidRPr="00551BA0">
        <w:rPr>
          <w:rFonts w:ascii="Times New Roman" w:hAnsi="Times New Roman" w:cs="Times New Roman"/>
        </w:rPr>
        <w:t xml:space="preserve"> V záložke </w:t>
      </w:r>
      <w:r w:rsidRPr="00551BA0">
        <w:rPr>
          <w:rFonts w:ascii="Times New Roman" w:hAnsi="Times New Roman" w:cs="Times New Roman"/>
          <w:b/>
          <w:u w:val="single"/>
        </w:rPr>
        <w:t>Opis predmetu dodávky</w:t>
      </w:r>
      <w:r w:rsidRPr="00551BA0">
        <w:rPr>
          <w:rFonts w:ascii="Times New Roman" w:hAnsi="Times New Roman" w:cs="Times New Roman"/>
        </w:rPr>
        <w:t xml:space="preserve"> – uchádzač predloží prehlásenie, že jeho cenová ponuka zodpovedá Opisu predmetu obstarávania uvedeného v bode B1. týchto súťažných podkladov, </w:t>
      </w:r>
      <w:r w:rsidRPr="00551BA0">
        <w:rPr>
          <w:rFonts w:ascii="Times New Roman" w:hAnsi="Times New Roman" w:cs="Times New Roman"/>
          <w:b/>
        </w:rPr>
        <w:t xml:space="preserve"> Príloha F</w:t>
      </w:r>
    </w:p>
    <w:p w14:paraId="35DED76F" w14:textId="77777777" w:rsidR="00551BA0" w:rsidRPr="00551BA0" w:rsidRDefault="00551BA0" w:rsidP="00551BA0">
      <w:pPr>
        <w:numPr>
          <w:ilvl w:val="0"/>
          <w:numId w:val="19"/>
        </w:numPr>
        <w:spacing w:after="0"/>
        <w:jc w:val="both"/>
        <w:rPr>
          <w:rFonts w:ascii="Times New Roman" w:hAnsi="Times New Roman" w:cs="Times New Roman"/>
        </w:rPr>
      </w:pPr>
      <w:r w:rsidRPr="00551BA0">
        <w:rPr>
          <w:rFonts w:ascii="Times New Roman" w:hAnsi="Times New Roman" w:cs="Times New Roman"/>
          <w:b/>
        </w:rPr>
        <w:t xml:space="preserve">4. Krok: </w:t>
      </w:r>
      <w:r w:rsidRPr="00551BA0">
        <w:rPr>
          <w:rFonts w:ascii="Times New Roman" w:hAnsi="Times New Roman" w:cs="Times New Roman"/>
        </w:rPr>
        <w:t>V záložke</w:t>
      </w:r>
      <w:r w:rsidRPr="00551BA0">
        <w:rPr>
          <w:rFonts w:ascii="Times New Roman" w:hAnsi="Times New Roman" w:cs="Times New Roman"/>
          <w:b/>
        </w:rPr>
        <w:t xml:space="preserve"> </w:t>
      </w:r>
      <w:r w:rsidRPr="00551BA0">
        <w:rPr>
          <w:rFonts w:ascii="Times New Roman" w:hAnsi="Times New Roman" w:cs="Times New Roman"/>
          <w:b/>
          <w:u w:val="single"/>
        </w:rPr>
        <w:t xml:space="preserve">Súťažné kritériá </w:t>
      </w:r>
      <w:r w:rsidRPr="00551BA0">
        <w:rPr>
          <w:rFonts w:ascii="Times New Roman" w:hAnsi="Times New Roman" w:cs="Times New Roman"/>
        </w:rPr>
        <w:t xml:space="preserve">predkladá uchádzač cenové návrhy pre definované položky na plnenie stanovených kritérií jednou sumou  v EUR s DPH, ktorá zodpovedá zvlášť pre 1., 2., 3., alebo 4. časť zákazky.  Zároveň uchádzač vloží do tejto záložky: </w:t>
      </w:r>
    </w:p>
    <w:p w14:paraId="40FB9810" w14:textId="77777777" w:rsidR="00551BA0" w:rsidRPr="00551BA0" w:rsidRDefault="00551BA0" w:rsidP="00551BA0">
      <w:pPr>
        <w:pStyle w:val="Odsekzoznamu"/>
        <w:numPr>
          <w:ilvl w:val="0"/>
          <w:numId w:val="25"/>
        </w:numPr>
        <w:tabs>
          <w:tab w:val="left" w:pos="426"/>
          <w:tab w:val="left" w:pos="576"/>
          <w:tab w:val="left" w:pos="2552"/>
        </w:tabs>
        <w:spacing w:after="0"/>
        <w:jc w:val="both"/>
        <w:rPr>
          <w:rFonts w:ascii="Times New Roman" w:hAnsi="Times New Roman" w:cs="Times New Roman"/>
        </w:rPr>
      </w:pPr>
      <w:r w:rsidRPr="00551BA0">
        <w:rPr>
          <w:rFonts w:ascii="Times New Roman" w:hAnsi="Times New Roman" w:cs="Times New Roman"/>
          <w:b/>
          <w:bCs/>
        </w:rPr>
        <w:t xml:space="preserve">NÁVRH   UCHÁDZAČA NA   PLNENIE   KRITÉRIÍ  </w:t>
      </w:r>
      <w:r w:rsidRPr="00551BA0">
        <w:rPr>
          <w:rFonts w:ascii="Times New Roman" w:hAnsi="Times New Roman" w:cs="Times New Roman"/>
          <w:b/>
        </w:rPr>
        <w:t xml:space="preserve"> - Príloha C k súťažným podkladom pre danú časť zákazky:</w:t>
      </w:r>
    </w:p>
    <w:p w14:paraId="0F057662" w14:textId="47CE73BB" w:rsidR="00551BA0" w:rsidRPr="00551BA0" w:rsidRDefault="00551BA0" w:rsidP="00551BA0">
      <w:pPr>
        <w:numPr>
          <w:ilvl w:val="0"/>
          <w:numId w:val="19"/>
        </w:numPr>
        <w:spacing w:before="120" w:after="120"/>
        <w:jc w:val="both"/>
        <w:rPr>
          <w:rFonts w:ascii="Times New Roman" w:hAnsi="Times New Roman" w:cs="Times New Roman"/>
        </w:rPr>
      </w:pPr>
      <w:r w:rsidRPr="00551BA0">
        <w:rPr>
          <w:rFonts w:ascii="Times New Roman" w:hAnsi="Times New Roman" w:cs="Times New Roman"/>
          <w:b/>
        </w:rPr>
        <w:t>5. Krok:</w:t>
      </w:r>
      <w:r w:rsidRPr="00551BA0">
        <w:rPr>
          <w:rFonts w:ascii="Times New Roman" w:hAnsi="Times New Roman" w:cs="Times New Roman"/>
        </w:rPr>
        <w:t xml:space="preserve"> V záložke </w:t>
      </w:r>
      <w:r w:rsidRPr="00551BA0">
        <w:rPr>
          <w:rFonts w:ascii="Times New Roman" w:hAnsi="Times New Roman" w:cs="Times New Roman"/>
          <w:b/>
          <w:u w:val="single"/>
        </w:rPr>
        <w:t>Sprievodný dokument</w:t>
      </w:r>
      <w:r w:rsidRPr="00551BA0">
        <w:rPr>
          <w:rFonts w:ascii="Times New Roman" w:hAnsi="Times New Roman" w:cs="Times New Roman"/>
        </w:rPr>
        <w:t xml:space="preserve"> predloží uchádzač naskenované Prílohy </w:t>
      </w:r>
      <w:r w:rsidRPr="005837CF">
        <w:rPr>
          <w:rFonts w:ascii="Times New Roman" w:hAnsi="Times New Roman" w:cs="Times New Roman"/>
        </w:rPr>
        <w:t xml:space="preserve">A, B, D, E, G, I </w:t>
      </w:r>
      <w:r w:rsidRPr="00551BA0">
        <w:rPr>
          <w:rFonts w:ascii="Times New Roman" w:hAnsi="Times New Roman" w:cs="Times New Roman"/>
        </w:rPr>
        <w:t>/ak je relevantné/  podpísaný a naskenovaný návrh Zmluvy na poskytnutie služieb (na každú časť samostatne) so všetkými  požadovanými prílohami</w:t>
      </w:r>
    </w:p>
    <w:p w14:paraId="5F9B3589" w14:textId="054D509A" w:rsidR="00551BA0" w:rsidRPr="00551BA0" w:rsidRDefault="00551BA0" w:rsidP="00551BA0">
      <w:pPr>
        <w:spacing w:before="120" w:after="120"/>
        <w:ind w:left="708"/>
        <w:jc w:val="both"/>
        <w:rPr>
          <w:rFonts w:ascii="Times New Roman" w:hAnsi="Times New Roman" w:cs="Times New Roman"/>
          <w:bCs/>
        </w:rPr>
      </w:pPr>
      <w:r w:rsidRPr="00551BA0">
        <w:rPr>
          <w:rFonts w:ascii="Times New Roman" w:hAnsi="Times New Roman" w:cs="Times New Roman"/>
          <w:bCs/>
        </w:rPr>
        <w:t>Uchádzač predloží vyplnený, uchádzačom alebo osobou oprávnenou  konať za uchádzača podpísaný a naskenovaný návrh Zmluvy o poskytnutí služieb. Tento súbor uchádzač predloží v needitovateľnej forme vo formáte „</w:t>
      </w:r>
      <w:proofErr w:type="spellStart"/>
      <w:r w:rsidRPr="00551BA0">
        <w:rPr>
          <w:rFonts w:ascii="Times New Roman" w:hAnsi="Times New Roman" w:cs="Times New Roman"/>
          <w:bCs/>
        </w:rPr>
        <w:t>pdf</w:t>
      </w:r>
      <w:proofErr w:type="spellEnd"/>
      <w:r w:rsidRPr="00551BA0">
        <w:rPr>
          <w:rFonts w:ascii="Times New Roman" w:hAnsi="Times New Roman" w:cs="Times New Roman"/>
          <w:bCs/>
        </w:rPr>
        <w:t>.“</w:t>
      </w:r>
    </w:p>
    <w:p w14:paraId="6061C1DA" w14:textId="6247C607" w:rsidR="00551BA0" w:rsidRPr="00551BA0" w:rsidRDefault="00551BA0" w:rsidP="00551BA0">
      <w:pPr>
        <w:spacing w:before="120" w:after="120"/>
        <w:ind w:left="705"/>
        <w:jc w:val="both"/>
        <w:rPr>
          <w:rFonts w:ascii="Times New Roman" w:hAnsi="Times New Roman" w:cs="Times New Roman"/>
          <w:bCs/>
        </w:rPr>
      </w:pPr>
      <w:r w:rsidRPr="00551BA0">
        <w:rPr>
          <w:rFonts w:ascii="Times New Roman" w:hAnsi="Times New Roman" w:cs="Times New Roman"/>
          <w:bCs/>
        </w:rPr>
        <w:t xml:space="preserve">V prípade skupiny dodávateľov musí byť návrh dohody, zmluvy podpísaný každým členom skupiny alebo osobou/osobami oprávnenými konať v danej veci za člena skupiny. Návrh Zmluvy o poskytnutí služieb je záväzný a uchádzač nie je oprávnený svojvoľne meniť ustanovenia zmluvy, dohody a ich príloh. </w:t>
      </w:r>
    </w:p>
    <w:p w14:paraId="35D7DE20" w14:textId="337ACFF9" w:rsidR="00A46A31" w:rsidRPr="00413DC8" w:rsidRDefault="00A46A31" w:rsidP="00A46A31">
      <w:pPr>
        <w:spacing w:before="120" w:after="120"/>
        <w:ind w:left="705" w:hanging="705"/>
        <w:jc w:val="both"/>
        <w:rPr>
          <w:rFonts w:ascii="Times New Roman" w:hAnsi="Times New Roman" w:cs="Times New Roman"/>
        </w:rPr>
      </w:pPr>
      <w:r>
        <w:rPr>
          <w:rFonts w:ascii="Times New Roman" w:hAnsi="Times New Roman" w:cs="Times New Roman"/>
        </w:rPr>
        <w:t>19.4</w:t>
      </w:r>
      <w:r w:rsidRPr="00DA5BA7">
        <w:rPr>
          <w:rFonts w:ascii="Times New Roman" w:hAnsi="Times New Roman" w:cs="Times New Roman"/>
        </w:rPr>
        <w:tab/>
        <w:t xml:space="preserve">Pred odoslaním ponuky je potrebné skontrolovať všetky požadované a predkladané dokumenty, ktoré </w:t>
      </w:r>
      <w:r>
        <w:rPr>
          <w:rFonts w:ascii="Times New Roman" w:hAnsi="Times New Roman" w:cs="Times New Roman"/>
        </w:rPr>
        <w:t xml:space="preserve">požaduje </w:t>
      </w:r>
      <w:r w:rsidRPr="00DA5BA7">
        <w:rPr>
          <w:rFonts w:ascii="Times New Roman" w:hAnsi="Times New Roman" w:cs="Times New Roman"/>
        </w:rPr>
        <w:t>verejný obstarávateľ</w:t>
      </w:r>
      <w:r>
        <w:rPr>
          <w:rFonts w:ascii="Times New Roman" w:hAnsi="Times New Roman" w:cs="Times New Roman"/>
        </w:rPr>
        <w:t>,</w:t>
      </w:r>
      <w:r w:rsidRPr="00DA5BA7">
        <w:rPr>
          <w:rFonts w:ascii="Times New Roman" w:hAnsi="Times New Roman" w:cs="Times New Roman"/>
        </w:rPr>
        <w:t xml:space="preserve"> v 6. kroku v</w:t>
      </w:r>
      <w:r w:rsidR="00A13F4D">
        <w:rPr>
          <w:rFonts w:ascii="Times New Roman" w:hAnsi="Times New Roman" w:cs="Times New Roman"/>
        </w:rPr>
        <w:t> </w:t>
      </w:r>
      <w:r w:rsidRPr="00DA5BA7">
        <w:rPr>
          <w:rFonts w:ascii="Times New Roman" w:hAnsi="Times New Roman" w:cs="Times New Roman"/>
        </w:rPr>
        <w:t>záložke</w:t>
      </w:r>
      <w:r w:rsidR="00A13F4D">
        <w:rPr>
          <w:rFonts w:ascii="Times New Roman" w:hAnsi="Times New Roman" w:cs="Times New Roman"/>
        </w:rPr>
        <w:t>:</w:t>
      </w:r>
      <w:r w:rsidRPr="00DA5BA7">
        <w:rPr>
          <w:rFonts w:ascii="Times New Roman" w:hAnsi="Times New Roman" w:cs="Times New Roman"/>
        </w:rPr>
        <w:t xml:space="preserve"> </w:t>
      </w:r>
      <w:r w:rsidRPr="00500473">
        <w:rPr>
          <w:rFonts w:ascii="Times New Roman" w:hAnsi="Times New Roman" w:cs="Times New Roman"/>
          <w:b/>
        </w:rPr>
        <w:t>„</w:t>
      </w:r>
      <w:r w:rsidRPr="00500473">
        <w:rPr>
          <w:rFonts w:ascii="Times New Roman" w:hAnsi="Times New Roman" w:cs="Times New Roman"/>
          <w:b/>
          <w:u w:val="single"/>
        </w:rPr>
        <w:t>S</w:t>
      </w:r>
      <w:r w:rsidRPr="00DA5BA7">
        <w:rPr>
          <w:rFonts w:ascii="Times New Roman" w:hAnsi="Times New Roman" w:cs="Times New Roman"/>
          <w:b/>
          <w:u w:val="single"/>
        </w:rPr>
        <w:t>umarizácia</w:t>
      </w:r>
      <w:r>
        <w:rPr>
          <w:rFonts w:ascii="Times New Roman" w:hAnsi="Times New Roman" w:cs="Times New Roman"/>
          <w:b/>
          <w:u w:val="single"/>
        </w:rPr>
        <w:t>“</w:t>
      </w:r>
      <w:r w:rsidRPr="00DA5BA7">
        <w:rPr>
          <w:rFonts w:ascii="Times New Roman" w:hAnsi="Times New Roman" w:cs="Times New Roman"/>
        </w:rPr>
        <w:t xml:space="preserve"> a prostredníctvom tlačidla</w:t>
      </w:r>
      <w:r w:rsidR="001D78C7">
        <w:rPr>
          <w:rFonts w:ascii="Times New Roman" w:hAnsi="Times New Roman" w:cs="Times New Roman"/>
        </w:rPr>
        <w:t>:</w:t>
      </w:r>
      <w:r w:rsidRPr="00DA5BA7">
        <w:rPr>
          <w:rFonts w:ascii="Times New Roman" w:hAnsi="Times New Roman" w:cs="Times New Roman"/>
        </w:rPr>
        <w:t xml:space="preserve"> </w:t>
      </w:r>
      <w:r w:rsidRPr="00192D9D">
        <w:rPr>
          <w:rFonts w:ascii="Times New Roman" w:hAnsi="Times New Roman" w:cs="Times New Roman"/>
          <w:b/>
        </w:rPr>
        <w:t>„Odoslať ponuku“</w:t>
      </w:r>
      <w:r w:rsidRPr="00DA5BA7">
        <w:rPr>
          <w:rFonts w:ascii="Times New Roman" w:hAnsi="Times New Roman" w:cs="Times New Roman"/>
        </w:rPr>
        <w:t xml:space="preserve"> sa ponuka okamžite odošle verejnému obstarávateľovi. V prípade, ak nebudú všetky požadované dokumenty do ponuky vložené, portál </w:t>
      </w:r>
      <w:proofErr w:type="spellStart"/>
      <w:r w:rsidRPr="00DA5BA7">
        <w:rPr>
          <w:rFonts w:ascii="Times New Roman" w:hAnsi="Times New Roman" w:cs="Times New Roman"/>
        </w:rPr>
        <w:t>ActiveProcure</w:t>
      </w:r>
      <w:r>
        <w:rPr>
          <w:rFonts w:ascii="Times New Roman" w:hAnsi="Times New Roman" w:cs="Times New Roman"/>
        </w:rPr>
        <w:t>ment</w:t>
      </w:r>
      <w:proofErr w:type="spellEnd"/>
      <w:r>
        <w:rPr>
          <w:rFonts w:ascii="Times New Roman" w:hAnsi="Times New Roman" w:cs="Times New Roman"/>
        </w:rPr>
        <w:t xml:space="preserve"> nepovolí odoslanie ponuky.</w:t>
      </w:r>
    </w:p>
    <w:p w14:paraId="35714F96" w14:textId="60CCA6C7" w:rsidR="00A46A31" w:rsidRDefault="00A46A31" w:rsidP="00A46A31">
      <w:pPr>
        <w:spacing w:before="120" w:after="120"/>
        <w:ind w:left="705" w:hanging="705"/>
        <w:jc w:val="both"/>
        <w:rPr>
          <w:rFonts w:ascii="Times New Roman" w:hAnsi="Times New Roman" w:cs="Times New Roman"/>
        </w:rPr>
      </w:pPr>
      <w:r>
        <w:rPr>
          <w:rFonts w:ascii="Times New Roman" w:hAnsi="Times New Roman" w:cs="Times New Roman"/>
        </w:rPr>
        <w:t>19.5</w:t>
      </w:r>
      <w:r>
        <w:rPr>
          <w:rFonts w:ascii="Times New Roman" w:hAnsi="Times New Roman" w:cs="Times New Roman"/>
        </w:rPr>
        <w:tab/>
      </w:r>
      <w:r w:rsidRPr="00A37746">
        <w:rPr>
          <w:rFonts w:ascii="Times New Roman" w:hAnsi="Times New Roman" w:cs="Times New Roman"/>
        </w:rPr>
        <w:t>Uchádzač môže v tomto postupe zadávania zákazky predložiť iba jednu ponuku</w:t>
      </w:r>
      <w:r w:rsidR="006D1F18">
        <w:rPr>
          <w:rFonts w:ascii="Times New Roman" w:hAnsi="Times New Roman" w:cs="Times New Roman"/>
        </w:rPr>
        <w:t xml:space="preserve"> na každú časť zákazky</w:t>
      </w:r>
      <w:r w:rsidRPr="00A37746">
        <w:rPr>
          <w:rFonts w:ascii="Times New Roman" w:hAnsi="Times New Roman" w:cs="Times New Roman"/>
        </w:rPr>
        <w:t xml:space="preserve">. Uchádzač nemôže byť v tom istom postupe zadávania zákazky </w:t>
      </w:r>
      <w:r>
        <w:rPr>
          <w:rFonts w:ascii="Times New Roman" w:hAnsi="Times New Roman" w:cs="Times New Roman"/>
        </w:rPr>
        <w:t xml:space="preserve">súčasne aj </w:t>
      </w:r>
      <w:r w:rsidRPr="00A37746">
        <w:rPr>
          <w:rFonts w:ascii="Times New Roman" w:hAnsi="Times New Roman" w:cs="Times New Roman"/>
        </w:rPr>
        <w:t>členom skupiny dodávateľov, ktorá predkladá ponuku. Predloženie viac ako jednej ponuky</w:t>
      </w:r>
      <w:r>
        <w:rPr>
          <w:rFonts w:ascii="Times New Roman" w:hAnsi="Times New Roman" w:cs="Times New Roman"/>
        </w:rPr>
        <w:t xml:space="preserve"> </w:t>
      </w:r>
      <w:r w:rsidRPr="00A37746">
        <w:rPr>
          <w:rFonts w:ascii="Times New Roman" w:hAnsi="Times New Roman" w:cs="Times New Roman"/>
        </w:rPr>
        <w:t>v tomto postupe zadávania zákazky tým istým uchádzačom bude verejný obstarávateľ považovať za predloženie ponuky v rozpore s právny</w:t>
      </w:r>
      <w:r>
        <w:rPr>
          <w:rFonts w:ascii="Times New Roman" w:hAnsi="Times New Roman" w:cs="Times New Roman"/>
        </w:rPr>
        <w:t>m</w:t>
      </w:r>
      <w:r w:rsidRPr="00A37746">
        <w:rPr>
          <w:rFonts w:ascii="Times New Roman" w:hAnsi="Times New Roman" w:cs="Times New Roman"/>
        </w:rPr>
        <w:t xml:space="preserve"> poriadko</w:t>
      </w:r>
      <w:r>
        <w:rPr>
          <w:rFonts w:ascii="Times New Roman" w:hAnsi="Times New Roman" w:cs="Times New Roman"/>
        </w:rPr>
        <w:t>m platným v Slovenskej republike § 49 ods. 6</w:t>
      </w:r>
      <w:r w:rsidRPr="00A37746">
        <w:rPr>
          <w:rFonts w:ascii="Times New Roman" w:hAnsi="Times New Roman" w:cs="Times New Roman"/>
        </w:rPr>
        <w:t xml:space="preserve"> </w:t>
      </w:r>
      <w:r>
        <w:rPr>
          <w:rFonts w:ascii="Times New Roman" w:hAnsi="Times New Roman" w:cs="Times New Roman"/>
        </w:rPr>
        <w:t>ZVO</w:t>
      </w:r>
      <w:r w:rsidRPr="00A37746">
        <w:rPr>
          <w:rFonts w:ascii="Times New Roman" w:hAnsi="Times New Roman" w:cs="Times New Roman"/>
        </w:rPr>
        <w:t xml:space="preserve"> a verejný obstarávateľ </w:t>
      </w:r>
      <w:r>
        <w:rPr>
          <w:rFonts w:ascii="Times New Roman" w:hAnsi="Times New Roman" w:cs="Times New Roman"/>
        </w:rPr>
        <w:t>vylúči uchádzača, ktorý je súčasne členom skupiny dodávateľov.</w:t>
      </w:r>
    </w:p>
    <w:p w14:paraId="5706FECA" w14:textId="77777777" w:rsidR="00A46A31" w:rsidRPr="009B722A" w:rsidRDefault="00A46A31" w:rsidP="00A46A31">
      <w:pPr>
        <w:spacing w:before="120" w:after="120"/>
        <w:ind w:left="705" w:hanging="705"/>
        <w:jc w:val="both"/>
        <w:rPr>
          <w:rFonts w:ascii="Times New Roman" w:hAnsi="Times New Roman" w:cs="Times New Roman"/>
        </w:rPr>
      </w:pPr>
      <w:r>
        <w:rPr>
          <w:rFonts w:ascii="Times New Roman" w:hAnsi="Times New Roman" w:cs="Times New Roman"/>
        </w:rPr>
        <w:t>19.6</w:t>
      </w:r>
      <w:r>
        <w:rPr>
          <w:rFonts w:ascii="Times New Roman" w:hAnsi="Times New Roman" w:cs="Times New Roman"/>
        </w:rPr>
        <w:tab/>
        <w:t xml:space="preserve">Momentom odoslania ponuky prostredníctvom portálu </w:t>
      </w:r>
      <w:proofErr w:type="spellStart"/>
      <w:r>
        <w:rPr>
          <w:rFonts w:ascii="Times New Roman" w:hAnsi="Times New Roman" w:cs="Times New Roman"/>
        </w:rPr>
        <w:t>ActiveProcurement</w:t>
      </w:r>
      <w:proofErr w:type="spellEnd"/>
      <w:r>
        <w:rPr>
          <w:rFonts w:ascii="Times New Roman" w:hAnsi="Times New Roman" w:cs="Times New Roman"/>
        </w:rPr>
        <w:t xml:space="preserve"> na adrese: </w:t>
      </w:r>
      <w:hyperlink r:id="rId35" w:history="1">
        <w:r w:rsidRPr="009B722A">
          <w:rPr>
            <w:rStyle w:val="Hypertextovprepojenie"/>
            <w:rFonts w:ascii="Times New Roman" w:hAnsi="Times New Roman" w:cs="Times New Roman"/>
            <w:color w:val="auto"/>
          </w:rPr>
          <w:t>https://unsk.fo.e-obstaranie.sk/</w:t>
        </w:r>
      </w:hyperlink>
      <w:r w:rsidRPr="009B722A">
        <w:rPr>
          <w:rFonts w:ascii="Times New Roman" w:hAnsi="Times New Roman" w:cs="Times New Roman"/>
        </w:rPr>
        <w:t xml:space="preserve"> sa považuje ponuka za doručenú.</w:t>
      </w:r>
    </w:p>
    <w:p w14:paraId="4C50C080" w14:textId="159980A9" w:rsidR="00311DAD" w:rsidRPr="000C45FC" w:rsidRDefault="00A46A31" w:rsidP="00E308BC">
      <w:pPr>
        <w:ind w:left="705" w:hanging="705"/>
        <w:rPr>
          <w:rFonts w:ascii="Times New Roman" w:hAnsi="Times New Roman" w:cs="Times New Roman"/>
          <w:b/>
          <w:color w:val="FF0000"/>
        </w:rPr>
      </w:pPr>
      <w:r>
        <w:t>19.7</w:t>
      </w:r>
      <w:r>
        <w:tab/>
      </w:r>
      <w:r w:rsidRPr="000C45FC">
        <w:rPr>
          <w:rFonts w:ascii="Times New Roman" w:hAnsi="Times New Roman" w:cs="Times New Roman"/>
          <w:b/>
          <w:color w:val="FF0000"/>
        </w:rPr>
        <w:t xml:space="preserve">Lehotu na predkladanie ponúk verejný obstarávateľ stanovil </w:t>
      </w:r>
      <w:r w:rsidR="00375AAB" w:rsidRPr="000C45FC">
        <w:rPr>
          <w:rFonts w:ascii="Times New Roman" w:hAnsi="Times New Roman" w:cs="Times New Roman"/>
          <w:b/>
          <w:color w:val="FF0000"/>
        </w:rPr>
        <w:t>do</w:t>
      </w:r>
      <w:r w:rsidR="000C45FC" w:rsidRPr="000C45FC">
        <w:rPr>
          <w:rFonts w:ascii="Times New Roman" w:hAnsi="Times New Roman" w:cs="Times New Roman"/>
          <w:b/>
          <w:color w:val="FF0000"/>
        </w:rPr>
        <w:t xml:space="preserve"> </w:t>
      </w:r>
      <w:r w:rsidR="000C45FC" w:rsidRPr="000C45FC">
        <w:rPr>
          <w:rFonts w:ascii="Times New Roman" w:hAnsi="Times New Roman" w:cs="Times New Roman"/>
          <w:b/>
          <w:color w:val="FF0000"/>
          <w:highlight w:val="yellow"/>
        </w:rPr>
        <w:t>7.04.</w:t>
      </w:r>
      <w:r w:rsidR="00F9727E" w:rsidRPr="000C45FC">
        <w:rPr>
          <w:rFonts w:ascii="Times New Roman" w:hAnsi="Times New Roman" w:cs="Times New Roman"/>
          <w:b/>
          <w:color w:val="FF0000"/>
          <w:highlight w:val="yellow"/>
        </w:rPr>
        <w:t>20</w:t>
      </w:r>
      <w:r w:rsidR="009C3A60" w:rsidRPr="000C45FC">
        <w:rPr>
          <w:rFonts w:ascii="Times New Roman" w:hAnsi="Times New Roman" w:cs="Times New Roman"/>
          <w:b/>
          <w:color w:val="FF0000"/>
          <w:highlight w:val="yellow"/>
        </w:rPr>
        <w:t>2</w:t>
      </w:r>
      <w:r w:rsidR="006160D8" w:rsidRPr="000C45FC">
        <w:rPr>
          <w:rFonts w:ascii="Times New Roman" w:hAnsi="Times New Roman" w:cs="Times New Roman"/>
          <w:b/>
          <w:color w:val="FF0000"/>
          <w:highlight w:val="yellow"/>
        </w:rPr>
        <w:t>1</w:t>
      </w:r>
      <w:r w:rsidR="00375AAB" w:rsidRPr="000C45FC">
        <w:rPr>
          <w:rFonts w:ascii="Times New Roman" w:hAnsi="Times New Roman" w:cs="Times New Roman"/>
          <w:b/>
          <w:color w:val="FF0000"/>
          <w:highlight w:val="yellow"/>
        </w:rPr>
        <w:t xml:space="preserve"> </w:t>
      </w:r>
      <w:r w:rsidR="00FD3B83" w:rsidRPr="000C45FC">
        <w:rPr>
          <w:rFonts w:ascii="Times New Roman" w:hAnsi="Times New Roman" w:cs="Times New Roman"/>
          <w:b/>
          <w:color w:val="FF0000"/>
          <w:highlight w:val="yellow"/>
        </w:rPr>
        <w:t xml:space="preserve">do </w:t>
      </w:r>
      <w:r w:rsidR="00CE63AD" w:rsidRPr="000C45FC">
        <w:rPr>
          <w:rFonts w:ascii="Times New Roman" w:hAnsi="Times New Roman" w:cs="Times New Roman"/>
          <w:b/>
          <w:color w:val="FF0000"/>
          <w:highlight w:val="yellow"/>
        </w:rPr>
        <w:t>0</w:t>
      </w:r>
      <w:r w:rsidR="006160D8" w:rsidRPr="000C45FC">
        <w:rPr>
          <w:rFonts w:ascii="Times New Roman" w:hAnsi="Times New Roman" w:cs="Times New Roman"/>
          <w:b/>
          <w:color w:val="FF0000"/>
          <w:highlight w:val="yellow"/>
        </w:rPr>
        <w:t>8</w:t>
      </w:r>
      <w:r w:rsidR="00375AAB" w:rsidRPr="000C45FC">
        <w:rPr>
          <w:rFonts w:ascii="Times New Roman" w:hAnsi="Times New Roman" w:cs="Times New Roman"/>
          <w:b/>
          <w:color w:val="FF0000"/>
          <w:highlight w:val="yellow"/>
        </w:rPr>
        <w:t>:00</w:t>
      </w:r>
      <w:r w:rsidRPr="000C45FC">
        <w:rPr>
          <w:rFonts w:ascii="Times New Roman" w:hAnsi="Times New Roman" w:cs="Times New Roman"/>
          <w:b/>
          <w:color w:val="FF0000"/>
          <w:highlight w:val="yellow"/>
        </w:rPr>
        <w:t xml:space="preserve"> hod. miestneho času</w:t>
      </w:r>
      <w:r w:rsidRPr="000C45FC">
        <w:rPr>
          <w:rFonts w:ascii="Times New Roman" w:hAnsi="Times New Roman" w:cs="Times New Roman"/>
          <w:b/>
          <w:color w:val="FF0000"/>
        </w:rPr>
        <w:t>.</w:t>
      </w:r>
    </w:p>
    <w:p w14:paraId="2AD5B8CA" w14:textId="77777777" w:rsidR="005A32AA" w:rsidRPr="00640F53" w:rsidRDefault="00103E1C" w:rsidP="00103E1C">
      <w:pPr>
        <w:pStyle w:val="Nadpis2"/>
        <w:jc w:val="both"/>
        <w:rPr>
          <w:color w:val="548DD4" w:themeColor="text2" w:themeTint="99"/>
        </w:rPr>
      </w:pPr>
      <w:bookmarkStart w:id="79" w:name="_Toc350112592"/>
      <w:bookmarkStart w:id="80" w:name="_Toc64971814"/>
      <w:r w:rsidRPr="00640F53">
        <w:rPr>
          <w:color w:val="548DD4" w:themeColor="text2" w:themeTint="99"/>
        </w:rPr>
        <w:t>20.</w:t>
      </w:r>
      <w:r w:rsidRPr="00640F53">
        <w:rPr>
          <w:color w:val="548DD4" w:themeColor="text2" w:themeTint="99"/>
        </w:rPr>
        <w:tab/>
      </w:r>
      <w:r w:rsidR="00E931FD" w:rsidRPr="00640F53">
        <w:rPr>
          <w:color w:val="548DD4" w:themeColor="text2" w:themeTint="99"/>
        </w:rPr>
        <w:t>Doplnenie, zmena a odvolanie ponuky</w:t>
      </w:r>
      <w:bookmarkEnd w:id="79"/>
      <w:bookmarkEnd w:id="80"/>
    </w:p>
    <w:p w14:paraId="641EF80B" w14:textId="77777777" w:rsidR="00103E1C" w:rsidRPr="00A62BF8" w:rsidRDefault="00103E1C" w:rsidP="00103E1C">
      <w:pPr>
        <w:spacing w:before="120" w:after="120"/>
        <w:jc w:val="both"/>
        <w:rPr>
          <w:rFonts w:ascii="Times New Roman" w:hAnsi="Times New Roman" w:cs="Times New Roman"/>
        </w:rPr>
      </w:pPr>
      <w:bookmarkStart w:id="81" w:name="_Toc350112593"/>
      <w:r w:rsidRPr="00A62BF8">
        <w:rPr>
          <w:rFonts w:ascii="Times New Roman" w:hAnsi="Times New Roman" w:cs="Times New Roman"/>
        </w:rPr>
        <w:t>20.1</w:t>
      </w:r>
      <w:r w:rsidRPr="00A62BF8">
        <w:rPr>
          <w:rFonts w:ascii="Times New Roman" w:hAnsi="Times New Roman" w:cs="Times New Roman"/>
        </w:rPr>
        <w:tab/>
        <w:t>Uchádzač môže elektroni</w:t>
      </w:r>
      <w:r w:rsidR="00786BD6" w:rsidRPr="00A62BF8">
        <w:rPr>
          <w:rFonts w:ascii="Times New Roman" w:hAnsi="Times New Roman" w:cs="Times New Roman"/>
        </w:rPr>
        <w:t>cky predloženú ponuku stornovať</w:t>
      </w:r>
      <w:r w:rsidRPr="00A62BF8">
        <w:rPr>
          <w:rFonts w:ascii="Times New Roman" w:hAnsi="Times New Roman" w:cs="Times New Roman"/>
        </w:rPr>
        <w:t xml:space="preserve"> do uplynutia lehoty na predkladanie ponúk. </w:t>
      </w:r>
    </w:p>
    <w:p w14:paraId="131EB5F6" w14:textId="77777777" w:rsidR="00103E1C" w:rsidRPr="00A62BF8" w:rsidRDefault="00103E1C" w:rsidP="00103E1C">
      <w:pPr>
        <w:spacing w:before="120" w:after="120"/>
        <w:ind w:left="705" w:hanging="705"/>
        <w:jc w:val="both"/>
        <w:rPr>
          <w:rFonts w:ascii="Times New Roman" w:hAnsi="Times New Roman" w:cs="Times New Roman"/>
        </w:rPr>
      </w:pPr>
      <w:r w:rsidRPr="00A62BF8">
        <w:rPr>
          <w:rFonts w:ascii="Times New Roman" w:hAnsi="Times New Roman" w:cs="Times New Roman"/>
        </w:rPr>
        <w:t>20.2</w:t>
      </w:r>
      <w:r w:rsidRPr="00A62BF8">
        <w:rPr>
          <w:rFonts w:ascii="Times New Roman" w:hAnsi="Times New Roman" w:cs="Times New Roman"/>
        </w:rPr>
        <w:tab/>
        <w:t xml:space="preserve">Doplnenie alebo zmenu elektronicky predloženej ponuky môže uchádzač vykonať iba predložením novej ponuky a to v prípade, ak pôvodná ponuka bola stornovaná. </w:t>
      </w:r>
    </w:p>
    <w:p w14:paraId="097077FB" w14:textId="309D8B3D" w:rsidR="00591A07" w:rsidRPr="00A62BF8" w:rsidRDefault="00103E1C" w:rsidP="00591A07">
      <w:pPr>
        <w:spacing w:before="120" w:after="120"/>
        <w:ind w:left="705" w:hanging="705"/>
        <w:jc w:val="both"/>
        <w:rPr>
          <w:rFonts w:ascii="Times New Roman" w:hAnsi="Times New Roman" w:cs="Times New Roman"/>
        </w:rPr>
      </w:pPr>
      <w:r w:rsidRPr="00A62BF8">
        <w:rPr>
          <w:rFonts w:ascii="Times New Roman" w:hAnsi="Times New Roman" w:cs="Times New Roman"/>
        </w:rPr>
        <w:t>20.3</w:t>
      </w:r>
      <w:r w:rsidRPr="00A62BF8">
        <w:rPr>
          <w:rFonts w:ascii="Times New Roman" w:hAnsi="Times New Roman" w:cs="Times New Roman"/>
        </w:rPr>
        <w:tab/>
      </w:r>
      <w:r w:rsidR="00E41E2E" w:rsidRPr="00A62BF8">
        <w:rPr>
          <w:rFonts w:ascii="Times New Roman" w:hAnsi="Times New Roman" w:cs="Times New Roman"/>
        </w:rPr>
        <w:t>Elektronicky predložená ponuka</w:t>
      </w:r>
      <w:r w:rsidRPr="00A62BF8">
        <w:rPr>
          <w:rFonts w:ascii="Times New Roman" w:hAnsi="Times New Roman" w:cs="Times New Roman"/>
        </w:rPr>
        <w:t xml:space="preserve"> verejnému obstarávateľovi v stave stornovaná v lehote na predkladanie ponúk sa v IS </w:t>
      </w:r>
      <w:proofErr w:type="spellStart"/>
      <w:r w:rsidRPr="00A62BF8">
        <w:rPr>
          <w:rFonts w:ascii="Times New Roman" w:hAnsi="Times New Roman" w:cs="Times New Roman"/>
        </w:rPr>
        <w:t>ActiveProcurement</w:t>
      </w:r>
      <w:proofErr w:type="spellEnd"/>
      <w:r w:rsidRPr="00A62BF8">
        <w:rPr>
          <w:rFonts w:ascii="Times New Roman" w:hAnsi="Times New Roman" w:cs="Times New Roman"/>
        </w:rPr>
        <w:t xml:space="preserve"> a na portáli </w:t>
      </w:r>
      <w:proofErr w:type="spellStart"/>
      <w:r w:rsidRPr="00A62BF8">
        <w:rPr>
          <w:rFonts w:ascii="Times New Roman" w:hAnsi="Times New Roman" w:cs="Times New Roman"/>
        </w:rPr>
        <w:t>ActiveProcurement</w:t>
      </w:r>
      <w:proofErr w:type="spellEnd"/>
      <w:r w:rsidRPr="00A62BF8">
        <w:rPr>
          <w:rFonts w:ascii="Times New Roman" w:hAnsi="Times New Roman" w:cs="Times New Roman"/>
        </w:rPr>
        <w:t xml:space="preserve"> nevymaz</w:t>
      </w:r>
      <w:r w:rsidR="00E41E2E" w:rsidRPr="00A62BF8">
        <w:rPr>
          <w:rFonts w:ascii="Times New Roman" w:hAnsi="Times New Roman" w:cs="Times New Roman"/>
        </w:rPr>
        <w:t>áva. Ponuka</w:t>
      </w:r>
      <w:r w:rsidR="0038296C" w:rsidRPr="00A62BF8">
        <w:rPr>
          <w:rFonts w:ascii="Times New Roman" w:hAnsi="Times New Roman" w:cs="Times New Roman"/>
        </w:rPr>
        <w:t xml:space="preserve"> zostáva</w:t>
      </w:r>
      <w:r w:rsidRPr="00A62BF8">
        <w:rPr>
          <w:rFonts w:ascii="Times New Roman" w:hAnsi="Times New Roman" w:cs="Times New Roman"/>
        </w:rPr>
        <w:t xml:space="preserve"> v evidencii verejného </w:t>
      </w:r>
      <w:r w:rsidRPr="00A62BF8">
        <w:rPr>
          <w:rFonts w:ascii="Times New Roman" w:hAnsi="Times New Roman" w:cs="Times New Roman"/>
        </w:rPr>
        <w:lastRenderedPageBreak/>
        <w:t xml:space="preserve">obstarávateľa ako súčasť dokumentácie v zmysle § 24 </w:t>
      </w:r>
      <w:r w:rsidR="00622865" w:rsidRPr="00A62BF8">
        <w:rPr>
          <w:rFonts w:ascii="Times New Roman" w:hAnsi="Times New Roman" w:cs="Times New Roman"/>
        </w:rPr>
        <w:t>ZVO</w:t>
      </w:r>
      <w:r w:rsidRPr="00A62BF8">
        <w:rPr>
          <w:rFonts w:ascii="Times New Roman" w:hAnsi="Times New Roman" w:cs="Times New Roman"/>
        </w:rPr>
        <w:t>. Uchádzač môže predloženú ponuku dodatočne doplniť, zmeniť alebo vziať späť do uplynutia lehoty na predkladanie ponúk</w:t>
      </w:r>
      <w:r w:rsidR="00E308BC" w:rsidRPr="00A62BF8">
        <w:rPr>
          <w:rFonts w:ascii="Times New Roman" w:hAnsi="Times New Roman" w:cs="Times New Roman"/>
        </w:rPr>
        <w:t>.</w:t>
      </w:r>
    </w:p>
    <w:p w14:paraId="102F09F2" w14:textId="4D57CDB4" w:rsidR="00F93C28" w:rsidRPr="00640F53" w:rsidRDefault="00F93C28" w:rsidP="00733520">
      <w:pPr>
        <w:pStyle w:val="Nadpis1"/>
        <w:jc w:val="center"/>
        <w:rPr>
          <w:color w:val="548DD4" w:themeColor="text2" w:themeTint="99"/>
        </w:rPr>
      </w:pPr>
      <w:bookmarkStart w:id="82" w:name="_Toc64971815"/>
      <w:r w:rsidRPr="00640F53">
        <w:rPr>
          <w:rFonts w:hint="cs"/>
          <w:color w:val="548DD4" w:themeColor="text2" w:themeTint="99"/>
        </w:rPr>
        <w:t>Č</w:t>
      </w:r>
      <w:r w:rsidRPr="00640F53">
        <w:rPr>
          <w:color w:val="548DD4" w:themeColor="text2" w:themeTint="99"/>
        </w:rPr>
        <w:t>as</w:t>
      </w:r>
      <w:r w:rsidRPr="00640F53">
        <w:rPr>
          <w:rFonts w:hint="cs"/>
          <w:color w:val="548DD4" w:themeColor="text2" w:themeTint="99"/>
        </w:rPr>
        <w:t>ť</w:t>
      </w:r>
      <w:r w:rsidRPr="00640F53">
        <w:rPr>
          <w:color w:val="548DD4" w:themeColor="text2" w:themeTint="99"/>
        </w:rPr>
        <w:t xml:space="preserve"> V.</w:t>
      </w:r>
      <w:r w:rsidRPr="00640F53">
        <w:rPr>
          <w:color w:val="548DD4" w:themeColor="text2" w:themeTint="99"/>
        </w:rPr>
        <w:br/>
        <w:t>Otv</w:t>
      </w:r>
      <w:r w:rsidRPr="00640F53">
        <w:rPr>
          <w:rFonts w:hint="cs"/>
          <w:color w:val="548DD4" w:themeColor="text2" w:themeTint="99"/>
        </w:rPr>
        <w:t>á</w:t>
      </w:r>
      <w:r w:rsidRPr="00640F53">
        <w:rPr>
          <w:color w:val="548DD4" w:themeColor="text2" w:themeTint="99"/>
        </w:rPr>
        <w:t>ranie a vyhodnocovanie pon</w:t>
      </w:r>
      <w:r w:rsidRPr="00640F53">
        <w:rPr>
          <w:rFonts w:hint="cs"/>
          <w:color w:val="548DD4" w:themeColor="text2" w:themeTint="99"/>
        </w:rPr>
        <w:t>ú</w:t>
      </w:r>
      <w:r w:rsidRPr="00640F53">
        <w:rPr>
          <w:color w:val="548DD4" w:themeColor="text2" w:themeTint="99"/>
        </w:rPr>
        <w:t>k</w:t>
      </w:r>
      <w:bookmarkEnd w:id="81"/>
      <w:bookmarkEnd w:id="82"/>
    </w:p>
    <w:p w14:paraId="69B790BE" w14:textId="77777777" w:rsidR="00F93C28" w:rsidRPr="00640F53" w:rsidRDefault="006276F9" w:rsidP="00695DE2">
      <w:pPr>
        <w:pStyle w:val="Nadpis2"/>
        <w:spacing w:before="120" w:after="120"/>
        <w:jc w:val="both"/>
        <w:rPr>
          <w:color w:val="548DD4" w:themeColor="text2" w:themeTint="99"/>
        </w:rPr>
      </w:pPr>
      <w:bookmarkStart w:id="83" w:name="_Toc350112594"/>
      <w:bookmarkStart w:id="84" w:name="_Toc64971816"/>
      <w:r w:rsidRPr="00640F53">
        <w:rPr>
          <w:color w:val="548DD4" w:themeColor="text2" w:themeTint="99"/>
        </w:rPr>
        <w:t>21.</w:t>
      </w:r>
      <w:r w:rsidRPr="00640F53">
        <w:rPr>
          <w:color w:val="548DD4" w:themeColor="text2" w:themeTint="99"/>
        </w:rPr>
        <w:tab/>
      </w:r>
      <w:r w:rsidR="00F93C28" w:rsidRPr="00640F53">
        <w:rPr>
          <w:color w:val="548DD4" w:themeColor="text2" w:themeTint="99"/>
        </w:rPr>
        <w:t>Otv</w:t>
      </w:r>
      <w:r w:rsidR="00F93C28" w:rsidRPr="00640F53">
        <w:rPr>
          <w:rFonts w:hint="cs"/>
          <w:color w:val="548DD4" w:themeColor="text2" w:themeTint="99"/>
        </w:rPr>
        <w:t>á</w:t>
      </w:r>
      <w:r w:rsidR="00F93C28" w:rsidRPr="00640F53">
        <w:rPr>
          <w:color w:val="548DD4" w:themeColor="text2" w:themeTint="99"/>
        </w:rPr>
        <w:t>ranie pon</w:t>
      </w:r>
      <w:r w:rsidR="00F93C28" w:rsidRPr="00640F53">
        <w:rPr>
          <w:rFonts w:hint="cs"/>
          <w:color w:val="548DD4" w:themeColor="text2" w:themeTint="99"/>
        </w:rPr>
        <w:t>ú</w:t>
      </w:r>
      <w:r w:rsidR="00F93C28" w:rsidRPr="00640F53">
        <w:rPr>
          <w:color w:val="548DD4" w:themeColor="text2" w:themeTint="99"/>
        </w:rPr>
        <w:t>k</w:t>
      </w:r>
      <w:bookmarkEnd w:id="83"/>
      <w:bookmarkEnd w:id="84"/>
      <w:r w:rsidR="00FA4D2F" w:rsidRPr="00640F53">
        <w:rPr>
          <w:color w:val="548DD4" w:themeColor="text2" w:themeTint="99"/>
        </w:rPr>
        <w:t xml:space="preserve"> </w:t>
      </w:r>
    </w:p>
    <w:p w14:paraId="32738E30" w14:textId="77777777" w:rsidR="00CE0850" w:rsidRPr="00ED6712" w:rsidRDefault="00A22DD6" w:rsidP="00CE0850">
      <w:pPr>
        <w:spacing w:before="120" w:after="120"/>
        <w:jc w:val="both"/>
        <w:rPr>
          <w:rFonts w:ascii="Times New Roman" w:hAnsi="Times New Roman" w:cs="Times New Roman"/>
          <w:b/>
          <w:color w:val="FF0000"/>
        </w:rPr>
      </w:pPr>
      <w:r w:rsidRPr="00ED6712">
        <w:rPr>
          <w:rFonts w:ascii="Times New Roman" w:hAnsi="Times New Roman" w:cs="Times New Roman"/>
        </w:rPr>
        <w:t>21.1</w:t>
      </w:r>
      <w:r w:rsidRPr="00CE0850">
        <w:rPr>
          <w:rFonts w:ascii="Times New Roman" w:hAnsi="Times New Roman" w:cs="Times New Roman"/>
          <w:b/>
        </w:rPr>
        <w:tab/>
      </w:r>
      <w:r w:rsidR="00CE0850" w:rsidRPr="00ED6712">
        <w:rPr>
          <w:rFonts w:ascii="Times New Roman" w:hAnsi="Times New Roman" w:cs="Times New Roman"/>
          <w:b/>
          <w:color w:val="FF0000"/>
        </w:rPr>
        <w:t xml:space="preserve">Otváranie ponúk sa uskutoční ONLINE prostredníctvom aplikácie ZOOM </w:t>
      </w:r>
      <w:proofErr w:type="spellStart"/>
      <w:r w:rsidR="00CE0850" w:rsidRPr="00ED6712">
        <w:rPr>
          <w:rFonts w:ascii="Times New Roman" w:hAnsi="Times New Roman" w:cs="Times New Roman"/>
          <w:b/>
          <w:color w:val="FF0000"/>
        </w:rPr>
        <w:t>Cloud</w:t>
      </w:r>
      <w:proofErr w:type="spellEnd"/>
      <w:r w:rsidR="00CE0850" w:rsidRPr="00ED6712">
        <w:rPr>
          <w:rFonts w:ascii="Times New Roman" w:hAnsi="Times New Roman" w:cs="Times New Roman"/>
          <w:b/>
          <w:color w:val="FF0000"/>
        </w:rPr>
        <w:t xml:space="preserve"> </w:t>
      </w:r>
      <w:proofErr w:type="spellStart"/>
      <w:r w:rsidR="00CE0850" w:rsidRPr="00ED6712">
        <w:rPr>
          <w:rFonts w:ascii="Times New Roman" w:hAnsi="Times New Roman" w:cs="Times New Roman"/>
          <w:b/>
          <w:color w:val="FF0000"/>
        </w:rPr>
        <w:t>meeting</w:t>
      </w:r>
      <w:proofErr w:type="spellEnd"/>
      <w:r w:rsidR="00CE0850" w:rsidRPr="00ED6712">
        <w:rPr>
          <w:rFonts w:ascii="Times New Roman" w:hAnsi="Times New Roman" w:cs="Times New Roman"/>
          <w:b/>
          <w:color w:val="FF0000"/>
        </w:rPr>
        <w:t xml:space="preserve">  dňa </w:t>
      </w:r>
    </w:p>
    <w:p w14:paraId="16229930" w14:textId="6B16E56A" w:rsidR="00CE0850" w:rsidRPr="00ED6712" w:rsidRDefault="000C45FC" w:rsidP="00CE0850">
      <w:pPr>
        <w:pStyle w:val="Odsekzoznamu"/>
        <w:spacing w:before="120" w:after="120"/>
        <w:ind w:left="709"/>
        <w:jc w:val="both"/>
        <w:rPr>
          <w:rFonts w:ascii="Times New Roman" w:hAnsi="Times New Roman" w:cs="Times New Roman"/>
          <w:b/>
          <w:color w:val="FF0000"/>
        </w:rPr>
      </w:pPr>
      <w:r>
        <w:rPr>
          <w:rFonts w:ascii="Times New Roman" w:hAnsi="Times New Roman" w:cs="Times New Roman"/>
          <w:b/>
          <w:color w:val="FF0000"/>
          <w:highlight w:val="yellow"/>
        </w:rPr>
        <w:t>7</w:t>
      </w:r>
      <w:r w:rsidR="00CE0850" w:rsidRPr="00DA34EC">
        <w:rPr>
          <w:rFonts w:ascii="Times New Roman" w:hAnsi="Times New Roman" w:cs="Times New Roman"/>
          <w:b/>
          <w:color w:val="FF0000"/>
          <w:highlight w:val="yellow"/>
        </w:rPr>
        <w:t>.0</w:t>
      </w:r>
      <w:r>
        <w:rPr>
          <w:rFonts w:ascii="Times New Roman" w:hAnsi="Times New Roman" w:cs="Times New Roman"/>
          <w:b/>
          <w:color w:val="FF0000"/>
          <w:highlight w:val="yellow"/>
        </w:rPr>
        <w:t>4</w:t>
      </w:r>
      <w:r w:rsidR="00CE0850" w:rsidRPr="00DA34EC">
        <w:rPr>
          <w:rFonts w:ascii="Times New Roman" w:hAnsi="Times New Roman" w:cs="Times New Roman"/>
          <w:b/>
          <w:color w:val="FF0000"/>
          <w:highlight w:val="yellow"/>
        </w:rPr>
        <w:t>.2021</w:t>
      </w:r>
      <w:r w:rsidR="00CE0850" w:rsidRPr="00ED6712">
        <w:rPr>
          <w:rFonts w:ascii="Times New Roman" w:hAnsi="Times New Roman" w:cs="Times New Roman"/>
          <w:b/>
          <w:color w:val="FF0000"/>
        </w:rPr>
        <w:t xml:space="preserve"> o </w:t>
      </w:r>
      <w:r w:rsidR="00ED6712" w:rsidRPr="00ED6712">
        <w:rPr>
          <w:rFonts w:ascii="Times New Roman" w:hAnsi="Times New Roman" w:cs="Times New Roman"/>
          <w:b/>
          <w:color w:val="FF0000"/>
        </w:rPr>
        <w:t>0</w:t>
      </w:r>
      <w:sdt>
        <w:sdtPr>
          <w:rPr>
            <w:rFonts w:ascii="Times New Roman" w:hAnsi="Times New Roman" w:cs="Times New Roman"/>
            <w:color w:val="FF0000"/>
          </w:rPr>
          <w:alias w:val="E[Procurement].TendersOpeningDate"/>
          <w:tag w:val="entity:Procurement|TendersOpeningDate|{0:HH.mm}"/>
          <w:id w:val="509287661"/>
        </w:sdtPr>
        <w:sdtContent>
          <w:r w:rsidR="00CE0850" w:rsidRPr="00ED6712">
            <w:rPr>
              <w:rFonts w:ascii="Times New Roman" w:hAnsi="Times New Roman" w:cs="Times New Roman"/>
              <w:b/>
              <w:color w:val="FF0000"/>
            </w:rPr>
            <w:t>9,00</w:t>
          </w:r>
        </w:sdtContent>
      </w:sdt>
      <w:r w:rsidR="00CE0850" w:rsidRPr="00ED6712">
        <w:rPr>
          <w:rFonts w:ascii="Times New Roman" w:hAnsi="Times New Roman" w:cs="Times New Roman"/>
          <w:b/>
          <w:color w:val="FF0000"/>
        </w:rPr>
        <w:t xml:space="preserve"> hod. - 1. časť, </w:t>
      </w:r>
    </w:p>
    <w:p w14:paraId="485B806F" w14:textId="04076D87" w:rsidR="00CE0850" w:rsidRPr="00ED6712" w:rsidRDefault="00ED6712" w:rsidP="00ED6712">
      <w:pPr>
        <w:spacing w:before="120" w:after="120"/>
        <w:jc w:val="both"/>
        <w:rPr>
          <w:rFonts w:ascii="Times New Roman" w:hAnsi="Times New Roman" w:cs="Times New Roman"/>
          <w:b/>
          <w:color w:val="FF0000"/>
        </w:rPr>
      </w:pPr>
      <w:r w:rsidRPr="00ED6712">
        <w:rPr>
          <w:rFonts w:ascii="Times New Roman" w:hAnsi="Times New Roman" w:cs="Times New Roman"/>
          <w:b/>
          <w:color w:val="FF0000"/>
        </w:rPr>
        <w:t xml:space="preserve">                                o </w:t>
      </w:r>
      <w:r w:rsidR="00CE0850" w:rsidRPr="00ED6712">
        <w:rPr>
          <w:rFonts w:ascii="Times New Roman" w:hAnsi="Times New Roman" w:cs="Times New Roman"/>
          <w:b/>
          <w:color w:val="FF0000"/>
        </w:rPr>
        <w:t>10,00 hod</w:t>
      </w:r>
      <w:r w:rsidRPr="00ED6712">
        <w:rPr>
          <w:rFonts w:ascii="Times New Roman" w:hAnsi="Times New Roman" w:cs="Times New Roman"/>
          <w:b/>
          <w:color w:val="FF0000"/>
        </w:rPr>
        <w:t>.</w:t>
      </w:r>
      <w:r w:rsidR="00CE0850" w:rsidRPr="00ED6712">
        <w:rPr>
          <w:rFonts w:ascii="Times New Roman" w:hAnsi="Times New Roman" w:cs="Times New Roman"/>
          <w:b/>
          <w:color w:val="FF0000"/>
        </w:rPr>
        <w:t xml:space="preserve"> - 2. časť</w:t>
      </w:r>
      <w:r w:rsidRPr="00ED6712">
        <w:rPr>
          <w:rFonts w:ascii="Times New Roman" w:hAnsi="Times New Roman" w:cs="Times New Roman"/>
          <w:b/>
          <w:color w:val="FF0000"/>
        </w:rPr>
        <w:t>.</w:t>
      </w:r>
      <w:r w:rsidR="00CE0850" w:rsidRPr="00ED6712">
        <w:rPr>
          <w:rFonts w:ascii="Times New Roman" w:hAnsi="Times New Roman" w:cs="Times New Roman"/>
          <w:b/>
          <w:color w:val="FF0000"/>
        </w:rPr>
        <w:t xml:space="preserve"> </w:t>
      </w:r>
    </w:p>
    <w:p w14:paraId="4238BE96" w14:textId="2C0181D3" w:rsidR="006276F9" w:rsidRPr="00ED6712" w:rsidRDefault="00CE0850" w:rsidP="00CE0850">
      <w:pPr>
        <w:spacing w:before="120" w:after="120"/>
        <w:ind w:left="705" w:hanging="705"/>
        <w:jc w:val="both"/>
        <w:rPr>
          <w:rFonts w:ascii="Times New Roman" w:hAnsi="Times New Roman" w:cs="Times New Roman"/>
          <w:b/>
        </w:rPr>
      </w:pPr>
      <w:r w:rsidRPr="00ED6712">
        <w:rPr>
          <w:rFonts w:ascii="Times New Roman" w:hAnsi="Times New Roman" w:cs="Times New Roman"/>
          <w:b/>
          <w:bCs/>
          <w:color w:val="FF0000"/>
        </w:rPr>
        <w:t xml:space="preserve">      </w:t>
      </w:r>
      <w:r w:rsidRPr="00ED6712">
        <w:rPr>
          <w:rFonts w:ascii="Times New Roman" w:hAnsi="Times New Roman" w:cs="Times New Roman"/>
          <w:b/>
          <w:bCs/>
          <w:color w:val="FF0000"/>
        </w:rPr>
        <w:tab/>
      </w:r>
      <w:proofErr w:type="spellStart"/>
      <w:r w:rsidRPr="00ED6712">
        <w:rPr>
          <w:rFonts w:ascii="Times New Roman" w:hAnsi="Times New Roman" w:cs="Times New Roman"/>
          <w:b/>
          <w:bCs/>
          <w:color w:val="FF0000"/>
        </w:rPr>
        <w:t>Link</w:t>
      </w:r>
      <w:proofErr w:type="spellEnd"/>
      <w:r w:rsidRPr="00ED6712">
        <w:rPr>
          <w:rFonts w:ascii="Times New Roman" w:hAnsi="Times New Roman" w:cs="Times New Roman"/>
          <w:b/>
          <w:bCs/>
          <w:color w:val="FF0000"/>
        </w:rPr>
        <w:t xml:space="preserve"> na inštaláciu:</w:t>
      </w:r>
      <w:r w:rsidRPr="00ED6712">
        <w:rPr>
          <w:rFonts w:ascii="Times New Roman" w:hAnsi="Times New Roman" w:cs="Times New Roman"/>
          <w:b/>
          <w:bCs/>
          <w:color w:val="FF0000"/>
          <w:sz w:val="20"/>
          <w:szCs w:val="20"/>
        </w:rPr>
        <w:t xml:space="preserve">  </w:t>
      </w:r>
      <w:hyperlink r:id="rId36" w:history="1">
        <w:r w:rsidRPr="00ED6712">
          <w:rPr>
            <w:rStyle w:val="Hypertextovprepojenie"/>
            <w:rFonts w:ascii="Times New Roman" w:hAnsi="Times New Roman" w:cs="Times New Roman"/>
            <w:color w:val="FF0000"/>
          </w:rPr>
          <w:t>https://zoom.us/support/download</w:t>
        </w:r>
      </w:hyperlink>
    </w:p>
    <w:p w14:paraId="15F45A1C" w14:textId="1B822719" w:rsidR="006276F9" w:rsidRPr="00ED6712" w:rsidRDefault="006276F9" w:rsidP="00603F92">
      <w:pPr>
        <w:spacing w:before="120" w:after="120"/>
        <w:ind w:left="705" w:hanging="705"/>
        <w:jc w:val="both"/>
        <w:rPr>
          <w:rFonts w:ascii="Times New Roman" w:hAnsi="Times New Roman" w:cs="Times New Roman"/>
        </w:rPr>
      </w:pPr>
      <w:r w:rsidRPr="00ED6712">
        <w:rPr>
          <w:rFonts w:ascii="Times New Roman" w:hAnsi="Times New Roman" w:cs="Times New Roman"/>
        </w:rPr>
        <w:t>21.2</w:t>
      </w:r>
      <w:r w:rsidR="00603F92" w:rsidRPr="00ED6712">
        <w:rPr>
          <w:rFonts w:ascii="Times New Roman" w:hAnsi="Times New Roman" w:cs="Times New Roman"/>
        </w:rPr>
        <w:tab/>
      </w:r>
      <w:r w:rsidRPr="00ED6712">
        <w:rPr>
          <w:rFonts w:ascii="Times New Roman" w:hAnsi="Times New Roman" w:cs="Times New Roman"/>
        </w:rPr>
        <w:tab/>
      </w:r>
      <w:r w:rsidR="00ED6712" w:rsidRPr="00ED6712">
        <w:rPr>
          <w:rFonts w:ascii="Times New Roman" w:hAnsi="Times New Roman" w:cs="Times New Roman"/>
        </w:rPr>
        <w:t xml:space="preserve">Uchádzačom bude pred termínom otvárania prostredníctvom IS </w:t>
      </w:r>
      <w:proofErr w:type="spellStart"/>
      <w:r w:rsidR="00ED6712" w:rsidRPr="00ED6712">
        <w:rPr>
          <w:rFonts w:ascii="Times New Roman" w:hAnsi="Times New Roman" w:cs="Times New Roman"/>
        </w:rPr>
        <w:t>Active</w:t>
      </w:r>
      <w:proofErr w:type="spellEnd"/>
      <w:r w:rsidR="00ED6712" w:rsidRPr="00ED6712">
        <w:rPr>
          <w:rFonts w:ascii="Times New Roman" w:hAnsi="Times New Roman" w:cs="Times New Roman"/>
        </w:rPr>
        <w:t xml:space="preserve"> </w:t>
      </w:r>
      <w:proofErr w:type="spellStart"/>
      <w:r w:rsidR="00ED6712" w:rsidRPr="00ED6712">
        <w:rPr>
          <w:rFonts w:ascii="Times New Roman" w:hAnsi="Times New Roman" w:cs="Times New Roman"/>
        </w:rPr>
        <w:t>Procurement</w:t>
      </w:r>
      <w:proofErr w:type="spellEnd"/>
      <w:r w:rsidR="00ED6712" w:rsidRPr="00ED6712">
        <w:rPr>
          <w:rFonts w:ascii="Times New Roman" w:hAnsi="Times New Roman" w:cs="Times New Roman"/>
        </w:rPr>
        <w:t xml:space="preserve">  zaslaný </w:t>
      </w:r>
      <w:proofErr w:type="spellStart"/>
      <w:r w:rsidR="00ED6712" w:rsidRPr="00ED6712">
        <w:rPr>
          <w:rFonts w:ascii="Times New Roman" w:hAnsi="Times New Roman" w:cs="Times New Roman"/>
        </w:rPr>
        <w:t>link</w:t>
      </w:r>
      <w:proofErr w:type="spellEnd"/>
      <w:r w:rsidR="00ED6712" w:rsidRPr="00ED6712">
        <w:rPr>
          <w:rFonts w:ascii="Times New Roman" w:hAnsi="Times New Roman" w:cs="Times New Roman"/>
        </w:rPr>
        <w:t>, ktorým sa im umožní zdieľanie obrazovky pri otváraní ponúk</w:t>
      </w:r>
      <w:r w:rsidRPr="00ED6712">
        <w:rPr>
          <w:rFonts w:ascii="Times New Roman" w:hAnsi="Times New Roman" w:cs="Times New Roman"/>
        </w:rPr>
        <w:t>.</w:t>
      </w:r>
    </w:p>
    <w:p w14:paraId="5A31A0F0" w14:textId="77777777" w:rsidR="006276F9" w:rsidRDefault="006276F9" w:rsidP="00603F92">
      <w:pPr>
        <w:spacing w:before="120" w:after="120"/>
        <w:ind w:left="705" w:hanging="705"/>
        <w:jc w:val="both"/>
        <w:rPr>
          <w:rFonts w:ascii="Times New Roman" w:hAnsi="Times New Roman" w:cs="Times New Roman"/>
        </w:rPr>
      </w:pPr>
      <w:r>
        <w:rPr>
          <w:rFonts w:ascii="Times New Roman" w:hAnsi="Times New Roman" w:cs="Times New Roman"/>
          <w:bCs/>
        </w:rPr>
        <w:t>21.3</w:t>
      </w:r>
      <w:r>
        <w:rPr>
          <w:rFonts w:ascii="Times New Roman" w:hAnsi="Times New Roman" w:cs="Times New Roman"/>
          <w:bCs/>
        </w:rPr>
        <w:tab/>
      </w:r>
      <w:r w:rsidR="00603F92">
        <w:rPr>
          <w:rFonts w:ascii="Times New Roman" w:hAnsi="Times New Roman" w:cs="Times New Roman"/>
          <w:bCs/>
        </w:rPr>
        <w:tab/>
      </w:r>
      <w:r w:rsidRPr="006276F9">
        <w:rPr>
          <w:rFonts w:ascii="Times New Roman" w:hAnsi="Times New Roman" w:cs="Times New Roman"/>
          <w:bCs/>
        </w:rPr>
        <w:t>V ur</w:t>
      </w:r>
      <w:r w:rsidR="006E0E78">
        <w:rPr>
          <w:rFonts w:ascii="Times New Roman" w:hAnsi="Times New Roman" w:cs="Times New Roman"/>
          <w:bCs/>
        </w:rPr>
        <w:t>čenej lehote na otváranie ponúk</w:t>
      </w:r>
      <w:r w:rsidRPr="006276F9">
        <w:rPr>
          <w:rFonts w:ascii="Times New Roman" w:hAnsi="Times New Roman" w:cs="Times New Roman"/>
          <w:bCs/>
        </w:rPr>
        <w:t xml:space="preserve"> sa všetky elektronicky doručené ponuky sprístupnia na otvorenie. Verejný obstarávateľ elektronicky otvorí doručené ponuky a </w:t>
      </w:r>
      <w:r w:rsidRPr="006276F9">
        <w:rPr>
          <w:rFonts w:ascii="Times New Roman" w:hAnsi="Times New Roman" w:cs="Times New Roman"/>
        </w:rPr>
        <w:t>zverejní obchodné mená, sídla alebo miesta podnikania všetkých uchádzačov, ktorých ponuky boli doručené v lehote na predkladanie ponúk a ich cenové návrhy na plnenie kritérií, určených verejným obstarávateľom na vyhodnotenie ponúk, ktoré sa dajú vyjadriť číslicou. Ostatné údaje uv</w:t>
      </w:r>
      <w:r>
        <w:rPr>
          <w:rFonts w:ascii="Times New Roman" w:hAnsi="Times New Roman" w:cs="Times New Roman"/>
        </w:rPr>
        <w:t>edené v ponuke sa nezverejňujú.</w:t>
      </w:r>
    </w:p>
    <w:p w14:paraId="3CF7FCF1" w14:textId="120B3C6F" w:rsidR="006276F9" w:rsidRDefault="006276F9" w:rsidP="00235143">
      <w:pPr>
        <w:spacing w:before="120" w:after="120"/>
        <w:ind w:left="705" w:hanging="705"/>
        <w:jc w:val="both"/>
        <w:rPr>
          <w:rFonts w:ascii="Times New Roman" w:hAnsi="Times New Roman" w:cs="Times New Roman"/>
        </w:rPr>
      </w:pPr>
      <w:r>
        <w:rPr>
          <w:rFonts w:ascii="Times New Roman" w:hAnsi="Times New Roman" w:cs="Times New Roman"/>
        </w:rPr>
        <w:t>21.4</w:t>
      </w:r>
      <w:r w:rsidR="00603F92">
        <w:rPr>
          <w:rFonts w:ascii="Times New Roman" w:hAnsi="Times New Roman" w:cs="Times New Roman"/>
        </w:rPr>
        <w:tab/>
      </w:r>
      <w:r w:rsidR="00603F92">
        <w:rPr>
          <w:rFonts w:ascii="Times New Roman" w:hAnsi="Times New Roman" w:cs="Times New Roman"/>
        </w:rPr>
        <w:tab/>
      </w:r>
      <w:r w:rsidRPr="00932174">
        <w:rPr>
          <w:rFonts w:ascii="Times New Roman" w:hAnsi="Times New Roman" w:cs="Times New Roman"/>
        </w:rPr>
        <w:t xml:space="preserve">Verejný obstarávateľ do piatich </w:t>
      </w:r>
      <w:r w:rsidR="005453E5">
        <w:rPr>
          <w:rFonts w:ascii="Times New Roman" w:hAnsi="Times New Roman" w:cs="Times New Roman"/>
        </w:rPr>
        <w:t xml:space="preserve">pracovných </w:t>
      </w:r>
      <w:r w:rsidRPr="00932174">
        <w:rPr>
          <w:rFonts w:ascii="Times New Roman" w:hAnsi="Times New Roman" w:cs="Times New Roman"/>
        </w:rPr>
        <w:t xml:space="preserve">dní odo dňa otvárania ponúk </w:t>
      </w:r>
      <w:r w:rsidR="00A55B29">
        <w:rPr>
          <w:rFonts w:ascii="Times New Roman" w:hAnsi="Times New Roman" w:cs="Times New Roman"/>
        </w:rPr>
        <w:t>odošle</w:t>
      </w:r>
      <w:r w:rsidRPr="00932174">
        <w:rPr>
          <w:rFonts w:ascii="Times New Roman" w:hAnsi="Times New Roman" w:cs="Times New Roman"/>
        </w:rPr>
        <w:t xml:space="preserve"> všetkým uchádzačom, ktorí predložili ponuky v lehote na predkladanie ponúk, zápisnicu z otvárania ponúk. Zápisnica z otvárania ponúk bude uchádzačom doručená prostredníctvom portálu </w:t>
      </w:r>
      <w:proofErr w:type="spellStart"/>
      <w:r w:rsidRPr="00932174">
        <w:rPr>
          <w:rFonts w:ascii="Times New Roman" w:hAnsi="Times New Roman" w:cs="Times New Roman"/>
        </w:rPr>
        <w:t>ActiveProcurement</w:t>
      </w:r>
      <w:proofErr w:type="spellEnd"/>
      <w:r w:rsidRPr="00932174">
        <w:rPr>
          <w:rFonts w:ascii="Times New Roman" w:hAnsi="Times New Roman" w:cs="Times New Roman"/>
        </w:rPr>
        <w:t xml:space="preserve"> na adrese: </w:t>
      </w:r>
      <w:hyperlink r:id="rId37" w:history="1">
        <w:r w:rsidR="007B1AB7" w:rsidRPr="00D322C9">
          <w:rPr>
            <w:rStyle w:val="Hypertextovprepojenie"/>
            <w:rFonts w:ascii="Times New Roman" w:hAnsi="Times New Roman" w:cs="Times New Roman"/>
            <w:color w:val="auto"/>
          </w:rPr>
          <w:t>https://unsk.fo.e-obstaranie.sk/</w:t>
        </w:r>
      </w:hyperlink>
      <w:r w:rsidRPr="00D322C9">
        <w:rPr>
          <w:rFonts w:ascii="Times New Roman" w:hAnsi="Times New Roman" w:cs="Times New Roman"/>
        </w:rPr>
        <w:t xml:space="preserve"> </w:t>
      </w:r>
      <w:r w:rsidRPr="00932174">
        <w:rPr>
          <w:rFonts w:ascii="Times New Roman" w:hAnsi="Times New Roman" w:cs="Times New Roman"/>
        </w:rPr>
        <w:t>do záložky</w:t>
      </w:r>
      <w:r w:rsidR="002B4FC8">
        <w:rPr>
          <w:rFonts w:ascii="Times New Roman" w:hAnsi="Times New Roman" w:cs="Times New Roman"/>
        </w:rPr>
        <w:t>:</w:t>
      </w:r>
      <w:r w:rsidRPr="00932174">
        <w:rPr>
          <w:rFonts w:ascii="Times New Roman" w:hAnsi="Times New Roman" w:cs="Times New Roman"/>
        </w:rPr>
        <w:t xml:space="preserve"> </w:t>
      </w:r>
      <w:r w:rsidR="00934EBB">
        <w:rPr>
          <w:rFonts w:ascii="Times New Roman" w:hAnsi="Times New Roman" w:cs="Times New Roman"/>
        </w:rPr>
        <w:t>„</w:t>
      </w:r>
      <w:r w:rsidRPr="00986597">
        <w:rPr>
          <w:rFonts w:ascii="Times New Roman" w:hAnsi="Times New Roman" w:cs="Times New Roman"/>
        </w:rPr>
        <w:t>Komunikácia</w:t>
      </w:r>
      <w:r w:rsidR="00934EBB">
        <w:rPr>
          <w:rFonts w:ascii="Times New Roman" w:hAnsi="Times New Roman" w:cs="Times New Roman"/>
        </w:rPr>
        <w:t>“</w:t>
      </w:r>
      <w:r w:rsidRPr="00986597">
        <w:rPr>
          <w:rFonts w:ascii="Times New Roman" w:hAnsi="Times New Roman" w:cs="Times New Roman"/>
        </w:rPr>
        <w:t>.</w:t>
      </w:r>
      <w:r w:rsidRPr="00932174">
        <w:rPr>
          <w:rFonts w:ascii="Times New Roman" w:hAnsi="Times New Roman" w:cs="Times New Roman"/>
        </w:rPr>
        <w:t xml:space="preserve"> Momentom odoslania prostredníctvom portálu </w:t>
      </w:r>
      <w:proofErr w:type="spellStart"/>
      <w:r w:rsidRPr="00932174">
        <w:rPr>
          <w:rFonts w:ascii="Times New Roman" w:hAnsi="Times New Roman" w:cs="Times New Roman"/>
        </w:rPr>
        <w:t>ActiveProcurement</w:t>
      </w:r>
      <w:proofErr w:type="spellEnd"/>
      <w:r w:rsidRPr="00932174">
        <w:rPr>
          <w:rFonts w:ascii="Times New Roman" w:hAnsi="Times New Roman" w:cs="Times New Roman"/>
        </w:rPr>
        <w:t xml:space="preserve"> sa považuje Zápisnica z otvárania ponúk za doručenú.</w:t>
      </w:r>
    </w:p>
    <w:p w14:paraId="071D4D7D" w14:textId="77777777" w:rsidR="00311DAD" w:rsidRDefault="00311DAD" w:rsidP="00235143">
      <w:pPr>
        <w:spacing w:before="120" w:after="120"/>
        <w:ind w:left="705" w:hanging="705"/>
        <w:jc w:val="both"/>
        <w:rPr>
          <w:rFonts w:ascii="Times New Roman" w:hAnsi="Times New Roman" w:cs="Times New Roman"/>
        </w:rPr>
      </w:pPr>
    </w:p>
    <w:p w14:paraId="10AF76A8" w14:textId="77777777" w:rsidR="007271C6" w:rsidRDefault="007271C6" w:rsidP="00695DE2">
      <w:pPr>
        <w:pStyle w:val="Nadpis2"/>
        <w:spacing w:before="120" w:after="120"/>
      </w:pPr>
      <w:bookmarkStart w:id="85" w:name="_Toc64971817"/>
      <w:r>
        <w:t>22.</w:t>
      </w:r>
      <w:r>
        <w:tab/>
        <w:t>Preskúmanie a hodnotenie ponúk</w:t>
      </w:r>
      <w:bookmarkEnd w:id="85"/>
    </w:p>
    <w:p w14:paraId="3667BAFC" w14:textId="77777777" w:rsidR="007271C6" w:rsidRPr="00777A44" w:rsidRDefault="007271C6" w:rsidP="00777A44">
      <w:pPr>
        <w:jc w:val="both"/>
        <w:rPr>
          <w:rFonts w:ascii="Times New Roman" w:hAnsi="Times New Roman" w:cs="Times New Roman"/>
        </w:rPr>
      </w:pPr>
      <w:r w:rsidRPr="00777A44">
        <w:rPr>
          <w:rFonts w:ascii="Times New Roman" w:hAnsi="Times New Roman" w:cs="Times New Roman"/>
        </w:rPr>
        <w:t>22.1</w:t>
      </w:r>
      <w:r w:rsidRPr="00777A44">
        <w:rPr>
          <w:rFonts w:ascii="Times New Roman" w:hAnsi="Times New Roman" w:cs="Times New Roman"/>
        </w:rPr>
        <w:tab/>
        <w:t>Do procesu vyhodnocovania ponúk budú zaradené tie ponuky, ktoré neboli vylúčené a ktoré:</w:t>
      </w:r>
    </w:p>
    <w:p w14:paraId="447D38FA" w14:textId="54977F1A" w:rsidR="007271C6" w:rsidRPr="009E4C5C" w:rsidRDefault="009E4C5C" w:rsidP="00B63461">
      <w:pPr>
        <w:ind w:firstLine="705"/>
        <w:jc w:val="both"/>
        <w:rPr>
          <w:rFonts w:ascii="Times New Roman" w:hAnsi="Times New Roman" w:cs="Times New Roman"/>
        </w:rPr>
      </w:pPr>
      <w:r>
        <w:rPr>
          <w:rFonts w:ascii="Times New Roman" w:hAnsi="Times New Roman" w:cs="Times New Roman"/>
        </w:rPr>
        <w:t>22.1.1</w:t>
      </w:r>
      <w:r w:rsidR="00B63461">
        <w:rPr>
          <w:rFonts w:ascii="Times New Roman" w:hAnsi="Times New Roman" w:cs="Times New Roman"/>
        </w:rPr>
        <w:tab/>
      </w:r>
      <w:r w:rsidR="007271C6" w:rsidRPr="009E4C5C">
        <w:rPr>
          <w:rFonts w:ascii="Times New Roman" w:hAnsi="Times New Roman" w:cs="Times New Roman"/>
        </w:rPr>
        <w:t xml:space="preserve">Obsahujú náležitosti uvedené v bode 19. </w:t>
      </w:r>
      <w:r w:rsidR="002E3C1B">
        <w:rPr>
          <w:rFonts w:ascii="Times New Roman" w:hAnsi="Times New Roman" w:cs="Times New Roman"/>
        </w:rPr>
        <w:t>t</w:t>
      </w:r>
      <w:r w:rsidR="007271C6" w:rsidRPr="009E4C5C">
        <w:rPr>
          <w:rFonts w:ascii="Times New Roman" w:hAnsi="Times New Roman" w:cs="Times New Roman"/>
        </w:rPr>
        <w:t>ejto časti súťažných podkladov</w:t>
      </w:r>
    </w:p>
    <w:p w14:paraId="12FFAA16" w14:textId="77777777" w:rsidR="007271C6" w:rsidRPr="009E4C5C" w:rsidRDefault="009E4C5C" w:rsidP="00B63461">
      <w:pPr>
        <w:ind w:left="1410" w:hanging="705"/>
        <w:jc w:val="both"/>
        <w:rPr>
          <w:rFonts w:ascii="Times New Roman" w:hAnsi="Times New Roman" w:cs="Times New Roman"/>
        </w:rPr>
      </w:pPr>
      <w:r>
        <w:rPr>
          <w:rFonts w:ascii="Times New Roman" w:hAnsi="Times New Roman" w:cs="Times New Roman"/>
        </w:rPr>
        <w:t>22.1.2</w:t>
      </w:r>
      <w:r w:rsidR="00B63461">
        <w:rPr>
          <w:rFonts w:ascii="Times New Roman" w:hAnsi="Times New Roman" w:cs="Times New Roman"/>
        </w:rPr>
        <w:tab/>
      </w:r>
      <w:r w:rsidR="007271C6" w:rsidRPr="009E4C5C">
        <w:rPr>
          <w:rFonts w:ascii="Times New Roman" w:hAnsi="Times New Roman" w:cs="Times New Roman"/>
        </w:rPr>
        <w:t xml:space="preserve">Zodpovedajú požiadavkám verejného obstarávateľa na predmet zákazky uvedených vo Výzve na </w:t>
      </w:r>
      <w:r w:rsidR="000B26DB">
        <w:rPr>
          <w:rFonts w:ascii="Times New Roman" w:hAnsi="Times New Roman" w:cs="Times New Roman"/>
        </w:rPr>
        <w:t xml:space="preserve">predkladanie ponúk </w:t>
      </w:r>
      <w:r w:rsidR="007271C6" w:rsidRPr="009E4C5C">
        <w:rPr>
          <w:rFonts w:ascii="Times New Roman" w:hAnsi="Times New Roman" w:cs="Times New Roman"/>
        </w:rPr>
        <w:t>a v týchto súťažných podkladoch.</w:t>
      </w:r>
    </w:p>
    <w:p w14:paraId="752CCA9B" w14:textId="77777777" w:rsidR="007271C6" w:rsidRPr="00777A44" w:rsidRDefault="007271C6" w:rsidP="00777A44">
      <w:pPr>
        <w:ind w:left="705" w:hanging="705"/>
        <w:jc w:val="both"/>
        <w:rPr>
          <w:rFonts w:ascii="Times New Roman" w:hAnsi="Times New Roman" w:cs="Times New Roman"/>
        </w:rPr>
      </w:pPr>
      <w:r w:rsidRPr="00777A44">
        <w:rPr>
          <w:rFonts w:ascii="Times New Roman" w:hAnsi="Times New Roman" w:cs="Times New Roman"/>
        </w:rPr>
        <w:t>22.2</w:t>
      </w:r>
      <w:r w:rsidRPr="00777A44">
        <w:rPr>
          <w:rFonts w:ascii="Times New Roman" w:hAnsi="Times New Roman" w:cs="Times New Roman"/>
        </w:rPr>
        <w:tab/>
        <w:t>Platnou ponukou je ponuka, ktorá neobsahuje žiadne</w:t>
      </w:r>
      <w:r w:rsidR="000A3725">
        <w:rPr>
          <w:rFonts w:ascii="Times New Roman" w:hAnsi="Times New Roman" w:cs="Times New Roman"/>
        </w:rPr>
        <w:t xml:space="preserve"> obmedzenia alebo</w:t>
      </w:r>
      <w:r w:rsidR="00223D8E">
        <w:rPr>
          <w:rFonts w:ascii="Times New Roman" w:hAnsi="Times New Roman" w:cs="Times New Roman"/>
        </w:rPr>
        <w:t xml:space="preserve"> </w:t>
      </w:r>
      <w:r w:rsidR="000A3725">
        <w:rPr>
          <w:rFonts w:ascii="Times New Roman" w:hAnsi="Times New Roman" w:cs="Times New Roman"/>
        </w:rPr>
        <w:t>výhrady, ktoré</w:t>
      </w:r>
      <w:r w:rsidRPr="00777A44">
        <w:rPr>
          <w:rFonts w:ascii="Times New Roman" w:hAnsi="Times New Roman" w:cs="Times New Roman"/>
        </w:rPr>
        <w:t xml:space="preserve"> sú v rozpore s požiadavkami verejného obstarávateľa na predmet zákazky uvedenými v týchto súťažných podkladoch </w:t>
      </w:r>
      <w:r w:rsidR="000A3725">
        <w:rPr>
          <w:rFonts w:ascii="Times New Roman" w:hAnsi="Times New Roman" w:cs="Times New Roman"/>
        </w:rPr>
        <w:t>a neobsahuje</w:t>
      </w:r>
      <w:r w:rsidRPr="00777A44">
        <w:rPr>
          <w:rFonts w:ascii="Times New Roman" w:hAnsi="Times New Roman" w:cs="Times New Roman"/>
        </w:rPr>
        <w:t xml:space="preserve"> také skutočnosti, ktoré sú v rozpore so všeobecne záväznými</w:t>
      </w:r>
      <w:r w:rsidR="001F625C" w:rsidRPr="00777A44">
        <w:rPr>
          <w:rFonts w:ascii="Times New Roman" w:hAnsi="Times New Roman" w:cs="Times New Roman"/>
        </w:rPr>
        <w:t xml:space="preserve"> právnymi predpismi.</w:t>
      </w:r>
    </w:p>
    <w:p w14:paraId="7A7EF3B0" w14:textId="677786A4" w:rsidR="007578B8" w:rsidRDefault="001F625C" w:rsidP="00B50965">
      <w:pPr>
        <w:ind w:left="705" w:hanging="705"/>
        <w:jc w:val="both"/>
        <w:rPr>
          <w:rFonts w:ascii="Times New Roman" w:hAnsi="Times New Roman" w:cs="Times New Roman"/>
        </w:rPr>
      </w:pPr>
      <w:r w:rsidRPr="00777A44">
        <w:rPr>
          <w:rFonts w:ascii="Times New Roman" w:hAnsi="Times New Roman" w:cs="Times New Roman"/>
        </w:rPr>
        <w:t>22.3</w:t>
      </w:r>
      <w:r w:rsidRPr="00777A44">
        <w:rPr>
          <w:rFonts w:ascii="Times New Roman" w:hAnsi="Times New Roman" w:cs="Times New Roman"/>
        </w:rPr>
        <w:tab/>
        <w:t>Ponuka uchádzača, ktorá nebude spĺňať požiadavky verejného obstarávateľa podľa bodov 2</w:t>
      </w:r>
      <w:r w:rsidR="009E4C5C">
        <w:rPr>
          <w:rFonts w:ascii="Times New Roman" w:hAnsi="Times New Roman" w:cs="Times New Roman"/>
        </w:rPr>
        <w:t xml:space="preserve">2.1.1 </w:t>
      </w:r>
      <w:r w:rsidRPr="00777A44">
        <w:rPr>
          <w:rFonts w:ascii="Times New Roman" w:hAnsi="Times New Roman" w:cs="Times New Roman"/>
        </w:rPr>
        <w:t>a</w:t>
      </w:r>
      <w:r w:rsidR="009E4C5C">
        <w:rPr>
          <w:rFonts w:ascii="Times New Roman" w:hAnsi="Times New Roman" w:cs="Times New Roman"/>
        </w:rPr>
        <w:t> </w:t>
      </w:r>
      <w:r w:rsidRPr="00777A44">
        <w:rPr>
          <w:rFonts w:ascii="Times New Roman" w:hAnsi="Times New Roman" w:cs="Times New Roman"/>
        </w:rPr>
        <w:t>2</w:t>
      </w:r>
      <w:r w:rsidR="009E4C5C">
        <w:rPr>
          <w:rFonts w:ascii="Times New Roman" w:hAnsi="Times New Roman" w:cs="Times New Roman"/>
        </w:rPr>
        <w:t>2.</w:t>
      </w:r>
      <w:r w:rsidRPr="00777A44">
        <w:rPr>
          <w:rFonts w:ascii="Times New Roman" w:hAnsi="Times New Roman" w:cs="Times New Roman"/>
        </w:rPr>
        <w:t xml:space="preserve">1.2 tejto časti súťažných podkladov bude z verejného obstarávania vylúčená. Uchádzačovi bude prostredníctvom portálu </w:t>
      </w:r>
      <w:proofErr w:type="spellStart"/>
      <w:r w:rsidR="007934EF">
        <w:rPr>
          <w:rFonts w:ascii="Times New Roman" w:hAnsi="Times New Roman" w:cs="Times New Roman"/>
        </w:rPr>
        <w:t>ActiveProcurement</w:t>
      </w:r>
      <w:proofErr w:type="spellEnd"/>
      <w:r w:rsidRPr="00777A44">
        <w:rPr>
          <w:rFonts w:ascii="Times New Roman" w:hAnsi="Times New Roman" w:cs="Times New Roman"/>
        </w:rPr>
        <w:t xml:space="preserve"> na adrese: </w:t>
      </w:r>
      <w:hyperlink r:id="rId38" w:history="1">
        <w:r w:rsidRPr="005C4548">
          <w:rPr>
            <w:rStyle w:val="Hypertextovprepojenie"/>
            <w:rFonts w:ascii="Times New Roman" w:hAnsi="Times New Roman" w:cs="Times New Roman"/>
            <w:color w:val="auto"/>
          </w:rPr>
          <w:t>https://unsk.fo.e-obstaranie.sk/</w:t>
        </w:r>
      </w:hyperlink>
      <w:r w:rsidRPr="005C4548">
        <w:rPr>
          <w:rFonts w:ascii="Times New Roman" w:hAnsi="Times New Roman" w:cs="Times New Roman"/>
        </w:rPr>
        <w:t xml:space="preserve"> </w:t>
      </w:r>
      <w:r w:rsidRPr="00777A44">
        <w:rPr>
          <w:rFonts w:ascii="Times New Roman" w:hAnsi="Times New Roman" w:cs="Times New Roman"/>
        </w:rPr>
        <w:t xml:space="preserve">oznámené vylúčenie jeho ponuky s uvedením dôvodu vylúčenia. Momentom odoslania </w:t>
      </w:r>
      <w:r w:rsidR="00794B63">
        <w:rPr>
          <w:rFonts w:ascii="Times New Roman" w:hAnsi="Times New Roman" w:cs="Times New Roman"/>
        </w:rPr>
        <w:t xml:space="preserve">oznámenia o vylúčení </w:t>
      </w:r>
      <w:r w:rsidRPr="00777A44">
        <w:rPr>
          <w:rFonts w:ascii="Times New Roman" w:hAnsi="Times New Roman" w:cs="Times New Roman"/>
        </w:rPr>
        <w:t xml:space="preserve">prostredníctvom portálu </w:t>
      </w:r>
      <w:proofErr w:type="spellStart"/>
      <w:r w:rsidR="00794B63">
        <w:rPr>
          <w:rFonts w:ascii="Times New Roman" w:hAnsi="Times New Roman" w:cs="Times New Roman"/>
        </w:rPr>
        <w:t>ActiveProcurement</w:t>
      </w:r>
      <w:proofErr w:type="spellEnd"/>
      <w:r w:rsidR="00794B63">
        <w:rPr>
          <w:rFonts w:ascii="Times New Roman" w:hAnsi="Times New Roman" w:cs="Times New Roman"/>
        </w:rPr>
        <w:t xml:space="preserve"> </w:t>
      </w:r>
      <w:r w:rsidRPr="00777A44">
        <w:rPr>
          <w:rFonts w:ascii="Times New Roman" w:hAnsi="Times New Roman" w:cs="Times New Roman"/>
        </w:rPr>
        <w:t xml:space="preserve">na adrese </w:t>
      </w:r>
      <w:hyperlink r:id="rId39" w:history="1">
        <w:r w:rsidRPr="005C4548">
          <w:rPr>
            <w:rStyle w:val="Hypertextovprepojenie"/>
            <w:rFonts w:ascii="Times New Roman" w:hAnsi="Times New Roman" w:cs="Times New Roman"/>
            <w:color w:val="auto"/>
          </w:rPr>
          <w:t>https://unsk.fo.e-obstaranie.sk/</w:t>
        </w:r>
      </w:hyperlink>
      <w:r w:rsidRPr="00777A44">
        <w:rPr>
          <w:rFonts w:ascii="Times New Roman" w:hAnsi="Times New Roman" w:cs="Times New Roman"/>
        </w:rPr>
        <w:t xml:space="preserve"> sa považuje Vylúčeni</w:t>
      </w:r>
      <w:r w:rsidR="001F5D2E">
        <w:rPr>
          <w:rFonts w:ascii="Times New Roman" w:hAnsi="Times New Roman" w:cs="Times New Roman"/>
        </w:rPr>
        <w:t>e ponuky uchádzača za doručené.</w:t>
      </w:r>
    </w:p>
    <w:p w14:paraId="6F753BC9" w14:textId="6249253E" w:rsidR="00B50965" w:rsidRPr="00B50965" w:rsidRDefault="00B50965" w:rsidP="00B50965">
      <w:pPr>
        <w:ind w:left="705" w:hanging="705"/>
        <w:jc w:val="both"/>
        <w:rPr>
          <w:rFonts w:ascii="Times New Roman" w:hAnsi="Times New Roman" w:cs="Times New Roman"/>
        </w:rPr>
      </w:pPr>
      <w:r>
        <w:rPr>
          <w:rFonts w:ascii="Times New Roman" w:hAnsi="Times New Roman" w:cs="Times New Roman"/>
        </w:rPr>
        <w:t xml:space="preserve">22.4 </w:t>
      </w:r>
      <w:r>
        <w:rPr>
          <w:rFonts w:ascii="Times New Roman" w:hAnsi="Times New Roman" w:cs="Times New Roman"/>
        </w:rPr>
        <w:tab/>
        <w:t>Oprava chýb</w:t>
      </w:r>
    </w:p>
    <w:p w14:paraId="73578D96" w14:textId="1209424F" w:rsidR="007578B8" w:rsidRPr="007578B8" w:rsidRDefault="007578B8" w:rsidP="007578B8">
      <w:pPr>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2</w:t>
      </w:r>
      <w:r>
        <w:rPr>
          <w:rFonts w:ascii="Times New Roman" w:hAnsi="Times New Roman" w:cs="Times New Roman"/>
        </w:rPr>
        <w:t>.</w:t>
      </w:r>
      <w:r w:rsidR="00B50965">
        <w:rPr>
          <w:rFonts w:ascii="Times New Roman" w:hAnsi="Times New Roman" w:cs="Times New Roman"/>
        </w:rPr>
        <w:t>4.</w:t>
      </w:r>
      <w:r>
        <w:rPr>
          <w:rFonts w:ascii="Times New Roman" w:hAnsi="Times New Roman" w:cs="Times New Roman"/>
        </w:rPr>
        <w:t>1</w:t>
      </w:r>
      <w:r w:rsidRPr="007578B8">
        <w:rPr>
          <w:rFonts w:ascii="Times New Roman" w:hAnsi="Times New Roman" w:cs="Times New Roman"/>
        </w:rPr>
        <w:tab/>
        <w:t>Zrejmé matematické chyby, zistené pri vyhodnocovaní ponúk budú opravené v prípade:</w:t>
      </w:r>
    </w:p>
    <w:p w14:paraId="00DFAE01" w14:textId="16640061" w:rsidR="007578B8" w:rsidRPr="007578B8" w:rsidRDefault="007578B8" w:rsidP="008C427D">
      <w:pPr>
        <w:ind w:left="705"/>
        <w:jc w:val="both"/>
        <w:rPr>
          <w:rFonts w:ascii="Times New Roman" w:hAnsi="Times New Roman" w:cs="Times New Roman"/>
        </w:rPr>
      </w:pPr>
      <w:r w:rsidRPr="007578B8">
        <w:rPr>
          <w:rFonts w:ascii="Times New Roman" w:hAnsi="Times New Roman" w:cs="Times New Roman"/>
        </w:rPr>
        <w:t>a.</w:t>
      </w:r>
      <w:r w:rsidR="008C427D">
        <w:rPr>
          <w:rFonts w:ascii="Times New Roman" w:hAnsi="Times New Roman" w:cs="Times New Roman"/>
        </w:rPr>
        <w:t xml:space="preserve"> </w:t>
      </w:r>
      <w:r w:rsidRPr="007578B8">
        <w:rPr>
          <w:rFonts w:ascii="Times New Roman" w:hAnsi="Times New Roman" w:cs="Times New Roman"/>
        </w:rPr>
        <w:t>rozdielu medzi sumou uvedenou číslom a sumou uvedenou slovom, platiť bude suma uvedená slovom,</w:t>
      </w:r>
    </w:p>
    <w:p w14:paraId="20230F3E" w14:textId="156F4AF4" w:rsidR="007578B8" w:rsidRPr="007578B8" w:rsidRDefault="007578B8" w:rsidP="008C427D">
      <w:pPr>
        <w:ind w:left="705"/>
        <w:jc w:val="both"/>
        <w:rPr>
          <w:rFonts w:ascii="Times New Roman" w:hAnsi="Times New Roman" w:cs="Times New Roman"/>
        </w:rPr>
      </w:pPr>
      <w:r w:rsidRPr="007578B8">
        <w:rPr>
          <w:rFonts w:ascii="Times New Roman" w:hAnsi="Times New Roman" w:cs="Times New Roman"/>
        </w:rPr>
        <w:t>b.</w:t>
      </w:r>
      <w:r w:rsidR="008C427D">
        <w:rPr>
          <w:rFonts w:ascii="Times New Roman" w:hAnsi="Times New Roman" w:cs="Times New Roman"/>
        </w:rPr>
        <w:t xml:space="preserve"> </w:t>
      </w:r>
      <w:r w:rsidRPr="007578B8">
        <w:rPr>
          <w:rFonts w:ascii="Times New Roman" w:hAnsi="Times New Roman" w:cs="Times New Roman"/>
        </w:rPr>
        <w:t>rozdielu medzi jednotkovou a celkovou cenou, ak uvedená chyba vznikla dôsledkom nesprávneho násobenia jednotkovej ceny množstvom, platiť bude jednotková cena,</w:t>
      </w:r>
    </w:p>
    <w:p w14:paraId="7C0C7DCF" w14:textId="699B3194" w:rsidR="007578B8" w:rsidRPr="007578B8" w:rsidRDefault="007578B8" w:rsidP="008C427D">
      <w:pPr>
        <w:ind w:left="705"/>
        <w:jc w:val="both"/>
        <w:rPr>
          <w:rFonts w:ascii="Times New Roman" w:hAnsi="Times New Roman" w:cs="Times New Roman"/>
        </w:rPr>
      </w:pPr>
      <w:r w:rsidRPr="007578B8">
        <w:rPr>
          <w:rFonts w:ascii="Times New Roman" w:hAnsi="Times New Roman" w:cs="Times New Roman"/>
        </w:rPr>
        <w:lastRenderedPageBreak/>
        <w:t>c.</w:t>
      </w:r>
      <w:r w:rsidR="008C427D">
        <w:rPr>
          <w:rFonts w:ascii="Times New Roman" w:hAnsi="Times New Roman" w:cs="Times New Roman"/>
        </w:rPr>
        <w:t xml:space="preserve"> </w:t>
      </w:r>
      <w:r w:rsidRPr="007578B8">
        <w:rPr>
          <w:rFonts w:ascii="Times New Roman" w:hAnsi="Times New Roman" w:cs="Times New Roman"/>
        </w:rPr>
        <w:t>nesprávne spočítanej sumy vo vzájomnom súčte alebo medzisúčte jednotlivých položiek; platiť bude správny súčet, resp. medzisúčet jednotlivých položiek a pod.</w:t>
      </w:r>
    </w:p>
    <w:p w14:paraId="06437410" w14:textId="4DA9F9F3" w:rsidR="007578B8" w:rsidRPr="007578B8" w:rsidRDefault="007578B8" w:rsidP="007578B8">
      <w:pPr>
        <w:ind w:left="705" w:hanging="705"/>
        <w:jc w:val="both"/>
        <w:rPr>
          <w:rFonts w:ascii="Times New Roman" w:hAnsi="Times New Roman" w:cs="Times New Roman"/>
        </w:rPr>
      </w:pPr>
      <w:r w:rsidRPr="007578B8">
        <w:rPr>
          <w:rFonts w:ascii="Times New Roman" w:hAnsi="Times New Roman" w:cs="Times New Roman"/>
        </w:rPr>
        <w:t>2</w:t>
      </w:r>
      <w:r w:rsidR="00B50965">
        <w:rPr>
          <w:rFonts w:ascii="Times New Roman" w:hAnsi="Times New Roman" w:cs="Times New Roman"/>
        </w:rPr>
        <w:t>2.4.2</w:t>
      </w:r>
      <w:r w:rsidRPr="007578B8">
        <w:rPr>
          <w:rFonts w:ascii="Times New Roman" w:hAnsi="Times New Roman" w:cs="Times New Roman"/>
        </w:rPr>
        <w:tab/>
        <w:t>O každej vykonanej oprave bude uchádzač bezodkladne upovedomený a zároveň bude požiadaný o predloženie písomného súhlasu s vykonanou opravou v časti ponuky, týkajúceho sa návrhu/návrhov na plnenie jednotlivých kritérií určených na hodnotenie ponúk.</w:t>
      </w:r>
    </w:p>
    <w:p w14:paraId="64C83D70" w14:textId="6DF83B3F" w:rsidR="007578B8" w:rsidRPr="007578B8" w:rsidRDefault="007578B8" w:rsidP="007578B8">
      <w:pPr>
        <w:ind w:left="705" w:hanging="705"/>
        <w:jc w:val="both"/>
        <w:rPr>
          <w:rFonts w:ascii="Times New Roman" w:hAnsi="Times New Roman" w:cs="Times New Roman"/>
        </w:rPr>
      </w:pPr>
      <w:r w:rsidRPr="007578B8">
        <w:rPr>
          <w:rFonts w:ascii="Times New Roman" w:hAnsi="Times New Roman" w:cs="Times New Roman"/>
        </w:rPr>
        <w:t>2</w:t>
      </w:r>
      <w:r>
        <w:rPr>
          <w:rFonts w:ascii="Times New Roman" w:hAnsi="Times New Roman" w:cs="Times New Roman"/>
        </w:rPr>
        <w:t>3</w:t>
      </w:r>
      <w:r w:rsidR="00B50965">
        <w:rPr>
          <w:rFonts w:ascii="Times New Roman" w:hAnsi="Times New Roman" w:cs="Times New Roman"/>
        </w:rPr>
        <w:t>.4.3</w:t>
      </w:r>
      <w:r w:rsidRPr="007578B8">
        <w:rPr>
          <w:rFonts w:ascii="Times New Roman" w:hAnsi="Times New Roman" w:cs="Times New Roman"/>
        </w:rPr>
        <w:tab/>
        <w:t>Z procesu vyhodnocovania bude vylúčená ponuka uchádzača:</w:t>
      </w:r>
    </w:p>
    <w:p w14:paraId="70E9D14B" w14:textId="5D354DA6" w:rsidR="007578B8" w:rsidRPr="007578B8" w:rsidRDefault="007578B8" w:rsidP="008C427D">
      <w:pPr>
        <w:ind w:left="705"/>
        <w:jc w:val="both"/>
        <w:rPr>
          <w:rFonts w:ascii="Times New Roman" w:hAnsi="Times New Roman" w:cs="Times New Roman"/>
        </w:rPr>
      </w:pPr>
      <w:r w:rsidRPr="007578B8">
        <w:rPr>
          <w:rFonts w:ascii="Times New Roman" w:hAnsi="Times New Roman" w:cs="Times New Roman"/>
        </w:rPr>
        <w:t>a.</w:t>
      </w:r>
      <w:r w:rsidR="008C427D">
        <w:rPr>
          <w:rFonts w:ascii="Times New Roman" w:hAnsi="Times New Roman" w:cs="Times New Roman"/>
        </w:rPr>
        <w:t xml:space="preserve"> </w:t>
      </w:r>
      <w:r w:rsidRPr="007578B8">
        <w:rPr>
          <w:rFonts w:ascii="Times New Roman" w:hAnsi="Times New Roman" w:cs="Times New Roman"/>
        </w:rPr>
        <w:t>ak neakceptuje opravenú sumu alebo</w:t>
      </w:r>
    </w:p>
    <w:p w14:paraId="550F21C1" w14:textId="0E5FF53E" w:rsidR="007578B8" w:rsidRPr="007578B8" w:rsidRDefault="007578B8" w:rsidP="008C427D">
      <w:pPr>
        <w:ind w:left="705"/>
        <w:jc w:val="both"/>
        <w:rPr>
          <w:rFonts w:ascii="Times New Roman" w:hAnsi="Times New Roman" w:cs="Times New Roman"/>
        </w:rPr>
      </w:pPr>
      <w:r w:rsidRPr="007578B8">
        <w:rPr>
          <w:rFonts w:ascii="Times New Roman" w:hAnsi="Times New Roman" w:cs="Times New Roman"/>
        </w:rPr>
        <w:t>b.</w:t>
      </w:r>
      <w:r w:rsidR="008C427D">
        <w:rPr>
          <w:rFonts w:ascii="Times New Roman" w:hAnsi="Times New Roman" w:cs="Times New Roman"/>
        </w:rPr>
        <w:t xml:space="preserve"> </w:t>
      </w:r>
      <w:r w:rsidRPr="007578B8">
        <w:rPr>
          <w:rFonts w:ascii="Times New Roman" w:hAnsi="Times New Roman" w:cs="Times New Roman"/>
        </w:rPr>
        <w:t>ak uchádzač nepredloží písomný súhlas s vykonanou opravou v lehote 5 dní odo dňa doručenia Žiadosti o predloženie písomného súhlasu s vykonanou opravou v časti ponuky, týkajúceho sa návrhu/návrhov na plnenie jednotlivých kritérií určených na hodnotenie ponúk.</w:t>
      </w:r>
    </w:p>
    <w:p w14:paraId="2DE47E9C" w14:textId="277CDE32" w:rsidR="00506A53" w:rsidRDefault="007578B8" w:rsidP="00347EA4">
      <w:pPr>
        <w:ind w:left="705" w:hanging="705"/>
        <w:jc w:val="both"/>
        <w:rPr>
          <w:rFonts w:ascii="Times New Roman" w:hAnsi="Times New Roman" w:cs="Times New Roman"/>
        </w:rPr>
      </w:pPr>
      <w:r w:rsidRPr="007578B8">
        <w:rPr>
          <w:rFonts w:ascii="Times New Roman" w:hAnsi="Times New Roman" w:cs="Times New Roman"/>
        </w:rPr>
        <w:t>2</w:t>
      </w:r>
      <w:r w:rsidR="00B50965">
        <w:rPr>
          <w:rFonts w:ascii="Times New Roman" w:hAnsi="Times New Roman" w:cs="Times New Roman"/>
        </w:rPr>
        <w:t>2.4.4</w:t>
      </w:r>
      <w:r w:rsidRPr="007578B8">
        <w:rPr>
          <w:rFonts w:ascii="Times New Roman" w:hAnsi="Times New Roman" w:cs="Times New Roman"/>
        </w:rPr>
        <w:tab/>
        <w:t>Uchádzač bude písomne upovedomený o vylúčení jeho ponuky s uvedením dôvodu vylúčenia.</w:t>
      </w:r>
    </w:p>
    <w:p w14:paraId="7B124044" w14:textId="77777777" w:rsidR="00311DAD" w:rsidRPr="00777A44" w:rsidRDefault="00311DAD" w:rsidP="007578B8">
      <w:pPr>
        <w:ind w:left="705" w:hanging="705"/>
        <w:jc w:val="both"/>
        <w:rPr>
          <w:rFonts w:ascii="Times New Roman" w:hAnsi="Times New Roman" w:cs="Times New Roman"/>
        </w:rPr>
      </w:pPr>
    </w:p>
    <w:p w14:paraId="1EE482C1" w14:textId="2304ECE3" w:rsidR="00867919" w:rsidRDefault="00EA4C43" w:rsidP="00867919">
      <w:pPr>
        <w:pStyle w:val="Nadpis2"/>
        <w:jc w:val="both"/>
      </w:pPr>
      <w:bookmarkStart w:id="86" w:name="_Toc350112596"/>
      <w:bookmarkStart w:id="87" w:name="_Toc64971818"/>
      <w:r>
        <w:t>2</w:t>
      </w:r>
      <w:r w:rsidR="00B50965">
        <w:t>3</w:t>
      </w:r>
      <w:r w:rsidR="00E821FC">
        <w:t>.</w:t>
      </w:r>
      <w:r w:rsidR="00E821FC">
        <w:tab/>
      </w:r>
      <w:r w:rsidR="00185904">
        <w:t>Vysvet</w:t>
      </w:r>
      <w:r w:rsidR="00185904">
        <w:rPr>
          <w:rFonts w:hint="cs"/>
        </w:rPr>
        <w:t>ľ</w:t>
      </w:r>
      <w:r w:rsidR="00185904">
        <w:t>ovanie pon</w:t>
      </w:r>
      <w:r w:rsidR="00185904">
        <w:rPr>
          <w:rFonts w:hint="cs"/>
        </w:rPr>
        <w:t>ú</w:t>
      </w:r>
      <w:r w:rsidR="00185904">
        <w:t>k</w:t>
      </w:r>
      <w:bookmarkStart w:id="88" w:name="_Toc350112597"/>
      <w:bookmarkEnd w:id="86"/>
      <w:bookmarkEnd w:id="87"/>
      <w:r w:rsidR="009B0A26">
        <w:t xml:space="preserve"> </w:t>
      </w:r>
    </w:p>
    <w:p w14:paraId="26B958BC" w14:textId="2080A9CF" w:rsidR="001958BB" w:rsidRPr="00867919" w:rsidRDefault="001958BB" w:rsidP="001958BB">
      <w:pPr>
        <w:spacing w:before="120" w:after="120"/>
        <w:ind w:left="703" w:hanging="703"/>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3</w:t>
      </w:r>
      <w:r>
        <w:rPr>
          <w:rFonts w:ascii="Times New Roman" w:hAnsi="Times New Roman" w:cs="Times New Roman"/>
        </w:rPr>
        <w:t>.1</w:t>
      </w:r>
      <w:r>
        <w:rPr>
          <w:rFonts w:ascii="Times New Roman" w:hAnsi="Times New Roman" w:cs="Times New Roman"/>
        </w:rPr>
        <w:tab/>
      </w:r>
      <w:r w:rsidRPr="00867919">
        <w:rPr>
          <w:rFonts w:ascii="Times New Roman" w:hAnsi="Times New Roman" w:cs="Times New Roman"/>
        </w:rPr>
        <w:t>Verejný obstarávateľ môže požiadať uchádzača o vysvetlenie alebo o doplnenie predložených dokladov, ktorými preukazuje splnenie podmienok účasti v tomto verejnom obstarávaní</w:t>
      </w:r>
      <w:r>
        <w:rPr>
          <w:rFonts w:ascii="Times New Roman" w:hAnsi="Times New Roman" w:cs="Times New Roman"/>
        </w:rPr>
        <w:t>,</w:t>
      </w:r>
      <w:r w:rsidRPr="00867919">
        <w:rPr>
          <w:rFonts w:ascii="Times New Roman" w:hAnsi="Times New Roman" w:cs="Times New Roman"/>
        </w:rPr>
        <w:t xml:space="preserve"> podľa § 40 ods. 4 </w:t>
      </w:r>
      <w:r>
        <w:rPr>
          <w:rFonts w:ascii="Times New Roman" w:hAnsi="Times New Roman" w:cs="Times New Roman"/>
        </w:rPr>
        <w:t>ZVO</w:t>
      </w:r>
      <w:r w:rsidRPr="00867919">
        <w:rPr>
          <w:rFonts w:ascii="Times New Roman" w:hAnsi="Times New Roman" w:cs="Times New Roman"/>
        </w:rPr>
        <w:t>.</w:t>
      </w:r>
      <w:r>
        <w:rPr>
          <w:rFonts w:ascii="Times New Roman" w:hAnsi="Times New Roman" w:cs="Times New Roman"/>
        </w:rPr>
        <w:t xml:space="preserve"> </w:t>
      </w:r>
      <w:r w:rsidRPr="00867919">
        <w:rPr>
          <w:rFonts w:ascii="Times New Roman" w:hAnsi="Times New Roman" w:cs="Times New Roman"/>
        </w:rPr>
        <w:t xml:space="preserve">Verejný obstarávateľ môže požiadať uchádzača o predloženie dokladov, ktorými preukazuje splnenie podmienok účasti v tomto verejnom obstarávaní </w:t>
      </w:r>
      <w:r>
        <w:rPr>
          <w:rFonts w:ascii="Times New Roman" w:hAnsi="Times New Roman" w:cs="Times New Roman"/>
        </w:rPr>
        <w:t xml:space="preserve">náhradných </w:t>
      </w:r>
      <w:r w:rsidRPr="00867919">
        <w:rPr>
          <w:rFonts w:ascii="Times New Roman" w:hAnsi="Times New Roman" w:cs="Times New Roman"/>
        </w:rPr>
        <w:t>Jednotným európskym dokument</w:t>
      </w:r>
      <w:r>
        <w:rPr>
          <w:rFonts w:ascii="Times New Roman" w:hAnsi="Times New Roman" w:cs="Times New Roman"/>
        </w:rPr>
        <w:t>om podľa § 39 ods. 6 ZVO alebo čestným vyhlásením, podľa § 114 ods. 1 ZVO.</w:t>
      </w:r>
    </w:p>
    <w:p w14:paraId="2F8DE0C4" w14:textId="332E7B0C" w:rsidR="001958BB" w:rsidRDefault="001958BB" w:rsidP="001958BB">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3</w:t>
      </w:r>
      <w:r>
        <w:rPr>
          <w:rFonts w:ascii="Times New Roman" w:hAnsi="Times New Roman" w:cs="Times New Roman"/>
        </w:rPr>
        <w:t>.2</w:t>
      </w:r>
      <w:r>
        <w:rPr>
          <w:rFonts w:ascii="Times New Roman" w:hAnsi="Times New Roman" w:cs="Times New Roman"/>
        </w:rPr>
        <w:tab/>
      </w:r>
      <w:r w:rsidRPr="00867919">
        <w:rPr>
          <w:rFonts w:ascii="Times New Roman" w:hAnsi="Times New Roman" w:cs="Times New Roman"/>
        </w:rPr>
        <w:t>Verejný obstarávateľ môže požiadať uchádzača o vysvetlenie ponuky, ak komisia pre vyhodnocovanie ponúk identifikovala nejasnosti alebo nezrovnalosti v informáciách alebo dôkazoch, ktoré uchá</w:t>
      </w:r>
      <w:r>
        <w:rPr>
          <w:rFonts w:ascii="Times New Roman" w:hAnsi="Times New Roman" w:cs="Times New Roman"/>
        </w:rPr>
        <w:t>dzač poskytol, podľa § 53 ods. 1 ZVO.</w:t>
      </w:r>
      <w:r w:rsidR="003F21B1" w:rsidRPr="003F21B1">
        <w:t xml:space="preserve"> </w:t>
      </w:r>
      <w:r w:rsidR="003F21B1" w:rsidRPr="003F21B1">
        <w:rPr>
          <w:rFonts w:ascii="Times New Roman" w:hAnsi="Times New Roman" w:cs="Times New Roman"/>
        </w:rPr>
        <w:t>Požiadavka na vysvetlenie ponuky nesmie byť výzvou na zmenu, ktorou by sa ponuka zvýhodnila a komisia neprijme ponuku na zmenu,  ktorou by sa ponuka zvýhodnila</w:t>
      </w:r>
      <w:r w:rsidR="003F21B1">
        <w:rPr>
          <w:rFonts w:ascii="Times New Roman" w:hAnsi="Times New Roman" w:cs="Times New Roman"/>
        </w:rPr>
        <w:t>.</w:t>
      </w:r>
    </w:p>
    <w:p w14:paraId="25CE6897" w14:textId="3B137524" w:rsidR="006910D3" w:rsidRPr="006910D3" w:rsidRDefault="006910D3" w:rsidP="006910D3">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3</w:t>
      </w:r>
      <w:r>
        <w:rPr>
          <w:rFonts w:ascii="Times New Roman" w:hAnsi="Times New Roman" w:cs="Times New Roman"/>
        </w:rPr>
        <w:t>.3</w:t>
      </w:r>
      <w:r w:rsidRPr="006910D3">
        <w:rPr>
          <w:rFonts w:ascii="Times New Roman" w:hAnsi="Times New Roman" w:cs="Times New Roman"/>
        </w:rPr>
        <w:tab/>
        <w:t xml:space="preserve">Ak sa ponuka uchádzača javí ako  mimoriadne  nízka vo vzťahu k tovaru, stavebným prácam alebo službe, komisia písomne požiada  uchádzača v zmysle § 53 ods. 2 </w:t>
      </w:r>
      <w:r w:rsidR="00A6357A">
        <w:rPr>
          <w:rFonts w:ascii="Times New Roman" w:hAnsi="Times New Roman" w:cs="Times New Roman"/>
        </w:rPr>
        <w:t>ZVO</w:t>
      </w:r>
      <w:r w:rsidRPr="006910D3">
        <w:rPr>
          <w:rFonts w:ascii="Times New Roman" w:hAnsi="Times New Roman" w:cs="Times New Roman"/>
        </w:rPr>
        <w:t xml:space="preserve"> o vysvetlenie  týkajúce sa tej časti ponuky, ktoré sú pre jej cenu podstatné. Požiadavka na vysvetlenie návrhu ceny bude smerovať k podrobnostiam základných charakteristických parametrov ponuky, ktoré  komisia považuje za  dôležité vo vzťahu  k celkovej zmluvnej cene za dodanie požadovaného predmetu zákazky, uvedenej v ponuke uchádzača.</w:t>
      </w:r>
    </w:p>
    <w:p w14:paraId="60D2AE98" w14:textId="2E92E43A" w:rsidR="006910D3" w:rsidRPr="00867919" w:rsidRDefault="006910D3" w:rsidP="006910D3">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3</w:t>
      </w:r>
      <w:r>
        <w:rPr>
          <w:rFonts w:ascii="Times New Roman" w:hAnsi="Times New Roman" w:cs="Times New Roman"/>
        </w:rPr>
        <w:t>.4</w:t>
      </w:r>
      <w:r w:rsidRPr="006910D3">
        <w:rPr>
          <w:rFonts w:ascii="Times New Roman" w:hAnsi="Times New Roman" w:cs="Times New Roman"/>
        </w:rPr>
        <w:tab/>
        <w:t>V prípade, ak uchádzač odôvodňuje mimoriadne nízku cenu získaním štátnej pomoci, musí byť schopný v primeranej lehote určenej komisiou preukázať, že mu štátna pomoc bola poskytnutá v súlade s pravidlami vnútorného trhu Európskej únie, inak komisia ponuku uchádzača vylúči z verejného obstarávania.</w:t>
      </w:r>
    </w:p>
    <w:p w14:paraId="70F48914" w14:textId="449ADD25" w:rsidR="001958BB" w:rsidRPr="00867919" w:rsidRDefault="001958BB" w:rsidP="001958BB">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3</w:t>
      </w:r>
      <w:r>
        <w:rPr>
          <w:rFonts w:ascii="Times New Roman" w:hAnsi="Times New Roman" w:cs="Times New Roman"/>
        </w:rPr>
        <w:t>.</w:t>
      </w:r>
      <w:r w:rsidR="006910D3">
        <w:rPr>
          <w:rFonts w:ascii="Times New Roman" w:hAnsi="Times New Roman" w:cs="Times New Roman"/>
        </w:rPr>
        <w:t>5</w:t>
      </w:r>
      <w:r>
        <w:rPr>
          <w:rFonts w:ascii="Times New Roman" w:hAnsi="Times New Roman" w:cs="Times New Roman"/>
        </w:rPr>
        <w:tab/>
      </w:r>
      <w:r w:rsidRPr="00867919">
        <w:rPr>
          <w:rFonts w:ascii="Times New Roman" w:hAnsi="Times New Roman" w:cs="Times New Roman"/>
        </w:rPr>
        <w:t xml:space="preserve">Žiadosť o Vysvetlenie ponuky uchádzača bude verejný obstarávateľ odosielať / doručovať uchádzačom v tomto postupe zadávania zákazky prostredníctvom portálu </w:t>
      </w:r>
      <w:proofErr w:type="spellStart"/>
      <w:r w:rsidRPr="00867919">
        <w:rPr>
          <w:rFonts w:ascii="Times New Roman" w:hAnsi="Times New Roman" w:cs="Times New Roman"/>
        </w:rPr>
        <w:t>ActiveProcurement</w:t>
      </w:r>
      <w:proofErr w:type="spellEnd"/>
      <w:r w:rsidRPr="00867919">
        <w:rPr>
          <w:rFonts w:ascii="Times New Roman" w:hAnsi="Times New Roman" w:cs="Times New Roman"/>
        </w:rPr>
        <w:t xml:space="preserve"> na adrese: </w:t>
      </w:r>
      <w:hyperlink r:id="rId40" w:history="1">
        <w:r w:rsidR="006D59D1" w:rsidRPr="00D70BD7">
          <w:rPr>
            <w:rStyle w:val="Hypertextovprepojenie"/>
            <w:rFonts w:ascii="Times New Roman" w:hAnsi="Times New Roman" w:cs="Times New Roman"/>
            <w:color w:val="auto"/>
          </w:rPr>
          <w:t>https://unsk.fo.e-obstaranie.sk/</w:t>
        </w:r>
      </w:hyperlink>
      <w:r w:rsidRPr="00D70BD7">
        <w:rPr>
          <w:rFonts w:ascii="Times New Roman" w:hAnsi="Times New Roman" w:cs="Times New Roman"/>
        </w:rPr>
        <w:t xml:space="preserve"> do príslušn</w:t>
      </w:r>
      <w:r w:rsidR="0080466C" w:rsidRPr="00D70BD7">
        <w:rPr>
          <w:rFonts w:ascii="Times New Roman" w:hAnsi="Times New Roman" w:cs="Times New Roman"/>
        </w:rPr>
        <w:t>ej záložky publikovanej zákazky:</w:t>
      </w:r>
      <w:r w:rsidRPr="00D70BD7">
        <w:rPr>
          <w:rFonts w:ascii="Times New Roman" w:hAnsi="Times New Roman" w:cs="Times New Roman"/>
          <w:b/>
        </w:rPr>
        <w:t xml:space="preserve"> </w:t>
      </w:r>
      <w:r w:rsidRPr="00D70BD7">
        <w:rPr>
          <w:rFonts w:ascii="Times New Roman" w:hAnsi="Times New Roman" w:cs="Times New Roman"/>
        </w:rPr>
        <w:t>„Vysvetľovanie ponuky“. Mom</w:t>
      </w:r>
      <w:r w:rsidRPr="00867919">
        <w:rPr>
          <w:rFonts w:ascii="Times New Roman" w:hAnsi="Times New Roman" w:cs="Times New Roman"/>
        </w:rPr>
        <w:t xml:space="preserve">entom odoslania prostredníctvom portálu </w:t>
      </w:r>
      <w:proofErr w:type="spellStart"/>
      <w:r w:rsidRPr="00867919">
        <w:rPr>
          <w:rFonts w:ascii="Times New Roman" w:hAnsi="Times New Roman" w:cs="Times New Roman"/>
        </w:rPr>
        <w:t>ActiveProcurement</w:t>
      </w:r>
      <w:proofErr w:type="spellEnd"/>
      <w:r w:rsidRPr="00867919">
        <w:rPr>
          <w:rFonts w:ascii="Times New Roman" w:hAnsi="Times New Roman" w:cs="Times New Roman"/>
        </w:rPr>
        <w:t xml:space="preserve"> sa po považuje Žiadosť o vysvetlenie ponuky za doručenú.</w:t>
      </w:r>
      <w:r w:rsidR="006D59D1">
        <w:rPr>
          <w:rFonts w:ascii="Times New Roman" w:hAnsi="Times New Roman" w:cs="Times New Roman"/>
        </w:rPr>
        <w:t xml:space="preserve"> </w:t>
      </w:r>
    </w:p>
    <w:p w14:paraId="703BC836" w14:textId="056668E6" w:rsidR="001958BB" w:rsidRDefault="001958BB" w:rsidP="001958BB">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3</w:t>
      </w:r>
      <w:r>
        <w:rPr>
          <w:rFonts w:ascii="Times New Roman" w:hAnsi="Times New Roman" w:cs="Times New Roman"/>
        </w:rPr>
        <w:t>.</w:t>
      </w:r>
      <w:r w:rsidR="006910D3">
        <w:rPr>
          <w:rFonts w:ascii="Times New Roman" w:hAnsi="Times New Roman" w:cs="Times New Roman"/>
        </w:rPr>
        <w:t>6</w:t>
      </w:r>
      <w:r>
        <w:rPr>
          <w:rFonts w:ascii="Times New Roman" w:hAnsi="Times New Roman" w:cs="Times New Roman"/>
        </w:rPr>
        <w:tab/>
      </w:r>
      <w:r w:rsidRPr="00867919">
        <w:rPr>
          <w:rFonts w:ascii="Times New Roman" w:hAnsi="Times New Roman" w:cs="Times New Roman"/>
        </w:rPr>
        <w:t>O odoslaní Ži</w:t>
      </w:r>
      <w:r>
        <w:rPr>
          <w:rFonts w:ascii="Times New Roman" w:hAnsi="Times New Roman" w:cs="Times New Roman"/>
        </w:rPr>
        <w:t>adosti o vysvetlenie ponuky bude uchádzač informovaný</w:t>
      </w:r>
      <w:r w:rsidRPr="00867919">
        <w:rPr>
          <w:rFonts w:ascii="Times New Roman" w:hAnsi="Times New Roman" w:cs="Times New Roman"/>
        </w:rPr>
        <w:t xml:space="preserve"> prostredníctvom </w:t>
      </w:r>
      <w:r>
        <w:rPr>
          <w:rFonts w:ascii="Times New Roman" w:hAnsi="Times New Roman" w:cs="Times New Roman"/>
        </w:rPr>
        <w:t>notifikácie odoslanej na e</w:t>
      </w:r>
      <w:r w:rsidR="00326227">
        <w:rPr>
          <w:rFonts w:ascii="Times New Roman" w:hAnsi="Times New Roman" w:cs="Times New Roman"/>
        </w:rPr>
        <w:t>-</w:t>
      </w:r>
      <w:r>
        <w:rPr>
          <w:rFonts w:ascii="Times New Roman" w:hAnsi="Times New Roman" w:cs="Times New Roman"/>
        </w:rPr>
        <w:t>mailovú adresu</w:t>
      </w:r>
      <w:r w:rsidRPr="00867919">
        <w:rPr>
          <w:rFonts w:ascii="Times New Roman" w:hAnsi="Times New Roman" w:cs="Times New Roman"/>
        </w:rPr>
        <w:t xml:space="preserve"> kontaktnej osoby uchádzača registrovaného do predmetnej zákazky.</w:t>
      </w:r>
    </w:p>
    <w:p w14:paraId="7A6A7684" w14:textId="0EAB5C8E" w:rsidR="00251A39" w:rsidRPr="00791334" w:rsidRDefault="00791334" w:rsidP="00791334">
      <w:pPr>
        <w:spacing w:before="120" w:after="120"/>
        <w:ind w:left="705" w:hanging="705"/>
        <w:jc w:val="both"/>
        <w:rPr>
          <w:rFonts w:ascii="Times New Roman" w:hAnsi="Times New Roman" w:cs="Times New Roman"/>
        </w:rPr>
      </w:pPr>
      <w:r w:rsidRPr="00791334">
        <w:rPr>
          <w:rFonts w:ascii="Times New Roman" w:hAnsi="Times New Roman" w:cs="Times New Roman"/>
        </w:rPr>
        <w:t xml:space="preserve">23.7 </w:t>
      </w:r>
      <w:r>
        <w:rPr>
          <w:rFonts w:ascii="Times New Roman" w:hAnsi="Times New Roman" w:cs="Times New Roman"/>
        </w:rPr>
        <w:tab/>
      </w:r>
      <w:r>
        <w:rPr>
          <w:rFonts w:ascii="Times New Roman" w:hAnsi="Times New Roman" w:cs="Times New Roman"/>
        </w:rPr>
        <w:tab/>
      </w:r>
      <w:r w:rsidR="00251A39" w:rsidRPr="00791334">
        <w:rPr>
          <w:rFonts w:ascii="Times New Roman" w:hAnsi="Times New Roman" w:cs="Times New Roman"/>
        </w:rPr>
        <w:t xml:space="preserve">Vysvetlenie súťažných podkladov alebo sprievodnej dokumentácie sa distribuuje všetkým záujemcom registrovaným do predmetnej zákazky naraz, pričom tieto informácie budú automaticky prístupné záujemcom, ktorí sa do predmetnej zákazky zaregistrujú aj po publikovaní vysvetlenia v lehote určenej na registráciu subjektov do predmetnej zákazky. </w:t>
      </w:r>
    </w:p>
    <w:p w14:paraId="61519D03" w14:textId="2E48C388" w:rsidR="00251A39" w:rsidRPr="00791334" w:rsidRDefault="00251A39" w:rsidP="00791334">
      <w:pPr>
        <w:spacing w:before="120" w:after="120"/>
        <w:ind w:left="705" w:hanging="705"/>
        <w:jc w:val="both"/>
        <w:rPr>
          <w:rFonts w:ascii="Times New Roman" w:hAnsi="Times New Roman" w:cs="Times New Roman"/>
        </w:rPr>
      </w:pPr>
      <w:r w:rsidRPr="00791334">
        <w:rPr>
          <w:rFonts w:ascii="Times New Roman" w:hAnsi="Times New Roman" w:cs="Times New Roman"/>
        </w:rPr>
        <w:t>23.</w:t>
      </w:r>
      <w:r w:rsidR="00791334" w:rsidRPr="00791334">
        <w:rPr>
          <w:rFonts w:ascii="Times New Roman" w:hAnsi="Times New Roman" w:cs="Times New Roman"/>
        </w:rPr>
        <w:t>8</w:t>
      </w:r>
      <w:r w:rsidRPr="00791334">
        <w:rPr>
          <w:rFonts w:ascii="Times New Roman" w:hAnsi="Times New Roman" w:cs="Times New Roman"/>
        </w:rPr>
        <w:t xml:space="preserve"> </w:t>
      </w:r>
      <w:r w:rsidR="00791334">
        <w:rPr>
          <w:rFonts w:ascii="Times New Roman" w:hAnsi="Times New Roman" w:cs="Times New Roman"/>
        </w:rPr>
        <w:tab/>
      </w:r>
      <w:r w:rsidR="00791334">
        <w:rPr>
          <w:rFonts w:ascii="Times New Roman" w:hAnsi="Times New Roman" w:cs="Times New Roman"/>
        </w:rPr>
        <w:tab/>
      </w:r>
      <w:r w:rsidRPr="00791334">
        <w:rPr>
          <w:rFonts w:ascii="Times New Roman" w:hAnsi="Times New Roman" w:cs="Times New Roman"/>
        </w:rPr>
        <w:t xml:space="preserve">Ak je to nevyhnutné, verejný obstarávateľ môže doplniť informácie uvedené v súťažných podkladoch,  ktoré preukázateľne odošle / doručí súčasne všetkým záujemcom registrovaným do predmetnej zákazky  prostredníctvom portálu </w:t>
      </w:r>
      <w:proofErr w:type="spellStart"/>
      <w:r w:rsidRPr="00791334">
        <w:rPr>
          <w:rFonts w:ascii="Times New Roman" w:hAnsi="Times New Roman" w:cs="Times New Roman"/>
        </w:rPr>
        <w:t>ActiveProcurement</w:t>
      </w:r>
      <w:proofErr w:type="spellEnd"/>
      <w:r w:rsidRPr="00791334">
        <w:rPr>
          <w:rFonts w:ascii="Times New Roman" w:hAnsi="Times New Roman" w:cs="Times New Roman"/>
        </w:rPr>
        <w:t xml:space="preserve"> na adrese </w:t>
      </w:r>
      <w:r w:rsidRPr="00791334">
        <w:rPr>
          <w:rStyle w:val="Hypertextovprepojenie"/>
          <w:rFonts w:ascii="Times New Roman" w:hAnsi="Times New Roman" w:cs="Times New Roman"/>
        </w:rPr>
        <w:t xml:space="preserve"> </w:t>
      </w:r>
      <w:hyperlink r:id="rId41" w:history="1">
        <w:r w:rsidRPr="00791334">
          <w:rPr>
            <w:rFonts w:ascii="Times New Roman" w:hAnsi="Times New Roman" w:cs="Times New Roman"/>
            <w:color w:val="0000FF" w:themeColor="hyperlink"/>
            <w:u w:val="single"/>
          </w:rPr>
          <w:t>https://unsk.fo.e-obstaranie.sk/</w:t>
        </w:r>
      </w:hyperlink>
      <w:r w:rsidRPr="00791334">
        <w:rPr>
          <w:rFonts w:ascii="Times New Roman" w:hAnsi="Times New Roman" w:cs="Times New Roman"/>
          <w:color w:val="0000FF" w:themeColor="hyperlink"/>
          <w:u w:val="single"/>
        </w:rPr>
        <w:t>.</w:t>
      </w:r>
    </w:p>
    <w:p w14:paraId="13016E0F" w14:textId="71088C4C" w:rsidR="00251A39" w:rsidRPr="00791334" w:rsidRDefault="00251A39" w:rsidP="00791334">
      <w:pPr>
        <w:spacing w:before="120" w:after="120"/>
        <w:ind w:left="705" w:hanging="705"/>
        <w:jc w:val="both"/>
        <w:rPr>
          <w:rFonts w:ascii="Times New Roman" w:hAnsi="Times New Roman" w:cs="Times New Roman"/>
        </w:rPr>
      </w:pPr>
      <w:r w:rsidRPr="00791334">
        <w:rPr>
          <w:rFonts w:ascii="Times New Roman" w:hAnsi="Times New Roman" w:cs="Times New Roman"/>
        </w:rPr>
        <w:lastRenderedPageBreak/>
        <w:t>23.</w:t>
      </w:r>
      <w:r w:rsidR="00791334" w:rsidRPr="00791334">
        <w:rPr>
          <w:rFonts w:ascii="Times New Roman" w:hAnsi="Times New Roman" w:cs="Times New Roman"/>
        </w:rPr>
        <w:t>9</w:t>
      </w:r>
      <w:r w:rsidRPr="00791334">
        <w:rPr>
          <w:rFonts w:ascii="Times New Roman" w:hAnsi="Times New Roman" w:cs="Times New Roman"/>
        </w:rPr>
        <w:t xml:space="preserve"> </w:t>
      </w:r>
      <w:r w:rsidR="00791334">
        <w:rPr>
          <w:rFonts w:ascii="Times New Roman" w:hAnsi="Times New Roman" w:cs="Times New Roman"/>
        </w:rPr>
        <w:tab/>
      </w:r>
      <w:r w:rsidR="00791334">
        <w:rPr>
          <w:rFonts w:ascii="Times New Roman" w:hAnsi="Times New Roman" w:cs="Times New Roman"/>
        </w:rPr>
        <w:tab/>
      </w:r>
      <w:r w:rsidRPr="00791334">
        <w:rPr>
          <w:rFonts w:ascii="Times New Roman" w:hAnsi="Times New Roman" w:cs="Times New Roman"/>
        </w:rPr>
        <w:t>O vysvetľovaní súťažných podkladov, resp. sprievodnej dokumentácii alebo o doplnení informácii v súťažných podkladov, resp. sprievodnej dokumentácie budú záujemcovia / uchádzači informované prostredníctvom notifikácie do emailovej adresy  kontaktnej osoby záujemcu / uchádzača registrovaných do predmetnej zákazky.</w:t>
      </w:r>
    </w:p>
    <w:p w14:paraId="7FC87CDD" w14:textId="7F4162F7" w:rsidR="00185904" w:rsidRDefault="00EA4C43" w:rsidP="00DC58A7">
      <w:pPr>
        <w:pStyle w:val="Nadpis2"/>
        <w:jc w:val="both"/>
      </w:pPr>
      <w:bookmarkStart w:id="89" w:name="_Toc64971819"/>
      <w:r>
        <w:t>2</w:t>
      </w:r>
      <w:r w:rsidR="00B50965">
        <w:t>4</w:t>
      </w:r>
      <w:r w:rsidR="00DC58A7">
        <w:t>.</w:t>
      </w:r>
      <w:r w:rsidR="00DC58A7">
        <w:tab/>
      </w:r>
      <w:r w:rsidR="00185904">
        <w:t>Vyl</w:t>
      </w:r>
      <w:r w:rsidR="00185904">
        <w:rPr>
          <w:rFonts w:hint="cs"/>
        </w:rPr>
        <w:t>úč</w:t>
      </w:r>
      <w:r w:rsidR="00185904">
        <w:t>enie pon</w:t>
      </w:r>
      <w:r w:rsidR="00185904">
        <w:rPr>
          <w:rFonts w:hint="cs"/>
        </w:rPr>
        <w:t>ú</w:t>
      </w:r>
      <w:r w:rsidR="00185904">
        <w:t>k</w:t>
      </w:r>
      <w:bookmarkEnd w:id="88"/>
      <w:bookmarkEnd w:id="89"/>
    </w:p>
    <w:p w14:paraId="2AA35DE5" w14:textId="3746E285" w:rsidR="00B02904" w:rsidRPr="00932174" w:rsidRDefault="00B02904" w:rsidP="00B02904">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4</w:t>
      </w:r>
      <w:r>
        <w:rPr>
          <w:rFonts w:ascii="Times New Roman" w:hAnsi="Times New Roman" w:cs="Times New Roman"/>
        </w:rPr>
        <w:t>.1</w:t>
      </w:r>
      <w:r>
        <w:rPr>
          <w:rFonts w:ascii="Times New Roman" w:hAnsi="Times New Roman" w:cs="Times New Roman"/>
        </w:rPr>
        <w:tab/>
      </w:r>
      <w:r w:rsidRPr="00932174">
        <w:rPr>
          <w:rFonts w:ascii="Times New Roman" w:hAnsi="Times New Roman" w:cs="Times New Roman"/>
        </w:rPr>
        <w:t>Verejný obstarávateľ vylúči z verejného obstarávania záujemcu / uchádzača pri vyhodnocovaní podmienok účasti z </w:t>
      </w:r>
      <w:r>
        <w:rPr>
          <w:rFonts w:ascii="Times New Roman" w:hAnsi="Times New Roman" w:cs="Times New Roman"/>
        </w:rPr>
        <w:t>dôvodov uvedených v § 40 ods.</w:t>
      </w:r>
      <w:r w:rsidRPr="00932174">
        <w:rPr>
          <w:rFonts w:ascii="Times New Roman" w:hAnsi="Times New Roman" w:cs="Times New Roman"/>
        </w:rPr>
        <w:t xml:space="preserve"> 6 a ods. 7 </w:t>
      </w:r>
      <w:r>
        <w:rPr>
          <w:rFonts w:ascii="Times New Roman" w:hAnsi="Times New Roman" w:cs="Times New Roman"/>
        </w:rPr>
        <w:t>ZVO</w:t>
      </w:r>
      <w:r w:rsidRPr="00932174">
        <w:rPr>
          <w:rFonts w:ascii="Times New Roman" w:hAnsi="Times New Roman" w:cs="Times New Roman"/>
        </w:rPr>
        <w:t xml:space="preserve"> o čom bude bezodkladne</w:t>
      </w:r>
      <w:r>
        <w:rPr>
          <w:rFonts w:ascii="Times New Roman" w:hAnsi="Times New Roman" w:cs="Times New Roman"/>
        </w:rPr>
        <w:t xml:space="preserve"> informovaný podľa § 40 ods. 13 ZVO.</w:t>
      </w:r>
    </w:p>
    <w:p w14:paraId="5855D1C9" w14:textId="2B2A615B" w:rsidR="00B02904" w:rsidRPr="00932174" w:rsidRDefault="00B02904" w:rsidP="00B02904">
      <w:pPr>
        <w:spacing w:before="120" w:after="120"/>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4</w:t>
      </w:r>
      <w:r w:rsidRPr="00932174">
        <w:rPr>
          <w:rFonts w:ascii="Times New Roman" w:hAnsi="Times New Roman" w:cs="Times New Roman"/>
        </w:rPr>
        <w:t xml:space="preserve">.2  </w:t>
      </w:r>
      <w:r>
        <w:rPr>
          <w:rFonts w:ascii="Times New Roman" w:hAnsi="Times New Roman" w:cs="Times New Roman"/>
        </w:rPr>
        <w:tab/>
      </w:r>
      <w:r w:rsidRPr="00932174">
        <w:rPr>
          <w:rFonts w:ascii="Times New Roman" w:hAnsi="Times New Roman" w:cs="Times New Roman"/>
        </w:rPr>
        <w:t xml:space="preserve">Verejný obstarávateľ vylúči </w:t>
      </w:r>
      <w:r>
        <w:rPr>
          <w:rFonts w:ascii="Times New Roman" w:hAnsi="Times New Roman" w:cs="Times New Roman"/>
        </w:rPr>
        <w:t>uchádzača</w:t>
      </w:r>
      <w:r w:rsidRPr="00932174">
        <w:rPr>
          <w:rFonts w:ascii="Times New Roman" w:hAnsi="Times New Roman" w:cs="Times New Roman"/>
        </w:rPr>
        <w:t xml:space="preserve"> podľa § 49 ods. 4 </w:t>
      </w:r>
      <w:r>
        <w:rPr>
          <w:rFonts w:ascii="Times New Roman" w:hAnsi="Times New Roman" w:cs="Times New Roman"/>
        </w:rPr>
        <w:t xml:space="preserve">ZVO </w:t>
      </w:r>
      <w:r w:rsidRPr="00932174">
        <w:rPr>
          <w:rFonts w:ascii="Times New Roman" w:hAnsi="Times New Roman" w:cs="Times New Roman"/>
        </w:rPr>
        <w:t>ak uchádzač:</w:t>
      </w:r>
    </w:p>
    <w:p w14:paraId="6F5E03AD" w14:textId="77777777" w:rsidR="00B02904" w:rsidRPr="00932174" w:rsidRDefault="00B02904" w:rsidP="00C01F2F">
      <w:pPr>
        <w:numPr>
          <w:ilvl w:val="0"/>
          <w:numId w:val="7"/>
        </w:numPr>
        <w:spacing w:before="60" w:after="60"/>
        <w:contextualSpacing/>
        <w:jc w:val="both"/>
        <w:rPr>
          <w:rFonts w:ascii="Times New Roman" w:hAnsi="Times New Roman" w:cs="Times New Roman"/>
        </w:rPr>
      </w:pPr>
      <w:r w:rsidRPr="00932174">
        <w:rPr>
          <w:rFonts w:ascii="Times New Roman" w:hAnsi="Times New Roman" w:cs="Times New Roman"/>
        </w:rPr>
        <w:t>nedo</w:t>
      </w:r>
      <w:r>
        <w:rPr>
          <w:rFonts w:ascii="Times New Roman" w:hAnsi="Times New Roman" w:cs="Times New Roman"/>
        </w:rPr>
        <w:t>držal určený spôsob komunikácie,</w:t>
      </w:r>
    </w:p>
    <w:p w14:paraId="04C00720" w14:textId="77777777" w:rsidR="00B02904" w:rsidRPr="00932174" w:rsidRDefault="00B02904" w:rsidP="00C01F2F">
      <w:pPr>
        <w:numPr>
          <w:ilvl w:val="0"/>
          <w:numId w:val="6"/>
        </w:numPr>
        <w:spacing w:before="60" w:after="60"/>
        <w:ind w:hanging="357"/>
        <w:jc w:val="both"/>
        <w:rPr>
          <w:rFonts w:ascii="Times New Roman" w:hAnsi="Times New Roman" w:cs="Times New Roman"/>
        </w:rPr>
      </w:pPr>
      <w:r w:rsidRPr="00932174">
        <w:rPr>
          <w:rFonts w:ascii="Times New Roman" w:hAnsi="Times New Roman" w:cs="Times New Roman"/>
        </w:rPr>
        <w:t xml:space="preserve">obsah jeho </w:t>
      </w:r>
      <w:r>
        <w:rPr>
          <w:rFonts w:ascii="Times New Roman" w:hAnsi="Times New Roman" w:cs="Times New Roman"/>
        </w:rPr>
        <w:t>ponuky nie je možné sprístupniť alebo</w:t>
      </w:r>
    </w:p>
    <w:p w14:paraId="55DE1317" w14:textId="77777777" w:rsidR="00B02904" w:rsidRPr="00932174" w:rsidRDefault="00B02904" w:rsidP="00C01F2F">
      <w:pPr>
        <w:numPr>
          <w:ilvl w:val="0"/>
          <w:numId w:val="6"/>
        </w:numPr>
        <w:spacing w:before="60" w:after="60"/>
        <w:ind w:hanging="357"/>
        <w:jc w:val="both"/>
        <w:rPr>
          <w:rFonts w:ascii="Times New Roman" w:hAnsi="Times New Roman" w:cs="Times New Roman"/>
        </w:rPr>
      </w:pPr>
      <w:r>
        <w:rPr>
          <w:rFonts w:ascii="Times New Roman" w:hAnsi="Times New Roman" w:cs="Times New Roman"/>
        </w:rPr>
        <w:t>nepredložil</w:t>
      </w:r>
      <w:r w:rsidRPr="00932174">
        <w:rPr>
          <w:rFonts w:ascii="Times New Roman" w:hAnsi="Times New Roman" w:cs="Times New Roman"/>
        </w:rPr>
        <w:t xml:space="preserve"> ponuku vo vyžadovanom formáte kódovania, ak je potrebný na ďalšie spracovanie pri vyhodnocovaní ponúk</w:t>
      </w:r>
    </w:p>
    <w:p w14:paraId="438F4999" w14:textId="6A98D215" w:rsidR="00B02904" w:rsidRPr="00890D8F" w:rsidRDefault="00B02904" w:rsidP="00B02904">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4</w:t>
      </w:r>
      <w:r>
        <w:rPr>
          <w:rFonts w:ascii="Times New Roman" w:hAnsi="Times New Roman" w:cs="Times New Roman"/>
        </w:rPr>
        <w:t>.3</w:t>
      </w:r>
      <w:r>
        <w:rPr>
          <w:rFonts w:ascii="Times New Roman" w:hAnsi="Times New Roman" w:cs="Times New Roman"/>
        </w:rPr>
        <w:tab/>
      </w:r>
      <w:r w:rsidRPr="00890D8F">
        <w:rPr>
          <w:rFonts w:ascii="Times New Roman" w:hAnsi="Times New Roman" w:cs="Times New Roman"/>
        </w:rPr>
        <w:t>Portál</w:t>
      </w:r>
      <w:r>
        <w:rPr>
          <w:rFonts w:ascii="Times New Roman" w:hAnsi="Times New Roman" w:cs="Times New Roman"/>
        </w:rPr>
        <w:t xml:space="preserve"> </w:t>
      </w:r>
      <w:proofErr w:type="spellStart"/>
      <w:r w:rsidRPr="00890D8F">
        <w:rPr>
          <w:rFonts w:ascii="Times New Roman" w:hAnsi="Times New Roman" w:cs="Times New Roman"/>
        </w:rPr>
        <w:t>ActiveProcurement</w:t>
      </w:r>
      <w:proofErr w:type="spellEnd"/>
      <w:r w:rsidRPr="00890D8F">
        <w:rPr>
          <w:rFonts w:ascii="Times New Roman" w:hAnsi="Times New Roman" w:cs="Times New Roman"/>
        </w:rPr>
        <w:t xml:space="preserve"> neumožňuje </w:t>
      </w:r>
      <w:r>
        <w:rPr>
          <w:rFonts w:ascii="Times New Roman" w:hAnsi="Times New Roman" w:cs="Times New Roman"/>
        </w:rPr>
        <w:t>predložiť ponuku po lehote na predkladanie ponúk</w:t>
      </w:r>
      <w:r w:rsidRPr="00890D8F">
        <w:rPr>
          <w:rFonts w:ascii="Times New Roman" w:hAnsi="Times New Roman" w:cs="Times New Roman"/>
        </w:rPr>
        <w:t xml:space="preserve">, z uvedeného dôvodu sa § 49 ods. 3 písm. a) </w:t>
      </w:r>
      <w:r>
        <w:rPr>
          <w:rFonts w:ascii="Times New Roman" w:hAnsi="Times New Roman" w:cs="Times New Roman"/>
        </w:rPr>
        <w:t xml:space="preserve">ZVO </w:t>
      </w:r>
      <w:r w:rsidRPr="00890D8F">
        <w:rPr>
          <w:rFonts w:ascii="Times New Roman" w:hAnsi="Times New Roman" w:cs="Times New Roman"/>
        </w:rPr>
        <w:t>neaplikuje.</w:t>
      </w:r>
    </w:p>
    <w:p w14:paraId="6B07502A" w14:textId="08EDEBC9" w:rsidR="00B02904" w:rsidRPr="00890D8F" w:rsidRDefault="00B02904" w:rsidP="00B02904">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4</w:t>
      </w:r>
      <w:r>
        <w:rPr>
          <w:rFonts w:ascii="Times New Roman" w:hAnsi="Times New Roman" w:cs="Times New Roman"/>
        </w:rPr>
        <w:t>.4</w:t>
      </w:r>
      <w:r>
        <w:rPr>
          <w:rFonts w:ascii="Times New Roman" w:hAnsi="Times New Roman" w:cs="Times New Roman"/>
        </w:rPr>
        <w:tab/>
      </w:r>
      <w:r w:rsidRPr="00890D8F">
        <w:rPr>
          <w:rFonts w:ascii="Times New Roman" w:hAnsi="Times New Roman" w:cs="Times New Roman"/>
        </w:rPr>
        <w:t xml:space="preserve">Verejný obstarávateľ vylúči ponuku z verejného obstarávania ak pri vyhodnocovaní ponúk nastanú skutočnosti uvedené v  § 53 ods. 5 </w:t>
      </w:r>
      <w:r>
        <w:rPr>
          <w:rFonts w:ascii="Times New Roman" w:hAnsi="Times New Roman" w:cs="Times New Roman"/>
        </w:rPr>
        <w:t>ZVO.</w:t>
      </w:r>
    </w:p>
    <w:p w14:paraId="129B5671" w14:textId="55B32973" w:rsidR="00B02904" w:rsidRPr="00932174" w:rsidRDefault="00B02904" w:rsidP="00B02904">
      <w:pPr>
        <w:spacing w:before="120" w:after="120"/>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4</w:t>
      </w:r>
      <w:r>
        <w:rPr>
          <w:rFonts w:ascii="Times New Roman" w:hAnsi="Times New Roman" w:cs="Times New Roman"/>
        </w:rPr>
        <w:t>.5</w:t>
      </w:r>
      <w:r>
        <w:rPr>
          <w:rFonts w:ascii="Times New Roman" w:hAnsi="Times New Roman" w:cs="Times New Roman"/>
        </w:rPr>
        <w:tab/>
      </w:r>
      <w:r w:rsidRPr="00932174">
        <w:rPr>
          <w:rFonts w:ascii="Times New Roman" w:hAnsi="Times New Roman" w:cs="Times New Roman"/>
        </w:rPr>
        <w:t xml:space="preserve">Uchádzačovi bude písomne oznámené podľa § 53 ods. 7 </w:t>
      </w:r>
      <w:r>
        <w:rPr>
          <w:rFonts w:ascii="Times New Roman" w:hAnsi="Times New Roman" w:cs="Times New Roman"/>
        </w:rPr>
        <w:t xml:space="preserve">ZVO </w:t>
      </w:r>
      <w:r w:rsidRPr="00932174">
        <w:rPr>
          <w:rFonts w:ascii="Times New Roman" w:hAnsi="Times New Roman" w:cs="Times New Roman"/>
        </w:rPr>
        <w:t xml:space="preserve">jeho vylúčenie, resp. vylúčenie </w:t>
      </w:r>
      <w:r>
        <w:rPr>
          <w:rFonts w:ascii="Times New Roman" w:hAnsi="Times New Roman" w:cs="Times New Roman"/>
        </w:rPr>
        <w:t xml:space="preserve">jeho </w:t>
      </w:r>
      <w:r w:rsidRPr="00932174">
        <w:rPr>
          <w:rFonts w:ascii="Times New Roman" w:hAnsi="Times New Roman" w:cs="Times New Roman"/>
        </w:rPr>
        <w:t>ponuky.</w:t>
      </w:r>
    </w:p>
    <w:p w14:paraId="6C4FF834" w14:textId="1598891D" w:rsidR="00B02904" w:rsidRPr="00932174" w:rsidRDefault="00B02904" w:rsidP="00B02904">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4</w:t>
      </w:r>
      <w:r>
        <w:rPr>
          <w:rFonts w:ascii="Times New Roman" w:hAnsi="Times New Roman" w:cs="Times New Roman"/>
        </w:rPr>
        <w:t>.6</w:t>
      </w:r>
      <w:r>
        <w:rPr>
          <w:rFonts w:ascii="Times New Roman" w:hAnsi="Times New Roman" w:cs="Times New Roman"/>
        </w:rPr>
        <w:tab/>
      </w:r>
      <w:r w:rsidRPr="00932174">
        <w:rPr>
          <w:rFonts w:ascii="Times New Roman" w:hAnsi="Times New Roman" w:cs="Times New Roman"/>
        </w:rPr>
        <w:t xml:space="preserve">Vylúčenie ponuky uchádzača bude verejný obstarávateľ odosielať / doručovať uchádzačom v tomto postupe zadávania zákazky prostredníctvom portálu </w:t>
      </w:r>
      <w:proofErr w:type="spellStart"/>
      <w:r w:rsidRPr="00932174">
        <w:rPr>
          <w:rFonts w:ascii="Times New Roman" w:hAnsi="Times New Roman" w:cs="Times New Roman"/>
        </w:rPr>
        <w:t>ActiveProcurement</w:t>
      </w:r>
      <w:proofErr w:type="spellEnd"/>
      <w:r w:rsidRPr="00932174">
        <w:rPr>
          <w:rFonts w:ascii="Times New Roman" w:hAnsi="Times New Roman" w:cs="Times New Roman"/>
        </w:rPr>
        <w:t xml:space="preserve"> na adrese</w:t>
      </w:r>
      <w:r w:rsidR="006C796B">
        <w:rPr>
          <w:rFonts w:ascii="Times New Roman" w:hAnsi="Times New Roman" w:cs="Times New Roman"/>
        </w:rPr>
        <w:t xml:space="preserve">: </w:t>
      </w:r>
      <w:hyperlink r:id="rId42" w:history="1">
        <w:r w:rsidR="006C796B" w:rsidRPr="00D65669">
          <w:rPr>
            <w:rStyle w:val="Hypertextovprepojenie"/>
            <w:rFonts w:ascii="Times New Roman" w:hAnsi="Times New Roman" w:cs="Times New Roman"/>
            <w:color w:val="auto"/>
          </w:rPr>
          <w:t>https://unsk.fo.e-obstaranie.sk/</w:t>
        </w:r>
      </w:hyperlink>
      <w:r w:rsidRPr="00932174">
        <w:rPr>
          <w:rFonts w:ascii="Times New Roman" w:hAnsi="Times New Roman" w:cs="Times New Roman"/>
        </w:rPr>
        <w:t xml:space="preserve"> do príslušnej záložky </w:t>
      </w:r>
      <w:r w:rsidR="00703341">
        <w:rPr>
          <w:rFonts w:ascii="Times New Roman" w:hAnsi="Times New Roman" w:cs="Times New Roman"/>
        </w:rPr>
        <w:t>publikovanej zákazky:</w:t>
      </w:r>
      <w:r>
        <w:rPr>
          <w:rFonts w:ascii="Times New Roman" w:hAnsi="Times New Roman" w:cs="Times New Roman"/>
        </w:rPr>
        <w:t xml:space="preserve"> „Podanie ponuky“</w:t>
      </w:r>
      <w:r w:rsidRPr="00932174">
        <w:rPr>
          <w:rFonts w:ascii="Times New Roman" w:hAnsi="Times New Roman" w:cs="Times New Roman"/>
        </w:rPr>
        <w:t xml:space="preserve">. Momentom odoslania prostredníctvom portálu </w:t>
      </w:r>
      <w:proofErr w:type="spellStart"/>
      <w:r w:rsidRPr="00932174">
        <w:rPr>
          <w:rFonts w:ascii="Times New Roman" w:hAnsi="Times New Roman" w:cs="Times New Roman"/>
        </w:rPr>
        <w:t>ActiveProcurement</w:t>
      </w:r>
      <w:proofErr w:type="spellEnd"/>
      <w:r w:rsidRPr="00932174">
        <w:rPr>
          <w:rFonts w:ascii="Times New Roman" w:hAnsi="Times New Roman" w:cs="Times New Roman"/>
        </w:rPr>
        <w:t xml:space="preserve"> na adrese: </w:t>
      </w:r>
      <w:hyperlink r:id="rId43" w:history="1">
        <w:r w:rsidR="006C796B" w:rsidRPr="00D65669">
          <w:rPr>
            <w:rStyle w:val="Hypertextovprepojenie"/>
            <w:rFonts w:ascii="Times New Roman" w:hAnsi="Times New Roman" w:cs="Times New Roman"/>
            <w:color w:val="auto"/>
          </w:rPr>
          <w:t>https://unsk.fo.e-obstaranie.sk/</w:t>
        </w:r>
      </w:hyperlink>
      <w:r w:rsidRPr="00932174">
        <w:rPr>
          <w:rFonts w:ascii="Times New Roman" w:hAnsi="Times New Roman" w:cs="Times New Roman"/>
        </w:rPr>
        <w:t xml:space="preserve"> sa považuje Vylúčenie ponuky uchádzača za doručené.</w:t>
      </w:r>
    </w:p>
    <w:p w14:paraId="2856F28A" w14:textId="6D15672C" w:rsidR="00B02904" w:rsidRDefault="00B02904" w:rsidP="00B02904">
      <w:pPr>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4</w:t>
      </w:r>
      <w:r>
        <w:rPr>
          <w:rFonts w:ascii="Times New Roman" w:hAnsi="Times New Roman" w:cs="Times New Roman"/>
        </w:rPr>
        <w:t>.7</w:t>
      </w:r>
      <w:r>
        <w:rPr>
          <w:rFonts w:ascii="Times New Roman" w:hAnsi="Times New Roman" w:cs="Times New Roman"/>
        </w:rPr>
        <w:tab/>
        <w:t>Verejný obstarávateľ nepri</w:t>
      </w:r>
      <w:r w:rsidRPr="005C42CB">
        <w:rPr>
          <w:rFonts w:ascii="Times New Roman" w:hAnsi="Times New Roman" w:cs="Times New Roman"/>
        </w:rPr>
        <w:t>jme ponuku uchádzača, ktorého celková cena za poskytnutie predmetu zákazky uvedená v ponuke výrazne prevyšuje finančný limit vyčlenený verejným obstarávateľom na predmet zákazky</w:t>
      </w:r>
      <w:r w:rsidR="00791334">
        <w:rPr>
          <w:rFonts w:ascii="Times New Roman" w:hAnsi="Times New Roman" w:cs="Times New Roman"/>
        </w:rPr>
        <w:t xml:space="preserve"> (predpokladaná hodnota zákazky)</w:t>
      </w:r>
      <w:r>
        <w:rPr>
          <w:rFonts w:ascii="Times New Roman" w:hAnsi="Times New Roman" w:cs="Times New Roman"/>
        </w:rPr>
        <w:t>.</w:t>
      </w:r>
    </w:p>
    <w:p w14:paraId="6B788499" w14:textId="7FB7C35D" w:rsidR="00F93C28" w:rsidRDefault="00EA4C43" w:rsidP="00EB14EE">
      <w:pPr>
        <w:pStyle w:val="Nadpis2"/>
        <w:jc w:val="both"/>
      </w:pPr>
      <w:bookmarkStart w:id="90" w:name="_Toc350112598"/>
      <w:bookmarkStart w:id="91" w:name="_Toc64971820"/>
      <w:r>
        <w:t>2</w:t>
      </w:r>
      <w:r w:rsidR="00B50965">
        <w:t>5</w:t>
      </w:r>
      <w:r w:rsidR="00EB14EE">
        <w:t>.</w:t>
      </w:r>
      <w:r w:rsidR="00EB14EE">
        <w:tab/>
      </w:r>
      <w:r w:rsidR="00F93C28">
        <w:t>Vyhodnocovanie pon</w:t>
      </w:r>
      <w:r w:rsidR="00F93C28">
        <w:rPr>
          <w:rFonts w:hint="cs"/>
        </w:rPr>
        <w:t>ú</w:t>
      </w:r>
      <w:r w:rsidR="00F93C28">
        <w:t>k</w:t>
      </w:r>
      <w:bookmarkEnd w:id="90"/>
      <w:bookmarkEnd w:id="91"/>
    </w:p>
    <w:p w14:paraId="22BA7B52" w14:textId="6719BC4C" w:rsidR="00D0234A" w:rsidRPr="00AE52DA" w:rsidRDefault="006E5537" w:rsidP="00D0234A">
      <w:pPr>
        <w:spacing w:before="120" w:after="120"/>
        <w:ind w:left="708" w:hanging="708"/>
        <w:jc w:val="both"/>
      </w:pPr>
      <w:r w:rsidRPr="00D0234A">
        <w:rPr>
          <w:rFonts w:ascii="Times New Roman" w:hAnsi="Times New Roman" w:cs="Times New Roman"/>
        </w:rPr>
        <w:t>2</w:t>
      </w:r>
      <w:r w:rsidR="00B50965" w:rsidRPr="00D0234A">
        <w:rPr>
          <w:rFonts w:ascii="Times New Roman" w:hAnsi="Times New Roman" w:cs="Times New Roman"/>
        </w:rPr>
        <w:t>5</w:t>
      </w:r>
      <w:r w:rsidRPr="00D0234A">
        <w:rPr>
          <w:rFonts w:ascii="Times New Roman" w:hAnsi="Times New Roman" w:cs="Times New Roman"/>
        </w:rPr>
        <w:t>.1</w:t>
      </w:r>
      <w:r w:rsidRPr="00D0234A">
        <w:rPr>
          <w:rFonts w:ascii="Times New Roman" w:hAnsi="Times New Roman" w:cs="Times New Roman"/>
        </w:rPr>
        <w:tab/>
        <w:t>Komisia bude pri vyhodnocovaní ponúk postupovať</w:t>
      </w:r>
      <w:r w:rsidR="00D0234A" w:rsidRPr="00D0234A">
        <w:rPr>
          <w:rFonts w:ascii="Times New Roman" w:hAnsi="Times New Roman" w:cs="Times New Roman"/>
        </w:rPr>
        <w:t xml:space="preserve"> podľa § 66 ods. 7 ZVO, nakoľko nepoužije aukciu, vyhodnotenie splnenia podmienok účasti a vyhodnotenie ponúk z hľadiska splnenia požiadaviek na predmet zákazky uskutoční po vyhodnotení ponúk na základe kritérií na vyhodnotenie ponúk.</w:t>
      </w:r>
      <w:r w:rsidR="00D0234A" w:rsidRPr="00AE52DA">
        <w:t xml:space="preserve"> </w:t>
      </w:r>
    </w:p>
    <w:p w14:paraId="56B01DC6" w14:textId="61CE6B5B" w:rsidR="006E5537" w:rsidRPr="00EB14EE" w:rsidRDefault="006E5537" w:rsidP="00334633">
      <w:pPr>
        <w:autoSpaceDE w:val="0"/>
        <w:autoSpaceDN w:val="0"/>
        <w:adjustRightInd w:val="0"/>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5</w:t>
      </w:r>
      <w:r>
        <w:rPr>
          <w:rFonts w:ascii="Times New Roman" w:hAnsi="Times New Roman" w:cs="Times New Roman"/>
        </w:rPr>
        <w:t>.2</w:t>
      </w:r>
      <w:r>
        <w:rPr>
          <w:rFonts w:ascii="Times New Roman" w:hAnsi="Times New Roman" w:cs="Times New Roman"/>
        </w:rPr>
        <w:tab/>
      </w:r>
      <w:r w:rsidRPr="00EB14EE">
        <w:rPr>
          <w:rFonts w:ascii="Times New Roman" w:hAnsi="Times New Roman" w:cs="Times New Roman"/>
        </w:rPr>
        <w:t>Ponuky uchádzačov, ktoré budú spĺň</w:t>
      </w:r>
      <w:r>
        <w:rPr>
          <w:rFonts w:ascii="Times New Roman" w:hAnsi="Times New Roman" w:cs="Times New Roman"/>
        </w:rPr>
        <w:t>ať stanovené podmienky a nebudú</w:t>
      </w:r>
      <w:r w:rsidRPr="00EB14EE">
        <w:rPr>
          <w:rFonts w:ascii="Times New Roman" w:hAnsi="Times New Roman" w:cs="Times New Roman"/>
        </w:rPr>
        <w:t xml:space="preserve"> vylúčené z dôvodov uvedených v bo</w:t>
      </w:r>
      <w:r>
        <w:rPr>
          <w:rFonts w:ascii="Times New Roman" w:hAnsi="Times New Roman" w:cs="Times New Roman"/>
        </w:rPr>
        <w:t>de 24</w:t>
      </w:r>
      <w:r w:rsidRPr="00EB14EE">
        <w:rPr>
          <w:rFonts w:ascii="Times New Roman" w:hAnsi="Times New Roman" w:cs="Times New Roman"/>
        </w:rPr>
        <w:t>, budú vyhodnocované podľa kritérií na hodn</w:t>
      </w:r>
      <w:r>
        <w:rPr>
          <w:rFonts w:ascii="Times New Roman" w:hAnsi="Times New Roman" w:cs="Times New Roman"/>
        </w:rPr>
        <w:t>otenie ponúk a spôsobom určeným</w:t>
      </w:r>
      <w:r w:rsidRPr="00EB14EE">
        <w:rPr>
          <w:rFonts w:ascii="Times New Roman" w:hAnsi="Times New Roman" w:cs="Times New Roman"/>
        </w:rPr>
        <w:t xml:space="preserve"> </w:t>
      </w:r>
      <w:r>
        <w:rPr>
          <w:rFonts w:ascii="Times New Roman" w:hAnsi="Times New Roman" w:cs="Times New Roman"/>
        </w:rPr>
        <w:t>vo Výzve na predloženie ponuky</w:t>
      </w:r>
      <w:r w:rsidRPr="00EB14EE">
        <w:rPr>
          <w:rFonts w:ascii="Times New Roman" w:hAnsi="Times New Roman" w:cs="Times New Roman"/>
        </w:rPr>
        <w:t>, alebo v súťažných podkladoch.</w:t>
      </w:r>
    </w:p>
    <w:p w14:paraId="3D732A1E" w14:textId="4D6F677F" w:rsidR="006E5537" w:rsidRPr="00EB14EE" w:rsidRDefault="006E5537" w:rsidP="006E5537">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5</w:t>
      </w:r>
      <w:r>
        <w:rPr>
          <w:rFonts w:ascii="Times New Roman" w:hAnsi="Times New Roman" w:cs="Times New Roman"/>
        </w:rPr>
        <w:t>.3</w:t>
      </w:r>
      <w:r>
        <w:rPr>
          <w:rFonts w:ascii="Times New Roman" w:hAnsi="Times New Roman" w:cs="Times New Roman"/>
        </w:rPr>
        <w:tab/>
      </w:r>
      <w:r w:rsidRPr="00EB14EE">
        <w:rPr>
          <w:rFonts w:ascii="Times New Roman" w:hAnsi="Times New Roman" w:cs="Times New Roman"/>
        </w:rPr>
        <w:t xml:space="preserve">Oznámenie o výsledku verejného obstarávania bude verejný obstarávateľ odosielať / doručovať uchádzačom v tomto postupe zadávania zákazky prostredníctvom portálu </w:t>
      </w:r>
      <w:proofErr w:type="spellStart"/>
      <w:r w:rsidRPr="00EB14EE">
        <w:rPr>
          <w:rFonts w:ascii="Times New Roman" w:hAnsi="Times New Roman" w:cs="Times New Roman"/>
        </w:rPr>
        <w:t>ActiveProcurement</w:t>
      </w:r>
      <w:proofErr w:type="spellEnd"/>
      <w:r w:rsidRPr="00EB14EE">
        <w:rPr>
          <w:rFonts w:ascii="Times New Roman" w:hAnsi="Times New Roman" w:cs="Times New Roman"/>
        </w:rPr>
        <w:t xml:space="preserve"> na adrese: </w:t>
      </w:r>
      <w:hyperlink r:id="rId44" w:history="1">
        <w:r w:rsidR="006C796B" w:rsidRPr="00231A88">
          <w:rPr>
            <w:rStyle w:val="Hypertextovprepojenie"/>
            <w:rFonts w:ascii="Times New Roman" w:hAnsi="Times New Roman" w:cs="Times New Roman"/>
            <w:color w:val="auto"/>
          </w:rPr>
          <w:t>https://unsk.fo.e-obstaranie.sk/</w:t>
        </w:r>
      </w:hyperlink>
      <w:r w:rsidRPr="00EB14EE">
        <w:rPr>
          <w:rFonts w:ascii="Times New Roman" w:hAnsi="Times New Roman" w:cs="Times New Roman"/>
        </w:rPr>
        <w:t xml:space="preserve"> do príslušne</w:t>
      </w:r>
      <w:r w:rsidR="00F81822">
        <w:rPr>
          <w:rFonts w:ascii="Times New Roman" w:hAnsi="Times New Roman" w:cs="Times New Roman"/>
        </w:rPr>
        <w:t>j záložky publikovanej zákazky:</w:t>
      </w:r>
      <w:r w:rsidRPr="00EB14EE">
        <w:rPr>
          <w:rFonts w:ascii="Times New Roman" w:hAnsi="Times New Roman" w:cs="Times New Roman"/>
        </w:rPr>
        <w:t xml:space="preserve"> </w:t>
      </w:r>
      <w:r>
        <w:rPr>
          <w:rFonts w:ascii="Times New Roman" w:hAnsi="Times New Roman" w:cs="Times New Roman"/>
        </w:rPr>
        <w:t>„</w:t>
      </w:r>
      <w:r w:rsidRPr="004C7A17">
        <w:rPr>
          <w:rFonts w:ascii="Times New Roman" w:hAnsi="Times New Roman" w:cs="Times New Roman"/>
        </w:rPr>
        <w:t>Podanie ponuky</w:t>
      </w:r>
      <w:r>
        <w:rPr>
          <w:rFonts w:ascii="Times New Roman" w:hAnsi="Times New Roman" w:cs="Times New Roman"/>
        </w:rPr>
        <w:t>“</w:t>
      </w:r>
      <w:r w:rsidRPr="00EB14EE">
        <w:rPr>
          <w:rFonts w:ascii="Times New Roman" w:hAnsi="Times New Roman" w:cs="Times New Roman"/>
        </w:rPr>
        <w:t>. Momentom odoslania</w:t>
      </w:r>
      <w:r>
        <w:rPr>
          <w:rFonts w:ascii="Times New Roman" w:hAnsi="Times New Roman" w:cs="Times New Roman"/>
        </w:rPr>
        <w:t xml:space="preserve"> Oznámenia o výsledku verejného obstarávania </w:t>
      </w:r>
      <w:r w:rsidRPr="00EB14EE">
        <w:rPr>
          <w:rFonts w:ascii="Times New Roman" w:hAnsi="Times New Roman" w:cs="Times New Roman"/>
        </w:rPr>
        <w:t xml:space="preserve">prostredníctvom portálu </w:t>
      </w:r>
      <w:proofErr w:type="spellStart"/>
      <w:r w:rsidRPr="00EB14EE">
        <w:rPr>
          <w:rFonts w:ascii="Times New Roman" w:hAnsi="Times New Roman" w:cs="Times New Roman"/>
        </w:rPr>
        <w:t>ActiveProcurement</w:t>
      </w:r>
      <w:proofErr w:type="spellEnd"/>
      <w:r w:rsidRPr="00EB14EE">
        <w:rPr>
          <w:rFonts w:ascii="Times New Roman" w:hAnsi="Times New Roman" w:cs="Times New Roman"/>
        </w:rPr>
        <w:t xml:space="preserve"> sa považuje Oznámenie o výsledku verejného obstarávania za doručené.</w:t>
      </w:r>
    </w:p>
    <w:p w14:paraId="29E395C2" w14:textId="77AC8411" w:rsidR="00311DAD" w:rsidRPr="00DF2FF1" w:rsidRDefault="006E5537" w:rsidP="00DF2FF1">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5</w:t>
      </w:r>
      <w:r w:rsidR="00E641B7">
        <w:rPr>
          <w:rFonts w:ascii="Times New Roman" w:hAnsi="Times New Roman" w:cs="Times New Roman"/>
        </w:rPr>
        <w:t>.</w:t>
      </w:r>
      <w:r>
        <w:rPr>
          <w:rFonts w:ascii="Times New Roman" w:hAnsi="Times New Roman" w:cs="Times New Roman"/>
        </w:rPr>
        <w:t>4</w:t>
      </w:r>
      <w:r>
        <w:rPr>
          <w:rFonts w:ascii="Times New Roman" w:hAnsi="Times New Roman" w:cs="Times New Roman"/>
        </w:rPr>
        <w:tab/>
      </w:r>
      <w:r w:rsidRPr="00EB14EE">
        <w:rPr>
          <w:rFonts w:ascii="Times New Roman" w:hAnsi="Times New Roman" w:cs="Times New Roman"/>
        </w:rPr>
        <w:t xml:space="preserve">O vyhodnotení ponúk budú uchádzači informovaní prostredníctvom portálu </w:t>
      </w:r>
      <w:proofErr w:type="spellStart"/>
      <w:r w:rsidRPr="00EB14EE">
        <w:rPr>
          <w:rFonts w:ascii="Times New Roman" w:hAnsi="Times New Roman" w:cs="Times New Roman"/>
        </w:rPr>
        <w:t>ActiveProcurement</w:t>
      </w:r>
      <w:proofErr w:type="spellEnd"/>
      <w:r w:rsidRPr="00EB14EE">
        <w:rPr>
          <w:rFonts w:ascii="Times New Roman" w:hAnsi="Times New Roman" w:cs="Times New Roman"/>
        </w:rPr>
        <w:t xml:space="preserve"> doručením notifikácie </w:t>
      </w:r>
      <w:r>
        <w:rPr>
          <w:rFonts w:ascii="Times New Roman" w:hAnsi="Times New Roman" w:cs="Times New Roman"/>
        </w:rPr>
        <w:t>na e</w:t>
      </w:r>
      <w:r w:rsidR="00F81822">
        <w:rPr>
          <w:rFonts w:ascii="Times New Roman" w:hAnsi="Times New Roman" w:cs="Times New Roman"/>
        </w:rPr>
        <w:t>-</w:t>
      </w:r>
      <w:r>
        <w:rPr>
          <w:rFonts w:ascii="Times New Roman" w:hAnsi="Times New Roman" w:cs="Times New Roman"/>
        </w:rPr>
        <w:t>mailovú adresu</w:t>
      </w:r>
      <w:r w:rsidRPr="00EB14EE">
        <w:rPr>
          <w:rFonts w:ascii="Times New Roman" w:hAnsi="Times New Roman" w:cs="Times New Roman"/>
        </w:rPr>
        <w:t xml:space="preserve"> kontaktnej osoby uchádzača registrovaného do predmetnej zákazky.</w:t>
      </w:r>
      <w:bookmarkStart w:id="92" w:name="_Toc350112599"/>
    </w:p>
    <w:p w14:paraId="66BF1ECC" w14:textId="30536B1A" w:rsidR="00695DE2" w:rsidRPr="00695DE2" w:rsidRDefault="00F93C28" w:rsidP="00DF2FF1">
      <w:pPr>
        <w:pStyle w:val="Nadpis1"/>
        <w:jc w:val="center"/>
      </w:pPr>
      <w:bookmarkStart w:id="93" w:name="_Toc64971821"/>
      <w:r w:rsidRPr="00AC0A15">
        <w:rPr>
          <w:rFonts w:hint="cs"/>
        </w:rPr>
        <w:lastRenderedPageBreak/>
        <w:t>Č</w:t>
      </w:r>
      <w:r w:rsidRPr="00AC0A15">
        <w:t>as</w:t>
      </w:r>
      <w:r w:rsidRPr="00AC0A15">
        <w:rPr>
          <w:rFonts w:hint="cs"/>
        </w:rPr>
        <w:t>ť</w:t>
      </w:r>
      <w:r w:rsidRPr="00AC0A15">
        <w:t xml:space="preserve"> VI.</w:t>
      </w:r>
      <w:r w:rsidR="00223649" w:rsidRPr="00AC0A15">
        <w:br/>
      </w:r>
      <w:r w:rsidR="00CF73F3" w:rsidRPr="00EB1D8D">
        <w:t>Dôvernosť a etika vo verejnom obstarávaní</w:t>
      </w:r>
      <w:bookmarkEnd w:id="92"/>
      <w:bookmarkEnd w:id="93"/>
    </w:p>
    <w:p w14:paraId="4D0D6308" w14:textId="586B6E91" w:rsidR="00CF73F3" w:rsidRDefault="00873EDF" w:rsidP="00695DE2">
      <w:pPr>
        <w:pStyle w:val="Nadpis2"/>
        <w:spacing w:before="120" w:after="120"/>
        <w:jc w:val="both"/>
      </w:pPr>
      <w:bookmarkStart w:id="94" w:name="_Toc350112600"/>
      <w:bookmarkStart w:id="95" w:name="_Toc64971822"/>
      <w:r>
        <w:t>2</w:t>
      </w:r>
      <w:r w:rsidR="00B50965">
        <w:t>6</w:t>
      </w:r>
      <w:r w:rsidR="00147030">
        <w:t>.</w:t>
      </w:r>
      <w:r w:rsidR="00147030">
        <w:tab/>
      </w:r>
      <w:r w:rsidR="00CF73F3" w:rsidRPr="00AC0A15">
        <w:t>Dôvernosť procesu verejného obstarávania</w:t>
      </w:r>
      <w:bookmarkEnd w:id="94"/>
      <w:bookmarkEnd w:id="95"/>
    </w:p>
    <w:p w14:paraId="5C40D25E" w14:textId="66FE3E36" w:rsidR="006E5537" w:rsidRPr="002467B6" w:rsidRDefault="006E5537" w:rsidP="006E5537">
      <w:pPr>
        <w:spacing w:before="120" w:after="120"/>
        <w:ind w:left="705" w:hanging="705"/>
        <w:jc w:val="both"/>
        <w:rPr>
          <w:rFonts w:ascii="Times New Roman" w:hAnsi="Times New Roman" w:cs="Times New Roman"/>
        </w:rPr>
      </w:pPr>
      <w:r>
        <w:rPr>
          <w:rFonts w:cstheme="minorHAnsi"/>
        </w:rPr>
        <w:t>2</w:t>
      </w:r>
      <w:r w:rsidR="00B50965">
        <w:rPr>
          <w:rFonts w:cstheme="minorHAnsi"/>
        </w:rPr>
        <w:t>6</w:t>
      </w:r>
      <w:r>
        <w:rPr>
          <w:rFonts w:cstheme="minorHAnsi"/>
        </w:rPr>
        <w:t>.1</w:t>
      </w:r>
      <w:r>
        <w:rPr>
          <w:rFonts w:cstheme="minorHAnsi"/>
        </w:rPr>
        <w:tab/>
      </w:r>
      <w:r w:rsidRPr="002467B6">
        <w:rPr>
          <w:rFonts w:ascii="Times New Roman" w:hAnsi="Times New Roman" w:cs="Times New Roman"/>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3DD33A36" w14:textId="61ADCC1F" w:rsidR="006E5537" w:rsidRPr="002467B6" w:rsidRDefault="006E5537" w:rsidP="006E5537">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6</w:t>
      </w:r>
      <w:r w:rsidRPr="002467B6">
        <w:rPr>
          <w:rFonts w:ascii="Times New Roman" w:hAnsi="Times New Roman" w:cs="Times New Roman"/>
        </w:rPr>
        <w:t>.2</w:t>
      </w:r>
      <w:r w:rsidRPr="002467B6">
        <w:rPr>
          <w:rFonts w:ascii="Times New Roman" w:hAnsi="Times New Roman" w:cs="Times New Roman"/>
        </w:rPr>
        <w:tab/>
        <w:t>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6B6D1031" w14:textId="4108E714" w:rsidR="006E5537" w:rsidRPr="002467B6" w:rsidRDefault="006E5537" w:rsidP="006E5537">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6</w:t>
      </w:r>
      <w:r w:rsidRPr="002467B6">
        <w:rPr>
          <w:rFonts w:ascii="Times New Roman" w:hAnsi="Times New Roman" w:cs="Times New Roman"/>
        </w:rPr>
        <w:t>.3</w:t>
      </w:r>
      <w:r w:rsidRPr="002467B6">
        <w:rPr>
          <w:rFonts w:ascii="Times New Roman" w:hAnsi="Times New Roman" w:cs="Times New Roman"/>
        </w:rPr>
        <w:tab/>
        <w:t>Za dôverné informácie je možné označiť výhradne technické riešenia a predlohy, návody, výkresy, projektové dokumentácie, modely, spôsob výpočtu jednotkových cien a ak sa neuvádzajú jednotkové ceny ale len cena, tak aj spôsob výpočtu ceny a vzory.</w:t>
      </w:r>
    </w:p>
    <w:p w14:paraId="52131B31" w14:textId="46C1C3C6" w:rsidR="006E5537" w:rsidRPr="002467B6" w:rsidRDefault="006E5537" w:rsidP="006E5537">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6</w:t>
      </w:r>
      <w:r w:rsidRPr="002467B6">
        <w:rPr>
          <w:rFonts w:ascii="Times New Roman" w:hAnsi="Times New Roman" w:cs="Times New Roman"/>
        </w:rPr>
        <w:t>.4</w:t>
      </w:r>
      <w:r w:rsidRPr="002467B6">
        <w:rPr>
          <w:rFonts w:ascii="Times New Roman" w:hAnsi="Times New Roman" w:cs="Times New Roman"/>
        </w:rPr>
        <w:tab/>
        <w:t>Ponuky uchádzačov, ani ich jednotlivé časti nebude možné použiť bez predchádzajúceho súhlasu uchádzačov.</w:t>
      </w:r>
    </w:p>
    <w:p w14:paraId="5A49CCC0" w14:textId="77777777" w:rsidR="006E5537" w:rsidRPr="006E5537" w:rsidRDefault="006E5537" w:rsidP="006E5537"/>
    <w:p w14:paraId="5C1CDDA3" w14:textId="5F295D9F" w:rsidR="004E7525" w:rsidRDefault="00873EDF" w:rsidP="009C6703">
      <w:pPr>
        <w:pStyle w:val="Nadpis2"/>
        <w:jc w:val="both"/>
        <w:rPr>
          <w:rFonts w:cstheme="minorHAnsi"/>
        </w:rPr>
      </w:pPr>
      <w:bookmarkStart w:id="96" w:name="_Toc350112601"/>
      <w:bookmarkStart w:id="97" w:name="_Toc64971823"/>
      <w:r>
        <w:rPr>
          <w:rFonts w:cstheme="minorHAnsi"/>
        </w:rPr>
        <w:t>2</w:t>
      </w:r>
      <w:r w:rsidR="00B50965">
        <w:rPr>
          <w:rFonts w:cstheme="minorHAnsi"/>
        </w:rPr>
        <w:t>7</w:t>
      </w:r>
      <w:r w:rsidR="009C6703">
        <w:rPr>
          <w:rFonts w:cstheme="minorHAnsi"/>
        </w:rPr>
        <w:t>.</w:t>
      </w:r>
      <w:r w:rsidR="009C6703">
        <w:rPr>
          <w:rFonts w:cstheme="minorHAnsi"/>
        </w:rPr>
        <w:tab/>
      </w:r>
      <w:r w:rsidR="004E7525">
        <w:rPr>
          <w:rFonts w:cstheme="minorHAnsi"/>
        </w:rPr>
        <w:t>Revízne postupy</w:t>
      </w:r>
      <w:bookmarkEnd w:id="96"/>
      <w:bookmarkEnd w:id="97"/>
    </w:p>
    <w:p w14:paraId="7593B0B8" w14:textId="0CB80A16" w:rsidR="006E5537" w:rsidRPr="00932174" w:rsidRDefault="006E5537" w:rsidP="006E5537">
      <w:pPr>
        <w:spacing w:before="120" w:after="120"/>
        <w:ind w:left="703" w:hanging="703"/>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7</w:t>
      </w:r>
      <w:r>
        <w:rPr>
          <w:rFonts w:ascii="Times New Roman" w:hAnsi="Times New Roman" w:cs="Times New Roman"/>
        </w:rPr>
        <w:t>.1</w:t>
      </w:r>
      <w:r>
        <w:rPr>
          <w:rFonts w:ascii="Times New Roman" w:hAnsi="Times New Roman" w:cs="Times New Roman"/>
        </w:rPr>
        <w:tab/>
      </w:r>
      <w:r w:rsidRPr="00932174">
        <w:rPr>
          <w:rFonts w:ascii="Times New Roman" w:hAnsi="Times New Roman" w:cs="Times New Roman"/>
        </w:rPr>
        <w:t xml:space="preserve">Uchádzač  alebo osoba, ktorej práva alebo právom chránené záujmy boli alebo mohli byť dotknuté postupom verejného obstarávateľa môže podľa § 164 </w:t>
      </w:r>
      <w:r>
        <w:rPr>
          <w:rFonts w:ascii="Times New Roman" w:hAnsi="Times New Roman" w:cs="Times New Roman"/>
        </w:rPr>
        <w:t>ZVO</w:t>
      </w:r>
      <w:r w:rsidRPr="00932174">
        <w:rPr>
          <w:rFonts w:ascii="Times New Roman" w:hAnsi="Times New Roman" w:cs="Times New Roman"/>
        </w:rPr>
        <w:t xml:space="preserve"> </w:t>
      </w:r>
      <w:r>
        <w:rPr>
          <w:rFonts w:ascii="Times New Roman" w:hAnsi="Times New Roman" w:cs="Times New Roman"/>
        </w:rPr>
        <w:t>podať verejnému obstarávateľovi Ž</w:t>
      </w:r>
      <w:r w:rsidRPr="00932174">
        <w:rPr>
          <w:rFonts w:ascii="Times New Roman" w:hAnsi="Times New Roman" w:cs="Times New Roman"/>
        </w:rPr>
        <w:t>iadosť o nápravu.</w:t>
      </w:r>
    </w:p>
    <w:p w14:paraId="3DEF8AC4" w14:textId="23BB3279" w:rsidR="006E5537" w:rsidRPr="009C6703" w:rsidRDefault="006E5537" w:rsidP="006E5537">
      <w:pPr>
        <w:spacing w:before="120" w:after="120"/>
        <w:ind w:left="705" w:hanging="705"/>
        <w:jc w:val="both"/>
        <w:rPr>
          <w:rFonts w:ascii="Times New Roman" w:hAnsi="Times New Roman" w:cs="Times New Roman"/>
        </w:rPr>
      </w:pPr>
      <w:r>
        <w:rPr>
          <w:rFonts w:ascii="Times New Roman" w:hAnsi="Times New Roman" w:cs="Times New Roman"/>
        </w:rPr>
        <w:t>2</w:t>
      </w:r>
      <w:r w:rsidR="00B50965">
        <w:rPr>
          <w:rFonts w:ascii="Times New Roman" w:hAnsi="Times New Roman" w:cs="Times New Roman"/>
        </w:rPr>
        <w:t>7</w:t>
      </w:r>
      <w:r>
        <w:rPr>
          <w:rFonts w:ascii="Times New Roman" w:hAnsi="Times New Roman" w:cs="Times New Roman"/>
        </w:rPr>
        <w:t>.2</w:t>
      </w:r>
      <w:r>
        <w:rPr>
          <w:rFonts w:ascii="Times New Roman" w:hAnsi="Times New Roman" w:cs="Times New Roman"/>
        </w:rPr>
        <w:tab/>
      </w:r>
      <w:r w:rsidRPr="009C6703">
        <w:rPr>
          <w:rFonts w:ascii="Times New Roman" w:hAnsi="Times New Roman" w:cs="Times New Roman"/>
        </w:rPr>
        <w:t xml:space="preserve">V prípade uplatnenia inštitútu Žiadosti o nápravu </w:t>
      </w:r>
      <w:r>
        <w:rPr>
          <w:rFonts w:ascii="Times New Roman" w:hAnsi="Times New Roman" w:cs="Times New Roman"/>
        </w:rPr>
        <w:t xml:space="preserve"> týkajúcu sa predmetnej zákazky</w:t>
      </w:r>
      <w:r w:rsidRPr="009C6703">
        <w:rPr>
          <w:rFonts w:ascii="Times New Roman" w:hAnsi="Times New Roman" w:cs="Times New Roman"/>
        </w:rPr>
        <w:t>, musí záujemca / uchádzač doručiť Žiadosť o </w:t>
      </w:r>
      <w:r>
        <w:rPr>
          <w:rFonts w:ascii="Times New Roman" w:hAnsi="Times New Roman" w:cs="Times New Roman"/>
        </w:rPr>
        <w:t>nápravu</w:t>
      </w:r>
      <w:r w:rsidRPr="009C6703">
        <w:rPr>
          <w:rFonts w:ascii="Times New Roman" w:hAnsi="Times New Roman" w:cs="Times New Roman"/>
        </w:rPr>
        <w:t xml:space="preserve"> verejné</w:t>
      </w:r>
      <w:r>
        <w:rPr>
          <w:rFonts w:ascii="Times New Roman" w:hAnsi="Times New Roman" w:cs="Times New Roman"/>
        </w:rPr>
        <w:t>mu obstarávateľovi elektronicky</w:t>
      </w:r>
      <w:r w:rsidRPr="009C6703">
        <w:rPr>
          <w:rFonts w:ascii="Times New Roman" w:hAnsi="Times New Roman" w:cs="Times New Roman"/>
        </w:rPr>
        <w:t xml:space="preserve"> prostredníctvom portá</w:t>
      </w:r>
      <w:r>
        <w:rPr>
          <w:rFonts w:ascii="Times New Roman" w:hAnsi="Times New Roman" w:cs="Times New Roman"/>
        </w:rPr>
        <w:t xml:space="preserve">lu </w:t>
      </w:r>
      <w:proofErr w:type="spellStart"/>
      <w:r>
        <w:rPr>
          <w:rFonts w:ascii="Times New Roman" w:hAnsi="Times New Roman" w:cs="Times New Roman"/>
        </w:rPr>
        <w:t>ActiveProcurement</w:t>
      </w:r>
      <w:proofErr w:type="spellEnd"/>
      <w:r>
        <w:rPr>
          <w:rFonts w:ascii="Times New Roman" w:hAnsi="Times New Roman" w:cs="Times New Roman"/>
        </w:rPr>
        <w:t xml:space="preserve"> na adrese</w:t>
      </w:r>
      <w:r w:rsidRPr="00B0065B">
        <w:rPr>
          <w:rFonts w:ascii="Times New Roman" w:hAnsi="Times New Roman" w:cs="Times New Roman"/>
        </w:rPr>
        <w:t xml:space="preserve">: </w:t>
      </w:r>
      <w:hyperlink r:id="rId45" w:history="1">
        <w:r w:rsidR="006C796B" w:rsidRPr="00B0065B">
          <w:rPr>
            <w:rStyle w:val="Hypertextovprepojenie"/>
            <w:rFonts w:ascii="Times New Roman" w:hAnsi="Times New Roman" w:cs="Times New Roman"/>
            <w:color w:val="auto"/>
          </w:rPr>
          <w:t>https://unsk.fo.e-obstaranie.sk/</w:t>
        </w:r>
      </w:hyperlink>
      <w:r w:rsidRPr="009C6703">
        <w:rPr>
          <w:rFonts w:ascii="Times New Roman" w:hAnsi="Times New Roman" w:cs="Times New Roman"/>
        </w:rPr>
        <w:t xml:space="preserve"> priamo z publikovanej zákazky pro</w:t>
      </w:r>
      <w:r>
        <w:rPr>
          <w:rFonts w:ascii="Times New Roman" w:hAnsi="Times New Roman" w:cs="Times New Roman"/>
        </w:rPr>
        <w:t>stredníctvom funkcie – záložky</w:t>
      </w:r>
      <w:r w:rsidR="00DB69A9">
        <w:rPr>
          <w:rFonts w:ascii="Times New Roman" w:hAnsi="Times New Roman" w:cs="Times New Roman"/>
        </w:rPr>
        <w:t>:</w:t>
      </w:r>
      <w:r>
        <w:rPr>
          <w:rFonts w:ascii="Times New Roman" w:hAnsi="Times New Roman" w:cs="Times New Roman"/>
        </w:rPr>
        <w:t xml:space="preserve"> „</w:t>
      </w:r>
      <w:r w:rsidRPr="00886B1F">
        <w:rPr>
          <w:rFonts w:ascii="Times New Roman" w:hAnsi="Times New Roman" w:cs="Times New Roman"/>
        </w:rPr>
        <w:t>Žiadosť o</w:t>
      </w:r>
      <w:r>
        <w:rPr>
          <w:rFonts w:ascii="Times New Roman" w:hAnsi="Times New Roman" w:cs="Times New Roman"/>
        </w:rPr>
        <w:t> </w:t>
      </w:r>
      <w:r w:rsidRPr="00886B1F">
        <w:rPr>
          <w:rFonts w:ascii="Times New Roman" w:hAnsi="Times New Roman" w:cs="Times New Roman"/>
        </w:rPr>
        <w:t>nápravu</w:t>
      </w:r>
      <w:r>
        <w:rPr>
          <w:rFonts w:ascii="Times New Roman" w:hAnsi="Times New Roman" w:cs="Times New Roman"/>
        </w:rPr>
        <w:t>“</w:t>
      </w:r>
      <w:r w:rsidRPr="009C6703">
        <w:rPr>
          <w:rFonts w:ascii="Times New Roman" w:hAnsi="Times New Roman" w:cs="Times New Roman"/>
        </w:rPr>
        <w:t xml:space="preserve">. Momentom odoslania </w:t>
      </w:r>
      <w:r>
        <w:rPr>
          <w:rFonts w:ascii="Times New Roman" w:hAnsi="Times New Roman" w:cs="Times New Roman"/>
        </w:rPr>
        <w:t xml:space="preserve">Žiadosti o nápravu </w:t>
      </w:r>
      <w:r w:rsidRPr="009C6703">
        <w:rPr>
          <w:rFonts w:ascii="Times New Roman" w:hAnsi="Times New Roman" w:cs="Times New Roman"/>
        </w:rPr>
        <w:t xml:space="preserve">prostredníctvom portálu </w:t>
      </w:r>
      <w:proofErr w:type="spellStart"/>
      <w:r>
        <w:rPr>
          <w:rFonts w:ascii="Times New Roman" w:hAnsi="Times New Roman" w:cs="Times New Roman"/>
        </w:rPr>
        <w:t>ActiveProcurement</w:t>
      </w:r>
      <w:proofErr w:type="spellEnd"/>
      <w:r>
        <w:rPr>
          <w:rFonts w:ascii="Times New Roman" w:hAnsi="Times New Roman" w:cs="Times New Roman"/>
        </w:rPr>
        <w:t xml:space="preserve"> </w:t>
      </w:r>
      <w:r w:rsidRPr="009C6703">
        <w:rPr>
          <w:rFonts w:ascii="Times New Roman" w:hAnsi="Times New Roman" w:cs="Times New Roman"/>
        </w:rPr>
        <w:t xml:space="preserve">sa považuje Žiadosť o nápravu za doručenú. </w:t>
      </w:r>
    </w:p>
    <w:p w14:paraId="29AB47DD" w14:textId="1A1AC841" w:rsidR="006E5537" w:rsidRPr="009C6703" w:rsidRDefault="006E5537" w:rsidP="006E5537">
      <w:pPr>
        <w:autoSpaceDE w:val="0"/>
        <w:autoSpaceDN w:val="0"/>
        <w:adjustRightInd w:val="0"/>
        <w:spacing w:before="120" w:after="0"/>
        <w:ind w:left="705" w:hanging="705"/>
        <w:jc w:val="both"/>
        <w:rPr>
          <w:rFonts w:ascii="Times New Roman" w:hAnsi="Times New Roman" w:cs="Times New Roman"/>
          <w:color w:val="000000"/>
        </w:rPr>
      </w:pPr>
      <w:r>
        <w:rPr>
          <w:rFonts w:ascii="Times New Roman" w:hAnsi="Times New Roman" w:cs="Times New Roman"/>
        </w:rPr>
        <w:t>2</w:t>
      </w:r>
      <w:r w:rsidR="00B50965">
        <w:rPr>
          <w:rFonts w:ascii="Times New Roman" w:hAnsi="Times New Roman" w:cs="Times New Roman"/>
        </w:rPr>
        <w:t>7</w:t>
      </w:r>
      <w:r>
        <w:rPr>
          <w:rFonts w:ascii="Times New Roman" w:hAnsi="Times New Roman" w:cs="Times New Roman"/>
        </w:rPr>
        <w:t>.3</w:t>
      </w:r>
      <w:r>
        <w:rPr>
          <w:rFonts w:ascii="Times New Roman" w:hAnsi="Times New Roman" w:cs="Times New Roman"/>
        </w:rPr>
        <w:tab/>
      </w:r>
      <w:r w:rsidRPr="009C6703">
        <w:rPr>
          <w:rFonts w:ascii="Times New Roman" w:hAnsi="Times New Roman" w:cs="Times New Roman"/>
        </w:rPr>
        <w:t>Uchádzač alebo osoba, ktorej práva alebo právom chránené záujmy boli alebo mohli byť dotknuté postupom verejného obstarávateľa</w:t>
      </w:r>
      <w:r>
        <w:rPr>
          <w:rFonts w:ascii="Times New Roman" w:hAnsi="Times New Roman" w:cs="Times New Roman"/>
        </w:rPr>
        <w:t>,</w:t>
      </w:r>
      <w:r w:rsidRPr="009C6703">
        <w:rPr>
          <w:rFonts w:ascii="Times New Roman" w:hAnsi="Times New Roman" w:cs="Times New Roman"/>
        </w:rPr>
        <w:t xml:space="preserve"> môže podľa § 170 </w:t>
      </w:r>
      <w:r>
        <w:rPr>
          <w:rFonts w:ascii="Times New Roman" w:hAnsi="Times New Roman" w:cs="Times New Roman"/>
        </w:rPr>
        <w:t>ZVO</w:t>
      </w:r>
      <w:r w:rsidRPr="009C6703">
        <w:rPr>
          <w:rFonts w:ascii="Times New Roman" w:hAnsi="Times New Roman" w:cs="Times New Roman"/>
        </w:rPr>
        <w:t xml:space="preserve"> </w:t>
      </w:r>
      <w:r>
        <w:rPr>
          <w:rFonts w:ascii="Times New Roman" w:hAnsi="Times New Roman" w:cs="Times New Roman"/>
        </w:rPr>
        <w:t>podať N</w:t>
      </w:r>
      <w:r w:rsidRPr="009C6703">
        <w:rPr>
          <w:rFonts w:ascii="Times New Roman" w:hAnsi="Times New Roman" w:cs="Times New Roman"/>
        </w:rPr>
        <w:t>ámietku proti postupu verejného obstarávateľa.</w:t>
      </w:r>
    </w:p>
    <w:p w14:paraId="517121CE" w14:textId="2CF69890" w:rsidR="00691D5A" w:rsidRPr="00691D5A" w:rsidRDefault="00691D5A" w:rsidP="00691D5A">
      <w:pPr>
        <w:pStyle w:val="Odsekzoznamu"/>
        <w:numPr>
          <w:ilvl w:val="1"/>
          <w:numId w:val="22"/>
        </w:numPr>
        <w:spacing w:before="120" w:after="120"/>
        <w:jc w:val="both"/>
        <w:rPr>
          <w:rFonts w:ascii="Times New Roman" w:hAnsi="Times New Roman" w:cs="Times New Roman"/>
        </w:rPr>
      </w:pPr>
      <w:r w:rsidRPr="00691D5A">
        <w:rPr>
          <w:rFonts w:ascii="Times New Roman" w:hAnsi="Times New Roman" w:cs="Times New Roman"/>
        </w:rPr>
        <w:t xml:space="preserve">Námietky sa doručujú zmysle § 170 ods. 8 </w:t>
      </w:r>
      <w:r>
        <w:rPr>
          <w:rFonts w:ascii="Times New Roman" w:hAnsi="Times New Roman" w:cs="Times New Roman"/>
        </w:rPr>
        <w:t>ZVO</w:t>
      </w:r>
    </w:p>
    <w:p w14:paraId="116832E8" w14:textId="0226A7F9" w:rsidR="00691D5A" w:rsidRPr="00691D5A" w:rsidRDefault="00691D5A" w:rsidP="00691D5A">
      <w:pPr>
        <w:autoSpaceDE w:val="0"/>
        <w:autoSpaceDN w:val="0"/>
        <w:adjustRightInd w:val="0"/>
        <w:spacing w:after="0" w:line="240" w:lineRule="auto"/>
        <w:ind w:left="708"/>
        <w:jc w:val="both"/>
        <w:rPr>
          <w:rFonts w:ascii="Times New Roman" w:hAnsi="Times New Roman" w:cs="Times New Roman"/>
        </w:rPr>
      </w:pPr>
      <w:r w:rsidRPr="00691D5A">
        <w:rPr>
          <w:rFonts w:ascii="Times New Roman" w:hAnsi="Times New Roman" w:cs="Times New Roman"/>
        </w:rPr>
        <w:t>a) kontrolovanému v elektronickej podobe funkcionalitou informačného systému, prostredníctvom ktorého sa verejné obstarávanie realizuje, ak tento informačný systém doručenie námietok umožňuje,</w:t>
      </w:r>
    </w:p>
    <w:p w14:paraId="65759F0F" w14:textId="77777777" w:rsidR="00691D5A" w:rsidRPr="00691D5A" w:rsidRDefault="00691D5A" w:rsidP="00691D5A">
      <w:pPr>
        <w:pStyle w:val="Odsekzoznamu"/>
        <w:autoSpaceDE w:val="0"/>
        <w:autoSpaceDN w:val="0"/>
        <w:adjustRightInd w:val="0"/>
        <w:spacing w:after="0" w:line="240" w:lineRule="auto"/>
        <w:ind w:left="375"/>
        <w:jc w:val="both"/>
        <w:rPr>
          <w:rFonts w:ascii="Times New Roman" w:hAnsi="Times New Roman" w:cs="Times New Roman"/>
        </w:rPr>
      </w:pPr>
      <w:r w:rsidRPr="00691D5A">
        <w:rPr>
          <w:rFonts w:ascii="Times New Roman" w:hAnsi="Times New Roman" w:cs="Times New Roman"/>
        </w:rPr>
        <w:t xml:space="preserve"> </w:t>
      </w:r>
    </w:p>
    <w:p w14:paraId="6C63E5CD" w14:textId="77777777" w:rsidR="00691D5A" w:rsidRPr="00691D5A" w:rsidRDefault="00691D5A" w:rsidP="00691D5A">
      <w:pPr>
        <w:pStyle w:val="Odsekzoznamu"/>
        <w:autoSpaceDE w:val="0"/>
        <w:autoSpaceDN w:val="0"/>
        <w:adjustRightInd w:val="0"/>
        <w:spacing w:after="0" w:line="240" w:lineRule="auto"/>
        <w:ind w:left="708"/>
        <w:jc w:val="both"/>
        <w:rPr>
          <w:rFonts w:ascii="Times New Roman" w:hAnsi="Times New Roman" w:cs="Times New Roman"/>
        </w:rPr>
      </w:pPr>
      <w:r w:rsidRPr="00691D5A">
        <w:rPr>
          <w:rFonts w:ascii="Times New Roman" w:hAnsi="Times New Roman" w:cs="Times New Roman"/>
        </w:rPr>
        <w:t>b) úradu v listinnej podobe, v elektronickej podobe podľa osobitného predpisu alebo v elektronickej podobe funkcionalitou informačného systému, prostredníctvom ktorého sa verejné obstarávanie realizuje, ak tento informačný systém doručenie námietok úradu umožňuje.</w:t>
      </w:r>
    </w:p>
    <w:p w14:paraId="4F73E421" w14:textId="77777777" w:rsidR="00691D5A" w:rsidRPr="00691D5A" w:rsidRDefault="00691D5A" w:rsidP="00691D5A">
      <w:pPr>
        <w:autoSpaceDE w:val="0"/>
        <w:autoSpaceDN w:val="0"/>
        <w:adjustRightInd w:val="0"/>
        <w:spacing w:after="0" w:line="240" w:lineRule="auto"/>
        <w:jc w:val="both"/>
        <w:rPr>
          <w:rFonts w:ascii="Times New Roman" w:hAnsi="Times New Roman" w:cs="Times New Roman"/>
        </w:rPr>
      </w:pPr>
    </w:p>
    <w:p w14:paraId="241702AB" w14:textId="13E049D3" w:rsidR="00691D5A" w:rsidRPr="00691D5A" w:rsidRDefault="00691D5A" w:rsidP="00691D5A">
      <w:pPr>
        <w:autoSpaceDE w:val="0"/>
        <w:autoSpaceDN w:val="0"/>
        <w:adjustRightInd w:val="0"/>
        <w:spacing w:after="0" w:line="240" w:lineRule="auto"/>
        <w:ind w:left="708"/>
        <w:jc w:val="both"/>
        <w:rPr>
          <w:rFonts w:ascii="Times New Roman" w:hAnsi="Times New Roman" w:cs="Times New Roman"/>
        </w:rPr>
      </w:pPr>
      <w:r w:rsidRPr="00691D5A">
        <w:rPr>
          <w:rFonts w:ascii="Times New Roman" w:hAnsi="Times New Roman" w:cs="Times New Roman"/>
        </w:rPr>
        <w:t>Námietky doručované v elektronickej podobe funkcionalitou informačného systému, prostredníctvom ktorého sa verejné obstarávanie realizuje, sa považujú za doručené dňom ich odoslania.</w:t>
      </w:r>
    </w:p>
    <w:p w14:paraId="082B12A3" w14:textId="44705CF5" w:rsidR="00695DE2" w:rsidRPr="00695DE2" w:rsidRDefault="004E7525" w:rsidP="00DF2FF1">
      <w:pPr>
        <w:pStyle w:val="Nadpis1"/>
        <w:jc w:val="center"/>
      </w:pPr>
      <w:bookmarkStart w:id="98" w:name="_Toc350112602"/>
      <w:bookmarkStart w:id="99" w:name="_Toc64971824"/>
      <w:r w:rsidRPr="00EB1D8D">
        <w:t>Časť VII.</w:t>
      </w:r>
      <w:r w:rsidRPr="00EB1D8D">
        <w:br/>
        <w:t>Prijatie ponuky</w:t>
      </w:r>
      <w:bookmarkEnd w:id="98"/>
      <w:bookmarkEnd w:id="99"/>
    </w:p>
    <w:p w14:paraId="7776BE18" w14:textId="2B1FFA1F" w:rsidR="004E7525" w:rsidRDefault="00F12EEB" w:rsidP="00695DE2">
      <w:pPr>
        <w:pStyle w:val="Nadpis2"/>
        <w:spacing w:before="120" w:after="120"/>
        <w:jc w:val="both"/>
      </w:pPr>
      <w:bookmarkStart w:id="100" w:name="_Toc350112603"/>
      <w:bookmarkStart w:id="101" w:name="_Toc64971825"/>
      <w:r>
        <w:t>2</w:t>
      </w:r>
      <w:r w:rsidR="00B50965">
        <w:t>8</w:t>
      </w:r>
      <w:r w:rsidR="00AB00CA">
        <w:t>.</w:t>
      </w:r>
      <w:r w:rsidR="00AB00CA">
        <w:tab/>
      </w:r>
      <w:r w:rsidR="004E7525">
        <w:t>Inform</w:t>
      </w:r>
      <w:r w:rsidR="004E7525">
        <w:rPr>
          <w:rFonts w:hint="cs"/>
        </w:rPr>
        <w:t>á</w:t>
      </w:r>
      <w:r w:rsidR="004E7525">
        <w:t>cia o v</w:t>
      </w:r>
      <w:r w:rsidR="004E7525">
        <w:rPr>
          <w:rFonts w:hint="cs"/>
        </w:rPr>
        <w:t>ý</w:t>
      </w:r>
      <w:r w:rsidR="004E7525">
        <w:t>sledku vyhodnotenia pon</w:t>
      </w:r>
      <w:r w:rsidR="004E7525">
        <w:rPr>
          <w:rFonts w:hint="cs"/>
        </w:rPr>
        <w:t>ú</w:t>
      </w:r>
      <w:r w:rsidR="004E7525">
        <w:t>k</w:t>
      </w:r>
      <w:bookmarkEnd w:id="100"/>
      <w:bookmarkEnd w:id="101"/>
    </w:p>
    <w:p w14:paraId="0407C5BF" w14:textId="305187DF" w:rsidR="00005A96" w:rsidRPr="006075B7" w:rsidRDefault="006075B7" w:rsidP="006075B7">
      <w:pPr>
        <w:spacing w:before="120" w:after="120"/>
        <w:ind w:left="708" w:hanging="708"/>
        <w:jc w:val="both"/>
        <w:rPr>
          <w:rFonts w:ascii="Times New Roman" w:hAnsi="Times New Roman" w:cs="Times New Roman"/>
        </w:rPr>
      </w:pPr>
      <w:r w:rsidRPr="006075B7">
        <w:rPr>
          <w:rFonts w:ascii="Times New Roman" w:hAnsi="Times New Roman" w:cs="Times New Roman"/>
        </w:rPr>
        <w:t xml:space="preserve">28.1 </w:t>
      </w:r>
      <w:r w:rsidRPr="006075B7">
        <w:rPr>
          <w:rFonts w:ascii="Times New Roman" w:hAnsi="Times New Roman" w:cs="Times New Roman"/>
        </w:rPr>
        <w:tab/>
      </w:r>
      <w:r w:rsidR="00005A96" w:rsidRPr="006075B7">
        <w:rPr>
          <w:rFonts w:ascii="Times New Roman" w:hAnsi="Times New Roman" w:cs="Times New Roman"/>
        </w:rPr>
        <w:t xml:space="preserve">Každému uchádzačovi, ktorého ponuka bola vyhodnocovaná, bude zaslaný výsledok vyhodnotenia ponúk vrátane poradia uchádzačov. Úspešnému/úspešným uchádzačovi/uchádzačom bude oznámené, že verejný obstarávateľ jeho/ich ponuku/ponuky prijíma. Súčasne ostatným uchádzačom jednotlivo bude oznámené, že </w:t>
      </w:r>
      <w:r w:rsidR="00005A96" w:rsidRPr="006075B7">
        <w:rPr>
          <w:rFonts w:ascii="Times New Roman" w:hAnsi="Times New Roman" w:cs="Times New Roman"/>
        </w:rPr>
        <w:lastRenderedPageBreak/>
        <w:t>neuspeli, s uvedením dôvodu/dôvodov neprijatia ich ponuky a identifikácie úspešného/úspešných uchádzača/uchádzačov, ako aj informácie o charakteristikách a výhodách jeho/ich ponuky/ponúk.</w:t>
      </w:r>
    </w:p>
    <w:p w14:paraId="3939E0B7" w14:textId="5EB85EBB" w:rsidR="00005A96" w:rsidRPr="006075B7" w:rsidRDefault="006075B7" w:rsidP="006075B7">
      <w:pPr>
        <w:spacing w:before="120" w:after="120"/>
        <w:ind w:left="708" w:hanging="708"/>
        <w:jc w:val="both"/>
        <w:rPr>
          <w:rFonts w:ascii="Times New Roman" w:hAnsi="Times New Roman" w:cs="Times New Roman"/>
        </w:rPr>
      </w:pPr>
      <w:r w:rsidRPr="006075B7">
        <w:rPr>
          <w:rFonts w:ascii="Times New Roman" w:hAnsi="Times New Roman" w:cs="Times New Roman"/>
        </w:rPr>
        <w:t>28.2</w:t>
      </w:r>
      <w:r w:rsidRPr="006075B7">
        <w:rPr>
          <w:rFonts w:ascii="Times New Roman" w:hAnsi="Times New Roman" w:cs="Times New Roman"/>
        </w:rPr>
        <w:tab/>
      </w:r>
      <w:r w:rsidR="00005A96" w:rsidRPr="006075B7">
        <w:rPr>
          <w:rFonts w:ascii="Times New Roman" w:hAnsi="Times New Roman" w:cs="Times New Roman"/>
        </w:rPr>
        <w:t xml:space="preserve">Oznámenie o výsledku verejného obstarávania – prijatie / neprijatie ponuky bude verejný obstarávateľ odosielať / doručovať uchádzačom v tomto postupe zadávania zákazky prostredníctvom portálu </w:t>
      </w:r>
      <w:proofErr w:type="spellStart"/>
      <w:r w:rsidR="00005A96" w:rsidRPr="006075B7">
        <w:rPr>
          <w:rFonts w:ascii="Times New Roman" w:hAnsi="Times New Roman" w:cs="Times New Roman"/>
        </w:rPr>
        <w:t>ActiveProcurement</w:t>
      </w:r>
      <w:proofErr w:type="spellEnd"/>
      <w:r w:rsidR="00005A96" w:rsidRPr="006075B7">
        <w:rPr>
          <w:rFonts w:ascii="Times New Roman" w:hAnsi="Times New Roman" w:cs="Times New Roman"/>
        </w:rPr>
        <w:t xml:space="preserve"> na adrese: </w:t>
      </w:r>
      <w:hyperlink r:id="rId46" w:history="1">
        <w:r w:rsidR="00005A96" w:rsidRPr="006075B7">
          <w:rPr>
            <w:rStyle w:val="Hypertextovprepojenie"/>
            <w:rFonts w:ascii="Times New Roman" w:hAnsi="Times New Roman" w:cs="Times New Roman"/>
          </w:rPr>
          <w:t>https://unsk.fo.e-obstaranie.sk/</w:t>
        </w:r>
      </w:hyperlink>
      <w:r w:rsidR="00005A96" w:rsidRPr="006075B7">
        <w:rPr>
          <w:rFonts w:ascii="Times New Roman" w:hAnsi="Times New Roman" w:cs="Times New Roman"/>
          <w:color w:val="FF0000"/>
        </w:rPr>
        <w:t xml:space="preserve"> </w:t>
      </w:r>
      <w:r w:rsidR="00005A96" w:rsidRPr="006075B7">
        <w:rPr>
          <w:rFonts w:ascii="Times New Roman" w:hAnsi="Times New Roman" w:cs="Times New Roman"/>
        </w:rPr>
        <w:t>do záložky Podanie ponuky – 6. krok Sumarizácia predmetnej zákazky.</w:t>
      </w:r>
      <w:r w:rsidR="00005A96" w:rsidRPr="006075B7">
        <w:rPr>
          <w:rFonts w:ascii="Times New Roman" w:hAnsi="Times New Roman" w:cs="Times New Roman"/>
          <w:color w:val="FF0000"/>
        </w:rPr>
        <w:t xml:space="preserve"> </w:t>
      </w:r>
      <w:r w:rsidR="00005A96" w:rsidRPr="006075B7">
        <w:rPr>
          <w:rFonts w:ascii="Times New Roman" w:hAnsi="Times New Roman" w:cs="Times New Roman"/>
        </w:rPr>
        <w:t xml:space="preserve">Momentom odoslania prostredníctvom portálu </w:t>
      </w:r>
      <w:proofErr w:type="spellStart"/>
      <w:r w:rsidR="00005A96" w:rsidRPr="006075B7">
        <w:rPr>
          <w:rFonts w:ascii="Times New Roman" w:hAnsi="Times New Roman" w:cs="Times New Roman"/>
        </w:rPr>
        <w:t>ActiveProcurement</w:t>
      </w:r>
      <w:proofErr w:type="spellEnd"/>
      <w:r w:rsidR="00005A96" w:rsidRPr="006075B7">
        <w:rPr>
          <w:rFonts w:ascii="Times New Roman" w:hAnsi="Times New Roman" w:cs="Times New Roman"/>
          <w:color w:val="FF0000"/>
        </w:rPr>
        <w:t xml:space="preserve"> </w:t>
      </w:r>
      <w:r w:rsidR="00005A96" w:rsidRPr="006075B7">
        <w:rPr>
          <w:rFonts w:ascii="Times New Roman" w:hAnsi="Times New Roman" w:cs="Times New Roman"/>
        </w:rPr>
        <w:t>sa považuje Oznámenie o výsledku verejného obstarávania za doručené.</w:t>
      </w:r>
    </w:p>
    <w:p w14:paraId="04CB3DA0" w14:textId="2C84BCD8" w:rsidR="00005A96" w:rsidRPr="006075B7" w:rsidRDefault="006075B7" w:rsidP="006075B7">
      <w:pPr>
        <w:ind w:left="705" w:hanging="705"/>
        <w:rPr>
          <w:rFonts w:ascii="Times New Roman" w:hAnsi="Times New Roman" w:cs="Times New Roman"/>
        </w:rPr>
      </w:pPr>
      <w:r w:rsidRPr="006075B7">
        <w:rPr>
          <w:rFonts w:ascii="Times New Roman" w:hAnsi="Times New Roman" w:cs="Times New Roman"/>
        </w:rPr>
        <w:t>28.3</w:t>
      </w:r>
      <w:r w:rsidRPr="006075B7">
        <w:rPr>
          <w:rFonts w:ascii="Times New Roman" w:hAnsi="Times New Roman" w:cs="Times New Roman"/>
        </w:rPr>
        <w:tab/>
      </w:r>
      <w:r w:rsidR="00005A96" w:rsidRPr="006075B7">
        <w:rPr>
          <w:rFonts w:ascii="Times New Roman" w:hAnsi="Times New Roman" w:cs="Times New Roman"/>
        </w:rPr>
        <w:t xml:space="preserve"> V zmysle ustanovenia § 55 ods. 1 ZVO:  Ak nedošlo k predloženiu dokladov preukazujúcich splnenie podmienok účasti skôr alebo ak sa vyhodnotenie splnenia podmienok účasti uskutoční po vyhodnotení ponúk, verejný obstarávateľ a obstarávateľ sú povinní po vyhodnotení ponúk vyhodnotiť splnenie podmienok účasti uchádzača, ktorý sa umiestnil na prvom mieste v poradí.</w:t>
      </w:r>
    </w:p>
    <w:p w14:paraId="50832EA9" w14:textId="5A506D3C" w:rsidR="004E7525" w:rsidRPr="007F3FEA" w:rsidRDefault="00B50965" w:rsidP="00695DE2">
      <w:pPr>
        <w:pStyle w:val="Nadpis2"/>
        <w:spacing w:before="120" w:after="120"/>
      </w:pPr>
      <w:bookmarkStart w:id="102" w:name="_Toc350112604"/>
      <w:bookmarkStart w:id="103" w:name="_Toc64971826"/>
      <w:r>
        <w:t>29</w:t>
      </w:r>
      <w:r w:rsidR="00A54F63" w:rsidRPr="007F3FEA">
        <w:t>.</w:t>
      </w:r>
      <w:r w:rsidR="00A54F63" w:rsidRPr="007F3FEA">
        <w:tab/>
      </w:r>
      <w:r w:rsidR="004E7525" w:rsidRPr="007F3FEA">
        <w:t>Uzavretie zmluvy</w:t>
      </w:r>
      <w:bookmarkEnd w:id="102"/>
      <w:bookmarkEnd w:id="103"/>
    </w:p>
    <w:p w14:paraId="43B42D00" w14:textId="3EB5894B" w:rsidR="00A95697" w:rsidRPr="00181BBA" w:rsidRDefault="00B50965" w:rsidP="00A95697">
      <w:pPr>
        <w:spacing w:before="120" w:after="120"/>
        <w:ind w:left="705" w:hanging="705"/>
        <w:jc w:val="both"/>
        <w:rPr>
          <w:rFonts w:ascii="Times New Roman" w:hAnsi="Times New Roman" w:cs="Times New Roman"/>
        </w:rPr>
      </w:pPr>
      <w:r>
        <w:rPr>
          <w:rFonts w:ascii="Times New Roman" w:hAnsi="Times New Roman" w:cs="Times New Roman"/>
        </w:rPr>
        <w:t>29</w:t>
      </w:r>
      <w:r w:rsidR="00A95697" w:rsidRPr="00B47FA0">
        <w:rPr>
          <w:rFonts w:ascii="Times New Roman" w:hAnsi="Times New Roman" w:cs="Times New Roman"/>
        </w:rPr>
        <w:t>.1</w:t>
      </w:r>
      <w:r w:rsidR="00A95697">
        <w:tab/>
      </w:r>
      <w:r w:rsidR="00A95697" w:rsidRPr="00181BBA">
        <w:rPr>
          <w:rFonts w:ascii="Times New Roman" w:hAnsi="Times New Roman" w:cs="Times New Roman"/>
        </w:rPr>
        <w:t>Úspešný uchádzač je povinný poskytnúť riadnu súčinnosť potrebnú na uzavretie zmluvy</w:t>
      </w:r>
      <w:r w:rsidR="00A95697">
        <w:rPr>
          <w:rFonts w:ascii="Times New Roman" w:hAnsi="Times New Roman" w:cs="Times New Roman"/>
        </w:rPr>
        <w:t>, koncesnej zmluvy</w:t>
      </w:r>
      <w:r w:rsidR="00A95697" w:rsidRPr="00181BBA">
        <w:rPr>
          <w:rFonts w:ascii="Times New Roman" w:hAnsi="Times New Roman" w:cs="Times New Roman"/>
        </w:rPr>
        <w:t xml:space="preserve"> alebo rámcovej dohody v súlade s § 56 ods. 8 ZVO. Ak úspešný uchádzač odmietne uzavrieť zmluvu alebo nesplní povinnosť podľa § 56 ods. 8 ZVO, môže byť zmluva uzavretá s uchádzačom, ktorý sa umiestnil ako druhý v poradí podľa § 56 ods. 9 ZVO. Ak uchádzač, ktorý sa umiestnil druhý v poradí odmietne uzavrieť zmluvu alebo nesplní povinnosť podľa § 56 ods. 10 ZVO, môže byť zmluva uzavretá s uchádzačom, ktorý sa umiestnil ako tretí v poradí.</w:t>
      </w:r>
    </w:p>
    <w:p w14:paraId="722F226D" w14:textId="766846A0" w:rsidR="00A95697" w:rsidRPr="00181BBA" w:rsidRDefault="00B50965" w:rsidP="00A95697">
      <w:pPr>
        <w:spacing w:before="120" w:after="120"/>
        <w:ind w:left="705" w:hanging="705"/>
        <w:jc w:val="both"/>
        <w:rPr>
          <w:rFonts w:ascii="Times New Roman" w:hAnsi="Times New Roman" w:cs="Times New Roman"/>
        </w:rPr>
      </w:pPr>
      <w:r>
        <w:rPr>
          <w:rFonts w:ascii="Times New Roman" w:hAnsi="Times New Roman" w:cs="Times New Roman"/>
        </w:rPr>
        <w:t>29</w:t>
      </w:r>
      <w:r w:rsidR="00A95697" w:rsidRPr="00181BBA">
        <w:rPr>
          <w:rFonts w:ascii="Times New Roman" w:hAnsi="Times New Roman" w:cs="Times New Roman"/>
        </w:rPr>
        <w:t>.2</w:t>
      </w:r>
      <w:r w:rsidR="00A95697" w:rsidRPr="00181BBA">
        <w:rPr>
          <w:rFonts w:ascii="Times New Roman" w:hAnsi="Times New Roman" w:cs="Times New Roman"/>
        </w:rPr>
        <w:tab/>
        <w:t xml:space="preserve">Zmluva s úspešným uchádzačom, ktorého ponuka bola prijatá, </w:t>
      </w:r>
      <w:r w:rsidR="00A95697">
        <w:rPr>
          <w:rFonts w:ascii="Times New Roman" w:hAnsi="Times New Roman" w:cs="Times New Roman"/>
        </w:rPr>
        <w:t xml:space="preserve">bude uzavretá </w:t>
      </w:r>
      <w:r w:rsidR="00A95697" w:rsidRPr="00181BBA">
        <w:rPr>
          <w:rFonts w:ascii="Times New Roman" w:hAnsi="Times New Roman" w:cs="Times New Roman"/>
        </w:rPr>
        <w:t xml:space="preserve">najskôr jedenásty deň odo dňa odoslania informácie o výsledku </w:t>
      </w:r>
      <w:r w:rsidR="00A95697">
        <w:rPr>
          <w:rFonts w:ascii="Times New Roman" w:hAnsi="Times New Roman" w:cs="Times New Roman"/>
        </w:rPr>
        <w:t>vyhodnotenia</w:t>
      </w:r>
      <w:r w:rsidR="00A95697" w:rsidRPr="00181BBA">
        <w:rPr>
          <w:rFonts w:ascii="Times New Roman" w:hAnsi="Times New Roman" w:cs="Times New Roman"/>
        </w:rPr>
        <w:t xml:space="preserve"> ponúk podľa § 55 ZVO, nakoľko boli použité prostriedky elektronickej komunikácie podľa § 20 ZVO. Lehota na poskytnutie súčinnosti je </w:t>
      </w:r>
      <w:r w:rsidR="00A95697" w:rsidRPr="00181BBA">
        <w:rPr>
          <w:rFonts w:ascii="Times New Roman" w:hAnsi="Times New Roman" w:cs="Times New Roman"/>
          <w:b/>
        </w:rPr>
        <w:t>10 pracovných dní</w:t>
      </w:r>
      <w:r w:rsidR="00A95697" w:rsidRPr="00181BBA">
        <w:rPr>
          <w:rFonts w:ascii="Times New Roman" w:hAnsi="Times New Roman" w:cs="Times New Roman"/>
        </w:rPr>
        <w:t>.</w:t>
      </w:r>
    </w:p>
    <w:p w14:paraId="1548B01A" w14:textId="4B7D0B58" w:rsidR="00A95697" w:rsidRPr="00045F5A" w:rsidRDefault="00B50965" w:rsidP="00A95697">
      <w:pPr>
        <w:spacing w:before="120" w:after="120"/>
        <w:ind w:left="705" w:hanging="705"/>
        <w:jc w:val="both"/>
        <w:rPr>
          <w:rFonts w:ascii="Times New Roman" w:hAnsi="Times New Roman" w:cs="Times New Roman"/>
        </w:rPr>
      </w:pPr>
      <w:r>
        <w:rPr>
          <w:rFonts w:ascii="Times New Roman" w:hAnsi="Times New Roman" w:cs="Times New Roman"/>
        </w:rPr>
        <w:t>29</w:t>
      </w:r>
      <w:r w:rsidR="00A95697" w:rsidRPr="00B47FA0">
        <w:rPr>
          <w:rFonts w:ascii="Times New Roman" w:hAnsi="Times New Roman" w:cs="Times New Roman"/>
        </w:rPr>
        <w:t>.3</w:t>
      </w:r>
      <w:r w:rsidR="00A95697">
        <w:tab/>
      </w:r>
      <w:r w:rsidR="00A95697" w:rsidRPr="00045F5A">
        <w:rPr>
          <w:rFonts w:ascii="Times New Roman" w:hAnsi="Times New Roman" w:cs="Times New Roman"/>
        </w:rPr>
        <w:t>Uzavretá zmluva nesmie byť v rozpore so súťažnými podkladmi a s ponukou/ponukami predloženou/predloženými  úspešným/úspešnými uchádzačom/uchádzačmi.</w:t>
      </w:r>
    </w:p>
    <w:p w14:paraId="20989CB4" w14:textId="598948EA" w:rsidR="00A95697" w:rsidRPr="006053E4" w:rsidRDefault="00B50965" w:rsidP="00A95697">
      <w:pPr>
        <w:spacing w:before="120" w:after="120"/>
        <w:ind w:left="705" w:hanging="705"/>
        <w:jc w:val="both"/>
        <w:rPr>
          <w:rFonts w:ascii="Times New Roman" w:eastAsia="Franklin Gothic Book" w:hAnsi="Times New Roman" w:cs="Times New Roman"/>
          <w:color w:val="000000"/>
        </w:rPr>
      </w:pPr>
      <w:r>
        <w:rPr>
          <w:rFonts w:ascii="Times New Roman" w:eastAsia="Franklin Gothic Book" w:hAnsi="Times New Roman" w:cs="Times New Roman"/>
          <w:color w:val="000000"/>
        </w:rPr>
        <w:t>29</w:t>
      </w:r>
      <w:r w:rsidR="00A95697" w:rsidRPr="00B47FA0">
        <w:rPr>
          <w:rFonts w:ascii="Times New Roman" w:eastAsia="Franklin Gothic Book" w:hAnsi="Times New Roman" w:cs="Times New Roman"/>
          <w:color w:val="000000"/>
        </w:rPr>
        <w:t>.4</w:t>
      </w:r>
      <w:r w:rsidR="00A95697">
        <w:rPr>
          <w:rFonts w:eastAsia="Franklin Gothic Book" w:cs="Franklin Gothic Book"/>
          <w:color w:val="000000"/>
        </w:rPr>
        <w:tab/>
      </w:r>
      <w:r w:rsidR="00A95697" w:rsidRPr="009F1FCE">
        <w:rPr>
          <w:rFonts w:ascii="Times New Roman" w:eastAsia="Franklin Gothic Book" w:hAnsi="Times New Roman" w:cs="Times New Roman"/>
          <w:color w:val="000000"/>
        </w:rPr>
        <w:t>Úspešný uchádzač pred podpisom zmluvy, ktorá bude výsledkom tohto verejného obstarávania, bude povinný:</w:t>
      </w:r>
      <w:r w:rsidR="00A95697" w:rsidRPr="006053E4">
        <w:rPr>
          <w:rFonts w:ascii="Times New Roman" w:eastAsia="Franklin Gothic Book" w:hAnsi="Times New Roman" w:cs="Times New Roman"/>
          <w:color w:val="000000"/>
        </w:rPr>
        <w:t xml:space="preserve"> </w:t>
      </w:r>
    </w:p>
    <w:p w14:paraId="19C07544" w14:textId="77777777" w:rsidR="00A95697" w:rsidRPr="006053E4" w:rsidRDefault="00A95697" w:rsidP="00A95697">
      <w:pPr>
        <w:spacing w:before="120" w:after="120"/>
        <w:ind w:left="705"/>
        <w:jc w:val="both"/>
        <w:rPr>
          <w:rFonts w:ascii="Times New Roman" w:eastAsia="Franklin Gothic Book" w:hAnsi="Times New Roman" w:cs="Times New Roman"/>
        </w:rPr>
      </w:pPr>
      <w:r w:rsidRPr="006053E4">
        <w:rPr>
          <w:rFonts w:ascii="Times New Roman" w:eastAsia="Franklin Gothic Book" w:hAnsi="Times New Roman" w:cs="Times New Roman"/>
          <w:color w:val="000000"/>
        </w:rPr>
        <w:t xml:space="preserve">a) uviesť údaje o všetkých </w:t>
      </w:r>
      <w:r w:rsidRPr="006053E4">
        <w:rPr>
          <w:rFonts w:ascii="Times New Roman" w:eastAsia="Franklin Gothic Book" w:hAnsi="Times New Roman" w:cs="Times New Roman"/>
        </w:rPr>
        <w:t>známych subdodávateľoch, údaj o osobe oprávnenej konať za subdodávateľa v rozsahu meno a priezvisko, adresa pobytu, dátum narodenia v súlade s § 41 ods. 3 ZVO</w:t>
      </w:r>
      <w:r>
        <w:rPr>
          <w:rFonts w:ascii="Times New Roman" w:eastAsia="Franklin Gothic Book" w:hAnsi="Times New Roman" w:cs="Times New Roman"/>
        </w:rPr>
        <w:t>.</w:t>
      </w:r>
    </w:p>
    <w:p w14:paraId="075F7D4F" w14:textId="77777777" w:rsidR="00A95697" w:rsidRPr="00022683" w:rsidRDefault="00A95697" w:rsidP="00A95697">
      <w:pPr>
        <w:spacing w:before="120" w:after="120"/>
        <w:ind w:left="705"/>
        <w:jc w:val="both"/>
      </w:pPr>
      <w:r w:rsidRPr="006053E4">
        <w:rPr>
          <w:rFonts w:ascii="Times New Roman" w:eastAsia="Franklin Gothic Book" w:hAnsi="Times New Roman" w:cs="Times New Roman"/>
        </w:rPr>
        <w:t xml:space="preserve"> b) musí byť zapísaný v registri partnerov verejného sektora v zmysle zákona č. 315/2016 Z. z. o registri partnerov verejného sektora a o zmene a doplnení niektorých zákonov; táto povinnosť sa vzťahuje aj na subdodávateľov. V prípade, že úspešný uchádzač pred podpisom zmluvy v lehote do 10 pracovných dní odo dňa uplynutia lehoty podľa § 56 ods. 2 až 8</w:t>
      </w:r>
      <w:r w:rsidRPr="006053E4">
        <w:rPr>
          <w:rFonts w:ascii="Times New Roman" w:eastAsia="Franklin Gothic Book" w:hAnsi="Times New Roman" w:cs="Times New Roman"/>
          <w:color w:val="FF0000"/>
        </w:rPr>
        <w:t xml:space="preserve"> </w:t>
      </w:r>
      <w:r w:rsidRPr="006053E4">
        <w:rPr>
          <w:rFonts w:ascii="Times New Roman" w:eastAsia="Franklin Gothic Book" w:hAnsi="Times New Roman" w:cs="Times New Roman"/>
        </w:rPr>
        <w:t>ZVO, ak bol na uzavretie zmluvy písomne vyzvaný, nepredloží doklady a/alebo dokumenty uvedené v tomto bode, resp. nebude úspešný uchádzač al</w:t>
      </w:r>
      <w:r>
        <w:rPr>
          <w:rFonts w:ascii="Times New Roman" w:eastAsia="Franklin Gothic Book" w:hAnsi="Times New Roman" w:cs="Times New Roman"/>
        </w:rPr>
        <w:t>ebo jeho subdodávatelia zapísaní</w:t>
      </w:r>
      <w:r w:rsidRPr="006053E4">
        <w:rPr>
          <w:rFonts w:ascii="Times New Roman" w:eastAsia="Franklin Gothic Book" w:hAnsi="Times New Roman" w:cs="Times New Roman"/>
        </w:rPr>
        <w:t xml:space="preserve"> v registri partnerov verejného sektora v zmysle zákona č. 315/2016 Z. z. o registri partnerov verejného sektora a o zmene a doplnení niektorých zákonov, verejný obstarávateľ to bude považovať za neposkytnutie riadnej súčinnosti a bude postupovať podľa zákona o verejnom obstarávaní.</w:t>
      </w:r>
    </w:p>
    <w:p w14:paraId="01AD564C" w14:textId="408B297F" w:rsidR="00311DAD" w:rsidRPr="007C0C96" w:rsidRDefault="00B50965" w:rsidP="007C0C96">
      <w:pPr>
        <w:spacing w:before="120" w:after="120"/>
        <w:ind w:left="705" w:hanging="705"/>
        <w:jc w:val="both"/>
        <w:rPr>
          <w:rFonts w:ascii="Times New Roman" w:hAnsi="Times New Roman" w:cs="Times New Roman"/>
          <w:bCs/>
        </w:rPr>
      </w:pPr>
      <w:r>
        <w:rPr>
          <w:rFonts w:ascii="Times New Roman" w:hAnsi="Times New Roman" w:cs="Times New Roman"/>
          <w:bCs/>
        </w:rPr>
        <w:t>29</w:t>
      </w:r>
      <w:r w:rsidR="00A95697" w:rsidRPr="00B47FA0">
        <w:rPr>
          <w:rFonts w:ascii="Times New Roman" w:hAnsi="Times New Roman" w:cs="Times New Roman"/>
          <w:bCs/>
        </w:rPr>
        <w:t>.</w:t>
      </w:r>
      <w:r w:rsidR="00A95697">
        <w:rPr>
          <w:rFonts w:ascii="Times New Roman" w:hAnsi="Times New Roman" w:cs="Times New Roman"/>
          <w:bCs/>
        </w:rPr>
        <w:t>5</w:t>
      </w:r>
      <w:r w:rsidR="00A95697">
        <w:rPr>
          <w:bCs/>
        </w:rPr>
        <w:tab/>
      </w:r>
      <w:r w:rsidR="00A95697" w:rsidRPr="00035FA8">
        <w:rPr>
          <w:rFonts w:ascii="Times New Roman" w:hAnsi="Times New Roman" w:cs="Times New Roman"/>
          <w:bCs/>
        </w:rPr>
        <w:t>Verejný obstarávateľ nesmie uzatvoriť zmluvu s uchádzačom, ktorý má povinnosť zapísať sa do registra partnerov verejného sektora a nie je zapísaný podľa ustanovení zákona č. 315/2016 Z.</w:t>
      </w:r>
      <w:r w:rsidR="00A95697">
        <w:rPr>
          <w:rFonts w:ascii="Times New Roman" w:hAnsi="Times New Roman" w:cs="Times New Roman"/>
          <w:bCs/>
        </w:rPr>
        <w:t xml:space="preserve"> </w:t>
      </w:r>
      <w:r w:rsidR="00A95697" w:rsidRPr="00035FA8">
        <w:rPr>
          <w:rFonts w:ascii="Times New Roman" w:hAnsi="Times New Roman" w:cs="Times New Roman"/>
          <w:bCs/>
        </w:rPr>
        <w:t>z</w:t>
      </w:r>
      <w:r w:rsidR="00A95697">
        <w:rPr>
          <w:rFonts w:ascii="Times New Roman" w:hAnsi="Times New Roman" w:cs="Times New Roman"/>
          <w:bCs/>
        </w:rPr>
        <w:t>.</w:t>
      </w:r>
      <w:r w:rsidR="00A95697" w:rsidRPr="00035FA8">
        <w:rPr>
          <w:rFonts w:ascii="Times New Roman" w:hAnsi="Times New Roman" w:cs="Times New Roman"/>
          <w:bCs/>
        </w:rPr>
        <w:t xml:space="preserve"> alebo ktorého subdodávatelia alebo subdodávatelia podľa osobitného predpisu, ktorí majú povinnosť zapísať sa do registra a nie sú zapísaní v registri partnerov verejného sektora.</w:t>
      </w:r>
    </w:p>
    <w:p w14:paraId="072E172F" w14:textId="75CDF261" w:rsidR="00193A31" w:rsidRDefault="00F12EEB" w:rsidP="00695DE2">
      <w:pPr>
        <w:pStyle w:val="Nadpis2"/>
        <w:spacing w:before="120" w:after="120"/>
      </w:pPr>
      <w:bookmarkStart w:id="104" w:name="_Toc64971827"/>
      <w:r>
        <w:t>3</w:t>
      </w:r>
      <w:r w:rsidR="00345227">
        <w:t>0</w:t>
      </w:r>
      <w:r>
        <w:t>.</w:t>
      </w:r>
      <w:r>
        <w:tab/>
      </w:r>
      <w:r w:rsidR="00F51C05">
        <w:t>Súhlas so spracovaním osobných údajov</w:t>
      </w:r>
      <w:bookmarkEnd w:id="104"/>
    </w:p>
    <w:p w14:paraId="46C9FB3C" w14:textId="22308F0B" w:rsidR="00A95697" w:rsidRPr="003E083B" w:rsidRDefault="00A95697" w:rsidP="00A95697">
      <w:pPr>
        <w:ind w:left="705" w:hanging="705"/>
        <w:jc w:val="both"/>
        <w:rPr>
          <w:rFonts w:ascii="Times New Roman" w:hAnsi="Times New Roman" w:cs="Times New Roman"/>
        </w:rPr>
      </w:pPr>
      <w:r>
        <w:rPr>
          <w:rFonts w:ascii="Times New Roman" w:hAnsi="Times New Roman" w:cs="Times New Roman"/>
        </w:rPr>
        <w:t>3</w:t>
      </w:r>
      <w:r w:rsidR="00345227">
        <w:rPr>
          <w:rFonts w:ascii="Times New Roman" w:hAnsi="Times New Roman" w:cs="Times New Roman"/>
        </w:rPr>
        <w:t>0</w:t>
      </w:r>
      <w:r w:rsidRPr="00932174">
        <w:rPr>
          <w:rFonts w:ascii="Times New Roman" w:hAnsi="Times New Roman" w:cs="Times New Roman"/>
        </w:rPr>
        <w:t xml:space="preserve">.1 </w:t>
      </w:r>
      <w:r>
        <w:rPr>
          <w:rFonts w:ascii="Times New Roman" w:hAnsi="Times New Roman" w:cs="Times New Roman"/>
        </w:rPr>
        <w:tab/>
      </w:r>
      <w:r w:rsidRPr="00932174">
        <w:rPr>
          <w:rFonts w:ascii="Times New Roman" w:hAnsi="Times New Roman" w:cs="Times New Roman"/>
        </w:rPr>
        <w:t>V súvislosti so zadávaním tejto zákazky bude verejný obstarávateľ spracúvať osobné údaje fyzických osôb uvedených v ponuke každého uchádzača, ktorý predložil ponuku v lehote na predkladanie ponúk. Uchádzač p</w:t>
      </w:r>
      <w:r>
        <w:rPr>
          <w:rFonts w:ascii="Times New Roman" w:hAnsi="Times New Roman" w:cs="Times New Roman"/>
        </w:rPr>
        <w:t>re tento účel zabezpečí súhlas</w:t>
      </w:r>
      <w:r w:rsidRPr="00932174">
        <w:rPr>
          <w:rFonts w:ascii="Times New Roman" w:hAnsi="Times New Roman" w:cs="Times New Roman"/>
        </w:rPr>
        <w:t xml:space="preserve"> dotknutých osôb v dokumente, kde sa nachádzajú osobné údaje dotknutej osoby. </w:t>
      </w:r>
      <w:r w:rsidRPr="003E083B">
        <w:rPr>
          <w:rFonts w:ascii="Times New Roman" w:hAnsi="Times New Roman" w:cs="Times New Roman"/>
        </w:rPr>
        <w:t>Predložením ponuky uchádzač súhlasí so spracovaním osobných údajov fyzických osôb uvedených v ponuke na účely zabezpečenia riadneho postupu verejného obstarávania.</w:t>
      </w:r>
    </w:p>
    <w:p w14:paraId="4DB80D61" w14:textId="74528336" w:rsidR="00A95697" w:rsidRPr="00F51C05" w:rsidRDefault="00A95697" w:rsidP="00A95697">
      <w:pPr>
        <w:ind w:left="705" w:hanging="705"/>
        <w:jc w:val="both"/>
        <w:rPr>
          <w:rFonts w:ascii="Times New Roman" w:hAnsi="Times New Roman" w:cs="Times New Roman"/>
        </w:rPr>
      </w:pPr>
      <w:r>
        <w:rPr>
          <w:rFonts w:ascii="Times New Roman" w:hAnsi="Times New Roman" w:cs="Times New Roman"/>
        </w:rPr>
        <w:t>3</w:t>
      </w:r>
      <w:r w:rsidR="00345227">
        <w:rPr>
          <w:rFonts w:ascii="Times New Roman" w:hAnsi="Times New Roman" w:cs="Times New Roman"/>
        </w:rPr>
        <w:t>0</w:t>
      </w:r>
      <w:r>
        <w:rPr>
          <w:rFonts w:ascii="Times New Roman" w:hAnsi="Times New Roman" w:cs="Times New Roman"/>
        </w:rPr>
        <w:t>.2</w:t>
      </w:r>
      <w:r>
        <w:rPr>
          <w:rFonts w:ascii="Times New Roman" w:hAnsi="Times New Roman" w:cs="Times New Roman"/>
        </w:rPr>
        <w:tab/>
      </w:r>
      <w:r w:rsidRPr="00F51C05">
        <w:rPr>
          <w:rFonts w:ascii="Times New Roman" w:hAnsi="Times New Roman" w:cs="Times New Roman"/>
        </w:rPr>
        <w:t>Osobné údaje budú spracúvané v súlade s platnou legislatívou za účelom predloženia ponuky, jej vyhodnotenia a zverejnenia v súlade so zákonom o verejnom obstarávaní.</w:t>
      </w:r>
    </w:p>
    <w:p w14:paraId="28E62140" w14:textId="0DE25582" w:rsidR="00A95697" w:rsidRPr="00F51C05" w:rsidRDefault="00A95697" w:rsidP="00A95697">
      <w:pPr>
        <w:ind w:left="705" w:hanging="705"/>
        <w:jc w:val="both"/>
        <w:rPr>
          <w:rFonts w:ascii="Times New Roman" w:hAnsi="Times New Roman" w:cs="Times New Roman"/>
        </w:rPr>
      </w:pPr>
      <w:r>
        <w:rPr>
          <w:rFonts w:ascii="Times New Roman" w:hAnsi="Times New Roman" w:cs="Times New Roman"/>
        </w:rPr>
        <w:lastRenderedPageBreak/>
        <w:t>3</w:t>
      </w:r>
      <w:r w:rsidR="00345227">
        <w:rPr>
          <w:rFonts w:ascii="Times New Roman" w:hAnsi="Times New Roman" w:cs="Times New Roman"/>
        </w:rPr>
        <w:t>0</w:t>
      </w:r>
      <w:r>
        <w:rPr>
          <w:rFonts w:ascii="Times New Roman" w:hAnsi="Times New Roman" w:cs="Times New Roman"/>
        </w:rPr>
        <w:t>.3</w:t>
      </w:r>
      <w:r>
        <w:rPr>
          <w:rFonts w:ascii="Times New Roman" w:hAnsi="Times New Roman" w:cs="Times New Roman"/>
        </w:rPr>
        <w:tab/>
      </w:r>
      <w:r w:rsidRPr="00F51C05">
        <w:rPr>
          <w:rFonts w:ascii="Times New Roman" w:hAnsi="Times New Roman" w:cs="Times New Roman"/>
        </w:rPr>
        <w:t>Práva osoby, ktorej osobné údaje sa spracúvajú, sú upravené v § 28 a </w:t>
      </w:r>
      <w:proofErr w:type="spellStart"/>
      <w:r w:rsidRPr="00F51C05">
        <w:rPr>
          <w:rFonts w:ascii="Times New Roman" w:hAnsi="Times New Roman" w:cs="Times New Roman"/>
        </w:rPr>
        <w:t>nasl</w:t>
      </w:r>
      <w:proofErr w:type="spellEnd"/>
      <w:r w:rsidRPr="00F51C05">
        <w:rPr>
          <w:rFonts w:ascii="Times New Roman" w:hAnsi="Times New Roman" w:cs="Times New Roman"/>
        </w:rPr>
        <w:t xml:space="preserve">. zákona o ochrane osobných údajov a o zmene a doplnení niektorých zákonov. </w:t>
      </w:r>
    </w:p>
    <w:p w14:paraId="771B70C4" w14:textId="681438A5" w:rsidR="00311DAD" w:rsidRPr="009A312C" w:rsidRDefault="00A95697" w:rsidP="00940F26">
      <w:pPr>
        <w:ind w:left="705" w:hanging="705"/>
        <w:jc w:val="both"/>
        <w:rPr>
          <w:rFonts w:ascii="Times New Roman" w:hAnsi="Times New Roman" w:cs="Times New Roman"/>
        </w:rPr>
      </w:pPr>
      <w:r>
        <w:rPr>
          <w:rFonts w:ascii="Times New Roman" w:hAnsi="Times New Roman" w:cs="Times New Roman"/>
        </w:rPr>
        <w:t>3</w:t>
      </w:r>
      <w:r w:rsidR="00345227">
        <w:rPr>
          <w:rFonts w:ascii="Times New Roman" w:hAnsi="Times New Roman" w:cs="Times New Roman"/>
        </w:rPr>
        <w:t>0</w:t>
      </w:r>
      <w:r>
        <w:rPr>
          <w:rFonts w:ascii="Times New Roman" w:hAnsi="Times New Roman" w:cs="Times New Roman"/>
        </w:rPr>
        <w:t>.4</w:t>
      </w:r>
      <w:r>
        <w:rPr>
          <w:rFonts w:ascii="Times New Roman" w:hAnsi="Times New Roman" w:cs="Times New Roman"/>
        </w:rPr>
        <w:tab/>
      </w:r>
      <w:r w:rsidRPr="00932174">
        <w:rPr>
          <w:rFonts w:ascii="Times New Roman" w:hAnsi="Times New Roman" w:cs="Times New Roman"/>
        </w:rPr>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r>
        <w:rPr>
          <w:rFonts w:ascii="Times New Roman" w:hAnsi="Times New Roman" w:cs="Times New Roman"/>
        </w:rPr>
        <w:t>.</w:t>
      </w:r>
    </w:p>
    <w:p w14:paraId="7BEB0F2E" w14:textId="79ED7A51" w:rsidR="004E7525" w:rsidRPr="00B872FF" w:rsidRDefault="00F12EEB" w:rsidP="00695DE2">
      <w:pPr>
        <w:pStyle w:val="Nadpis2"/>
        <w:spacing w:before="120" w:after="120"/>
        <w:jc w:val="both"/>
      </w:pPr>
      <w:bookmarkStart w:id="105" w:name="_Toc350112605"/>
      <w:bookmarkStart w:id="106" w:name="_Toc64971828"/>
      <w:r>
        <w:t>3</w:t>
      </w:r>
      <w:r w:rsidR="00345227">
        <w:t>1</w:t>
      </w:r>
      <w:r w:rsidR="00142F51">
        <w:t>.</w:t>
      </w:r>
      <w:r w:rsidR="00142F51">
        <w:tab/>
      </w:r>
      <w:r w:rsidR="004E7525" w:rsidRPr="00B872FF">
        <w:t>Ďalšie informácie</w:t>
      </w:r>
      <w:bookmarkEnd w:id="105"/>
      <w:bookmarkEnd w:id="106"/>
    </w:p>
    <w:p w14:paraId="12A2FC7C" w14:textId="41034ACE" w:rsidR="002455E1" w:rsidRDefault="00A95697" w:rsidP="00A95697">
      <w:pPr>
        <w:spacing w:before="120" w:after="120"/>
        <w:ind w:left="705" w:hanging="705"/>
        <w:jc w:val="both"/>
        <w:rPr>
          <w:rFonts w:ascii="Times New Roman" w:hAnsi="Times New Roman" w:cs="Times New Roman"/>
        </w:rPr>
      </w:pPr>
      <w:r>
        <w:rPr>
          <w:rFonts w:ascii="Times New Roman" w:hAnsi="Times New Roman" w:cs="Times New Roman"/>
        </w:rPr>
        <w:t>3</w:t>
      </w:r>
      <w:r w:rsidR="00345227">
        <w:rPr>
          <w:rFonts w:ascii="Times New Roman" w:hAnsi="Times New Roman" w:cs="Times New Roman"/>
        </w:rPr>
        <w:t>1</w:t>
      </w:r>
      <w:r>
        <w:rPr>
          <w:rFonts w:ascii="Times New Roman" w:hAnsi="Times New Roman" w:cs="Times New Roman"/>
        </w:rPr>
        <w:t>.</w:t>
      </w:r>
      <w:r w:rsidR="00B507A3">
        <w:rPr>
          <w:rFonts w:ascii="Times New Roman" w:hAnsi="Times New Roman" w:cs="Times New Roman"/>
        </w:rPr>
        <w:t>1</w:t>
      </w:r>
      <w:r w:rsidR="002455E1">
        <w:rPr>
          <w:rFonts w:ascii="Times New Roman" w:hAnsi="Times New Roman" w:cs="Times New Roman"/>
        </w:rPr>
        <w:tab/>
      </w:r>
      <w:r w:rsidR="002455E1" w:rsidRPr="002455E1">
        <w:rPr>
          <w:rFonts w:ascii="Times New Roman" w:hAnsi="Times New Roman" w:cs="Times New Roman"/>
        </w:rPr>
        <w:t xml:space="preserve">Pre záujemcov a uchádzačov bude kontaktná osoba k dispozícií  v pracovných dňoch  </w:t>
      </w:r>
      <w:r w:rsidR="002455E1" w:rsidRPr="002455E1">
        <w:rPr>
          <w:rFonts w:ascii="Times New Roman" w:hAnsi="Times New Roman" w:cs="Times New Roman"/>
          <w:b/>
        </w:rPr>
        <w:t>od 8:00 hod. do 15:00 hod</w:t>
      </w:r>
      <w:r w:rsidR="002455E1">
        <w:rPr>
          <w:rFonts w:ascii="Times New Roman" w:hAnsi="Times New Roman" w:cs="Times New Roman"/>
          <w:b/>
        </w:rPr>
        <w:t>.</w:t>
      </w:r>
      <w:r w:rsidRPr="002455E1">
        <w:rPr>
          <w:rFonts w:ascii="Times New Roman" w:hAnsi="Times New Roman" w:cs="Times New Roman"/>
        </w:rPr>
        <w:tab/>
      </w:r>
    </w:p>
    <w:p w14:paraId="1862C877" w14:textId="004FC6DB" w:rsidR="00A95697" w:rsidRPr="00F51C05" w:rsidRDefault="002455E1" w:rsidP="00A95697">
      <w:pPr>
        <w:spacing w:before="120" w:after="120"/>
        <w:ind w:left="705" w:hanging="705"/>
        <w:jc w:val="both"/>
        <w:rPr>
          <w:rFonts w:ascii="Times New Roman" w:hAnsi="Times New Roman" w:cs="Times New Roman"/>
        </w:rPr>
      </w:pPr>
      <w:r>
        <w:rPr>
          <w:rFonts w:ascii="Times New Roman" w:hAnsi="Times New Roman" w:cs="Times New Roman"/>
        </w:rPr>
        <w:t>31.2.</w:t>
      </w:r>
      <w:r>
        <w:rPr>
          <w:rFonts w:ascii="Times New Roman" w:hAnsi="Times New Roman" w:cs="Times New Roman"/>
        </w:rPr>
        <w:tab/>
      </w:r>
      <w:r w:rsidR="00A95697" w:rsidRPr="00F51C05">
        <w:rPr>
          <w:rFonts w:ascii="Times New Roman" w:hAnsi="Times New Roman" w:cs="Times New Roman"/>
        </w:rPr>
        <w:t xml:space="preserve">Verejný obstarávateľ si vyhradzuje právo zrušiť neukončenú súťaž, resp. neuzatvoriť zmluvu s úspešným uchádzačom v prípade, ak nastanú okolnosti, ktoré v čase uverejnenia výzvy </w:t>
      </w:r>
      <w:r w:rsidR="00A95697">
        <w:rPr>
          <w:rFonts w:ascii="Times New Roman" w:hAnsi="Times New Roman" w:cs="Times New Roman"/>
        </w:rPr>
        <w:t xml:space="preserve">na predkladanie ponúk </w:t>
      </w:r>
      <w:r w:rsidR="00A95697" w:rsidRPr="00F51C05">
        <w:rPr>
          <w:rFonts w:ascii="Times New Roman" w:hAnsi="Times New Roman" w:cs="Times New Roman"/>
        </w:rPr>
        <w:t>nemohol predpokladať.</w:t>
      </w:r>
    </w:p>
    <w:p w14:paraId="20B14923" w14:textId="1A0C131C" w:rsidR="00A95697" w:rsidRPr="00F51C05" w:rsidRDefault="00A95697" w:rsidP="00A95697">
      <w:pPr>
        <w:spacing w:before="120" w:after="120"/>
        <w:ind w:left="705" w:hanging="705"/>
        <w:jc w:val="both"/>
        <w:rPr>
          <w:rFonts w:ascii="Times New Roman" w:hAnsi="Times New Roman" w:cs="Times New Roman"/>
        </w:rPr>
      </w:pPr>
      <w:r>
        <w:rPr>
          <w:rFonts w:ascii="Times New Roman" w:hAnsi="Times New Roman" w:cs="Times New Roman"/>
        </w:rPr>
        <w:t>3</w:t>
      </w:r>
      <w:r w:rsidR="00345227">
        <w:rPr>
          <w:rFonts w:ascii="Times New Roman" w:hAnsi="Times New Roman" w:cs="Times New Roman"/>
        </w:rPr>
        <w:t>1</w:t>
      </w:r>
      <w:r>
        <w:rPr>
          <w:rFonts w:ascii="Times New Roman" w:hAnsi="Times New Roman" w:cs="Times New Roman"/>
        </w:rPr>
        <w:t>.</w:t>
      </w:r>
      <w:r w:rsidR="002455E1">
        <w:rPr>
          <w:rFonts w:ascii="Times New Roman" w:hAnsi="Times New Roman" w:cs="Times New Roman"/>
        </w:rPr>
        <w:t>3</w:t>
      </w:r>
      <w:r>
        <w:rPr>
          <w:rFonts w:ascii="Times New Roman" w:hAnsi="Times New Roman" w:cs="Times New Roman"/>
        </w:rPr>
        <w:tab/>
      </w:r>
      <w:r w:rsidRPr="00DA40A6">
        <w:rPr>
          <w:rFonts w:ascii="Times New Roman" w:hAnsi="Times New Roman" w:cs="Times New Roman"/>
        </w:rPr>
        <w:t xml:space="preserve">Verejný obstarávateľ </w:t>
      </w:r>
      <w:r w:rsidR="005069BE" w:rsidRPr="00DA40A6">
        <w:rPr>
          <w:rFonts w:ascii="Times New Roman" w:hAnsi="Times New Roman" w:cs="Times New Roman"/>
        </w:rPr>
        <w:t>je oprávnený</w:t>
      </w:r>
      <w:r w:rsidRPr="00DA40A6">
        <w:rPr>
          <w:rFonts w:ascii="Times New Roman" w:hAnsi="Times New Roman" w:cs="Times New Roman"/>
        </w:rPr>
        <w:t xml:space="preserve"> neprijať</w:t>
      </w:r>
      <w:r w:rsidR="005069BE" w:rsidRPr="00DA40A6">
        <w:rPr>
          <w:rFonts w:ascii="Times New Roman" w:hAnsi="Times New Roman" w:cs="Times New Roman"/>
        </w:rPr>
        <w:t>, resp. vylúčiť všetky ponuky uchádzačov</w:t>
      </w:r>
      <w:r w:rsidRPr="00DA40A6">
        <w:rPr>
          <w:rFonts w:ascii="Times New Roman" w:hAnsi="Times New Roman" w:cs="Times New Roman"/>
        </w:rPr>
        <w:t xml:space="preserve">, </w:t>
      </w:r>
      <w:r w:rsidR="00DA40A6" w:rsidRPr="00DA40A6">
        <w:rPr>
          <w:rFonts w:ascii="Times New Roman" w:hAnsi="Times New Roman" w:cs="Times New Roman"/>
        </w:rPr>
        <w:t xml:space="preserve">pokiaľ sa v akejkoľvek ponuke niektorého z uchádzačov objavia zmluvné podmienky, ktoré a budú vymykať obvyklým </w:t>
      </w:r>
      <w:r w:rsidRPr="00DA40A6">
        <w:rPr>
          <w:rFonts w:ascii="Times New Roman" w:hAnsi="Times New Roman" w:cs="Times New Roman"/>
        </w:rPr>
        <w:t>zmluvným podmienkam, ktoré znevýhodňujú verejného obstarávateľa.</w:t>
      </w:r>
    </w:p>
    <w:p w14:paraId="650CA2AC" w14:textId="7EADE026" w:rsidR="00F05B5F" w:rsidRDefault="00A95697" w:rsidP="00DF2FF1">
      <w:pPr>
        <w:spacing w:before="120" w:after="120"/>
        <w:ind w:left="705" w:hanging="705"/>
        <w:jc w:val="both"/>
        <w:rPr>
          <w:rFonts w:ascii="Times New Roman" w:hAnsi="Times New Roman" w:cs="Times New Roman"/>
        </w:rPr>
      </w:pPr>
      <w:r>
        <w:rPr>
          <w:rFonts w:ascii="Times New Roman" w:hAnsi="Times New Roman" w:cs="Times New Roman"/>
        </w:rPr>
        <w:t>3</w:t>
      </w:r>
      <w:r w:rsidR="00345227">
        <w:rPr>
          <w:rFonts w:ascii="Times New Roman" w:hAnsi="Times New Roman" w:cs="Times New Roman"/>
        </w:rPr>
        <w:t>1</w:t>
      </w:r>
      <w:r>
        <w:rPr>
          <w:rFonts w:ascii="Times New Roman" w:hAnsi="Times New Roman" w:cs="Times New Roman"/>
        </w:rPr>
        <w:t>.</w:t>
      </w:r>
      <w:r w:rsidR="002455E1">
        <w:rPr>
          <w:rFonts w:ascii="Times New Roman" w:hAnsi="Times New Roman" w:cs="Times New Roman"/>
        </w:rPr>
        <w:t>4</w:t>
      </w:r>
      <w:r>
        <w:rPr>
          <w:rFonts w:ascii="Times New Roman" w:hAnsi="Times New Roman" w:cs="Times New Roman"/>
        </w:rPr>
        <w:t xml:space="preserve">     </w:t>
      </w:r>
      <w:r w:rsidRPr="00932174">
        <w:rPr>
          <w:rFonts w:ascii="Times New Roman" w:hAnsi="Times New Roman" w:cs="Times New Roman"/>
        </w:rPr>
        <w:t xml:space="preserve">Prípadná zmena zmluvy nesmie byť v rozpore s § 18 </w:t>
      </w:r>
      <w:r>
        <w:rPr>
          <w:rFonts w:ascii="Times New Roman" w:hAnsi="Times New Roman" w:cs="Times New Roman"/>
        </w:rPr>
        <w:t>ZVO.</w:t>
      </w:r>
    </w:p>
    <w:p w14:paraId="74E9A9F0" w14:textId="2CCC8107" w:rsidR="00DA40A6" w:rsidRPr="00DA40A6" w:rsidRDefault="00DA40A6" w:rsidP="002455E1">
      <w:pPr>
        <w:spacing w:before="120" w:after="120"/>
        <w:ind w:left="705" w:hanging="705"/>
        <w:jc w:val="both"/>
        <w:rPr>
          <w:rFonts w:ascii="Times New Roman" w:hAnsi="Times New Roman" w:cs="Times New Roman"/>
        </w:rPr>
      </w:pPr>
      <w:r>
        <w:rPr>
          <w:rFonts w:ascii="Times New Roman" w:hAnsi="Times New Roman" w:cs="Times New Roman"/>
        </w:rPr>
        <w:t>31.</w:t>
      </w:r>
      <w:r w:rsidR="002455E1">
        <w:rPr>
          <w:rFonts w:ascii="Times New Roman" w:hAnsi="Times New Roman" w:cs="Times New Roman"/>
        </w:rPr>
        <w:t>5</w:t>
      </w:r>
      <w:r>
        <w:rPr>
          <w:rFonts w:ascii="Times New Roman" w:hAnsi="Times New Roman" w:cs="Times New Roman"/>
        </w:rPr>
        <w:tab/>
      </w:r>
      <w:r w:rsidRPr="00DA40A6">
        <w:rPr>
          <w:rFonts w:ascii="Times New Roman" w:hAnsi="Times New Roman" w:cs="Times New Roman"/>
        </w:rPr>
        <w:t xml:space="preserve">Postup tohto verejného obstarávania, ktorý osobitne nie je upravený týmito súťažnými podkladmi, sa riadi príslušnými ustanoveniami zákona o verejnom obstarávaní. </w:t>
      </w:r>
    </w:p>
    <w:p w14:paraId="2FD2EC45" w14:textId="27EFDF82" w:rsidR="007B1E97" w:rsidRPr="00B82416" w:rsidRDefault="007B1E97" w:rsidP="007B1E97">
      <w:pPr>
        <w:spacing w:before="200" w:after="120"/>
        <w:jc w:val="both"/>
        <w:rPr>
          <w:rFonts w:asciiTheme="majorHAnsi" w:eastAsiaTheme="majorEastAsia" w:hAnsiTheme="majorHAnsi" w:cstheme="majorBidi"/>
          <w:b/>
          <w:bCs/>
          <w:color w:val="4F81BD" w:themeColor="accent1"/>
          <w:sz w:val="26"/>
          <w:szCs w:val="26"/>
        </w:rPr>
      </w:pPr>
      <w:r w:rsidRPr="00DF3053">
        <w:rPr>
          <w:rFonts w:asciiTheme="majorHAnsi" w:eastAsiaTheme="majorEastAsia" w:hAnsiTheme="majorHAnsi" w:cstheme="majorBidi"/>
          <w:b/>
          <w:bCs/>
          <w:color w:val="4F81BD" w:themeColor="accent1"/>
          <w:sz w:val="26"/>
          <w:szCs w:val="26"/>
        </w:rPr>
        <w:t xml:space="preserve">32. </w:t>
      </w:r>
      <w:r>
        <w:rPr>
          <w:rFonts w:asciiTheme="majorHAnsi" w:eastAsiaTheme="majorEastAsia" w:hAnsiTheme="majorHAnsi" w:cstheme="majorBidi"/>
          <w:b/>
          <w:bCs/>
          <w:color w:val="4F81BD" w:themeColor="accent1"/>
          <w:sz w:val="26"/>
          <w:szCs w:val="26"/>
        </w:rPr>
        <w:tab/>
      </w:r>
      <w:r w:rsidRPr="00DF3053">
        <w:rPr>
          <w:rFonts w:asciiTheme="majorHAnsi" w:eastAsiaTheme="majorEastAsia" w:hAnsiTheme="majorHAnsi" w:cstheme="majorBidi"/>
          <w:b/>
          <w:bCs/>
          <w:color w:val="4F81BD" w:themeColor="accent1"/>
          <w:sz w:val="26"/>
          <w:szCs w:val="26"/>
        </w:rPr>
        <w:t>Využitie subdodávateľov</w:t>
      </w:r>
    </w:p>
    <w:p w14:paraId="49BEE650" w14:textId="77777777" w:rsidR="007B1E97" w:rsidRPr="007B1E97" w:rsidRDefault="007B1E97" w:rsidP="007B1E97">
      <w:pPr>
        <w:spacing w:before="120" w:after="120"/>
        <w:jc w:val="both"/>
        <w:rPr>
          <w:rFonts w:ascii="Times New Roman" w:hAnsi="Times New Roman" w:cs="Times New Roman"/>
        </w:rPr>
      </w:pPr>
      <w:r w:rsidRPr="007B1E97">
        <w:rPr>
          <w:rFonts w:ascii="Times New Roman" w:hAnsi="Times New Roman" w:cs="Times New Roman"/>
        </w:rPr>
        <w:t>32.1</w:t>
      </w:r>
      <w:r w:rsidRPr="007B1E97">
        <w:rPr>
          <w:rFonts w:ascii="Times New Roman" w:hAnsi="Times New Roman" w:cs="Times New Roman"/>
        </w:rPr>
        <w:tab/>
        <w:t xml:space="preserve">Verejný obstarávateľ vyžaduje, aby </w:t>
      </w:r>
    </w:p>
    <w:p w14:paraId="3B965D56" w14:textId="77777777" w:rsidR="007B1E97" w:rsidRPr="007B1E97" w:rsidRDefault="007B1E97" w:rsidP="007B1E97">
      <w:pPr>
        <w:spacing w:before="120" w:after="120"/>
        <w:ind w:left="708"/>
        <w:jc w:val="both"/>
        <w:rPr>
          <w:rFonts w:ascii="Times New Roman" w:hAnsi="Times New Roman" w:cs="Times New Roman"/>
        </w:rPr>
      </w:pPr>
      <w:r w:rsidRPr="007B1E97">
        <w:rPr>
          <w:rFonts w:ascii="Times New Roman" w:hAnsi="Times New Roman" w:cs="Times New Roman"/>
        </w:rPr>
        <w:t xml:space="preserve">a) uchádzač v ponuke uviedol podiel zákazky, ktorý má v úmysle zadať subdodávateľom, navrhovaných subdodávateľov (ak sú v čase predkladania ponúk známi) a predmety subdodávok, </w:t>
      </w:r>
    </w:p>
    <w:p w14:paraId="128770A8" w14:textId="77777777" w:rsidR="007B1E97" w:rsidRPr="007B1E97" w:rsidRDefault="007B1E97" w:rsidP="007B1E97">
      <w:pPr>
        <w:spacing w:before="120" w:after="120"/>
        <w:ind w:left="708"/>
        <w:jc w:val="both"/>
        <w:rPr>
          <w:rFonts w:ascii="Times New Roman" w:hAnsi="Times New Roman" w:cs="Times New Roman"/>
        </w:rPr>
      </w:pPr>
      <w:r w:rsidRPr="007B1E97">
        <w:rPr>
          <w:rFonts w:ascii="Times New Roman" w:hAnsi="Times New Roman" w:cs="Times New Roman"/>
        </w:rPr>
        <w:t xml:space="preserve">b) navrhovaný subdodávateľ spĺňal podmienky účasti týkajúce sa osobného postavenia a neexistovali u neho dôvody na vylúčenie podľa § 40 ods. 6 písm. a) až h) a ods. 7 zákona o verejnom obstarávaní; oprávnenie dodávať tovar, uskutočňovať stavebné práce alebo poskytovať službu sa preukazuje vo vzťahu k tej časti predmetu zákazky alebo koncesie, ktorý má subdodávateľ plniť. </w:t>
      </w:r>
    </w:p>
    <w:p w14:paraId="303B07A2" w14:textId="77777777" w:rsidR="007B1E97" w:rsidRPr="007B1E97" w:rsidRDefault="007B1E97" w:rsidP="007B1E97">
      <w:pPr>
        <w:spacing w:before="120" w:after="120"/>
        <w:ind w:left="708" w:hanging="708"/>
        <w:jc w:val="both"/>
        <w:rPr>
          <w:rFonts w:ascii="Times New Roman" w:hAnsi="Times New Roman" w:cs="Times New Roman"/>
        </w:rPr>
      </w:pPr>
      <w:r w:rsidRPr="007B1E97">
        <w:rPr>
          <w:rFonts w:ascii="Times New Roman" w:hAnsi="Times New Roman" w:cs="Times New Roman"/>
        </w:rPr>
        <w:t>32.2</w:t>
      </w:r>
      <w:r w:rsidRPr="007B1E97">
        <w:rPr>
          <w:rFonts w:ascii="Times New Roman" w:hAnsi="Times New Roman" w:cs="Times New Roman"/>
        </w:rPr>
        <w:tab/>
        <w:t xml:space="preserve">Ak navrhovaný subdodávateľ nespĺňa podmienky účasti podľa týchto súťažných podkladov, verejný obstarávateľ písomne požiada uchádzača o jeho nahradenie. Uchádzač doručí návrh nového subdodávateľa do piatich pracovných dní odo dňa doručenia žiadosti podľa prvej vety, ak verejný obstarávateľ neurčil dlhšiu lehotu. </w:t>
      </w:r>
    </w:p>
    <w:p w14:paraId="255D7D2F" w14:textId="77777777" w:rsidR="007B1E97" w:rsidRPr="007B1E97" w:rsidRDefault="007B1E97" w:rsidP="007B1E97">
      <w:pPr>
        <w:spacing w:before="120" w:after="120"/>
        <w:ind w:left="708" w:hanging="708"/>
        <w:jc w:val="both"/>
        <w:rPr>
          <w:rFonts w:ascii="Times New Roman" w:hAnsi="Times New Roman" w:cs="Times New Roman"/>
        </w:rPr>
      </w:pPr>
      <w:r w:rsidRPr="007B1E97">
        <w:rPr>
          <w:rFonts w:ascii="Times New Roman" w:hAnsi="Times New Roman" w:cs="Times New Roman"/>
        </w:rPr>
        <w:t>32.3</w:t>
      </w:r>
      <w:r w:rsidRPr="007B1E97">
        <w:rPr>
          <w:rFonts w:ascii="Times New Roman" w:hAnsi="Times New Roman" w:cs="Times New Roman"/>
        </w:rPr>
        <w:tab/>
        <w:t>Úspešný uchádzač je povinný verejnému obstarávateľovi predložiť písomné oznámenie o zmene subdodávateľa počas trvania zmluvy, ktoré bude obsahovať minimálne: podiel zákazky, ktorý má   úspešný uchádzač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w:t>
      </w:r>
    </w:p>
    <w:p w14:paraId="0E982D19" w14:textId="77777777" w:rsidR="007B1E97" w:rsidRPr="007B1E97" w:rsidRDefault="007B1E97" w:rsidP="007B1E97">
      <w:pPr>
        <w:spacing w:before="120" w:after="120"/>
        <w:jc w:val="both"/>
        <w:rPr>
          <w:rFonts w:ascii="Times New Roman" w:hAnsi="Times New Roman" w:cs="Times New Roman"/>
        </w:rPr>
      </w:pPr>
      <w:r w:rsidRPr="007B1E97">
        <w:rPr>
          <w:rFonts w:ascii="Times New Roman" w:hAnsi="Times New Roman" w:cs="Times New Roman"/>
        </w:rPr>
        <w:t xml:space="preserve">Zároveň musí byť v oznámení uvedené zdôvodnenie zmeny subdodávateľa spolu s vyznačením položiek Rozpočtu, ktoré bude nový subdodávateľ realizovať; prílohou oznámenia je potvrdenie, že nový subdodávateľ spĺňa podmienky účasti týkajúce sa osobného postavenia v zmysle § 32 ods. 1 Zákona o verejnom obstarávaní a že u neho neexistujú dôvody na vylúčenie podľa § 40 ods. 6 písm. a) až h) a ods. 7 Zákona o verejnom obstarávaní. </w:t>
      </w:r>
    </w:p>
    <w:p w14:paraId="7F06D452" w14:textId="77777777" w:rsidR="007B1E97" w:rsidRPr="007B1E97" w:rsidRDefault="007B1E97" w:rsidP="007B1E97">
      <w:pPr>
        <w:spacing w:before="120" w:after="120"/>
        <w:jc w:val="both"/>
        <w:rPr>
          <w:rFonts w:ascii="Times New Roman" w:hAnsi="Times New Roman" w:cs="Times New Roman"/>
        </w:rPr>
      </w:pPr>
      <w:r w:rsidRPr="007B1E97">
        <w:rPr>
          <w:rFonts w:ascii="Times New Roman" w:hAnsi="Times New Roman" w:cs="Times New Roman"/>
        </w:rPr>
        <w:t>Zmena subdodávateľa podlieha písomnému schváleniu  verejným obstarávateľom.</w:t>
      </w:r>
    </w:p>
    <w:p w14:paraId="2627AF28" w14:textId="6356C7BC" w:rsidR="00240FAC" w:rsidRDefault="00240FAC" w:rsidP="00DF2FF1">
      <w:pPr>
        <w:pStyle w:val="Nadpis1"/>
        <w:jc w:val="center"/>
      </w:pPr>
      <w:bookmarkStart w:id="107" w:name="_Toc64971829"/>
      <w:r>
        <w:lastRenderedPageBreak/>
        <w:t>A.2 PODMIENKY ÚČASTI</w:t>
      </w:r>
      <w:bookmarkEnd w:id="107"/>
    </w:p>
    <w:p w14:paraId="5B775497" w14:textId="3324684F" w:rsidR="0091763F" w:rsidRPr="0091763F" w:rsidRDefault="0091763F" w:rsidP="00695DE2">
      <w:pPr>
        <w:pStyle w:val="Nadpis2"/>
        <w:spacing w:before="120" w:after="120"/>
      </w:pPr>
      <w:bookmarkStart w:id="108" w:name="_Toc476289932"/>
      <w:bookmarkStart w:id="109" w:name="_Toc64971830"/>
      <w:r>
        <w:t>1.</w:t>
      </w:r>
      <w:r>
        <w:tab/>
      </w:r>
      <w:r w:rsidR="00E10F43">
        <w:t xml:space="preserve">Osobné postavenie - § 32 </w:t>
      </w:r>
      <w:bookmarkEnd w:id="108"/>
      <w:r w:rsidR="00D255A7">
        <w:t>zákona o verejnom obstarávaní</w:t>
      </w:r>
      <w:bookmarkEnd w:id="109"/>
      <w:r w:rsidR="00C31695">
        <w:t xml:space="preserve"> </w:t>
      </w:r>
    </w:p>
    <w:p w14:paraId="0BF51481" w14:textId="77777777" w:rsidR="00E10F43" w:rsidRDefault="00D11FEF" w:rsidP="00FC347B">
      <w:pPr>
        <w:jc w:val="both"/>
        <w:rPr>
          <w:rFonts w:ascii="Times New Roman" w:hAnsi="Times New Roman" w:cs="Times New Roman"/>
        </w:rPr>
      </w:pPr>
      <w:r w:rsidRPr="0091763F">
        <w:rPr>
          <w:rFonts w:ascii="Times New Roman" w:hAnsi="Times New Roman" w:cs="Times New Roman"/>
        </w:rPr>
        <w:t xml:space="preserve">Uchádzač musí spĺňať nasledujúce podmienky účasti uvedené v § 32 ods. 1 </w:t>
      </w:r>
      <w:r w:rsidR="003538B1" w:rsidRPr="0091763F">
        <w:rPr>
          <w:rFonts w:ascii="Times New Roman" w:hAnsi="Times New Roman" w:cs="Times New Roman"/>
        </w:rPr>
        <w:t>ZVO</w:t>
      </w:r>
      <w:r w:rsidRPr="0091763F">
        <w:rPr>
          <w:rFonts w:ascii="Times New Roman" w:hAnsi="Times New Roman" w:cs="Times New Roman"/>
        </w:rPr>
        <w:t>. Uchádzač zapísaný do zoznamu hospodárskych subjektov vedeného Úradom pre verejné obstarávanie preukazuje splnenie podmienok účasti v zmy</w:t>
      </w:r>
      <w:r w:rsidR="003538B1" w:rsidRPr="0091763F">
        <w:rPr>
          <w:rFonts w:ascii="Times New Roman" w:hAnsi="Times New Roman" w:cs="Times New Roman"/>
        </w:rPr>
        <w:t>sle § 152 ZVO.</w:t>
      </w:r>
    </w:p>
    <w:p w14:paraId="284A20F7" w14:textId="62497144" w:rsidR="00B507A3" w:rsidRPr="007F79F9" w:rsidRDefault="00B507A3" w:rsidP="00FC347B">
      <w:pPr>
        <w:jc w:val="both"/>
        <w:rPr>
          <w:rFonts w:ascii="Times New Roman" w:hAnsi="Times New Roman" w:cs="Times New Roman"/>
          <w:bCs/>
        </w:rPr>
      </w:pPr>
      <w:r w:rsidRPr="007F79F9">
        <w:rPr>
          <w:rFonts w:ascii="Times New Roman" w:hAnsi="Times New Roman" w:cs="Times New Roman"/>
          <w:bCs/>
        </w:rPr>
        <w:t xml:space="preserve">Verejný obstarávateľ požaduje predložiť doklady v celom rozsahu podľa ustanovenia § 32 ods. 2 ZVO </w:t>
      </w:r>
      <w:r w:rsidRPr="007F79F9">
        <w:rPr>
          <w:rFonts w:ascii="Times New Roman" w:hAnsi="Times New Roman" w:cs="Times New Roman"/>
          <w:bCs/>
          <w:i/>
          <w:iCs/>
        </w:rPr>
        <w:t xml:space="preserve">(s výnimkou § 32 ods. 2 </w:t>
      </w:r>
      <w:r w:rsidRPr="00C8323A">
        <w:rPr>
          <w:rFonts w:ascii="Times New Roman" w:hAnsi="Times New Roman" w:cs="Times New Roman"/>
          <w:bCs/>
          <w:i/>
          <w:iCs/>
        </w:rPr>
        <w:t>písm. a)</w:t>
      </w:r>
      <w:r w:rsidR="00C8323A" w:rsidRPr="00C8323A">
        <w:rPr>
          <w:rFonts w:ascii="Times New Roman" w:hAnsi="Times New Roman" w:cs="Times New Roman"/>
          <w:bCs/>
          <w:i/>
          <w:iCs/>
        </w:rPr>
        <w:t>, b), c)</w:t>
      </w:r>
      <w:r w:rsidRPr="00C8323A">
        <w:rPr>
          <w:rFonts w:ascii="Times New Roman" w:hAnsi="Times New Roman" w:cs="Times New Roman"/>
          <w:bCs/>
          <w:i/>
          <w:iCs/>
        </w:rPr>
        <w:t xml:space="preserve"> a e) ZVO),</w:t>
      </w:r>
      <w:r w:rsidRPr="00C8323A">
        <w:rPr>
          <w:rFonts w:ascii="Times New Roman" w:hAnsi="Times New Roman" w:cs="Times New Roman"/>
          <w:bCs/>
        </w:rPr>
        <w:t xml:space="preserve"> nakoľko v ostatných</w:t>
      </w:r>
      <w:r w:rsidRPr="007F79F9">
        <w:rPr>
          <w:rFonts w:ascii="Times New Roman" w:hAnsi="Times New Roman" w:cs="Times New Roman"/>
          <w:bCs/>
        </w:rPr>
        <w:t xml:space="preserve"> podmienkach účasti osobného postavenia nevie aplikovať ustanovenia § 32 ods. 3 ZVO.</w:t>
      </w:r>
    </w:p>
    <w:sdt>
      <w:sdtPr>
        <w:rPr>
          <w:rStyle w:val="Vrazn"/>
          <w:rFonts w:ascii="Times New Roman" w:hAnsi="Times New Roman" w:cs="Times New Roman"/>
          <w:b w:val="0"/>
          <w:sz w:val="18"/>
          <w:szCs w:val="18"/>
        </w:rPr>
        <w:alias w:val="T[ProcurementParticipationCondition]"/>
        <w:tag w:val="table:PPCList1"/>
        <w:id w:val="509287740"/>
      </w:sdtPr>
      <w:sdtEndPr>
        <w:rPr>
          <w:rStyle w:val="Predvolenpsmoodseku"/>
          <w:rFonts w:asciiTheme="minorHAnsi" w:hAnsiTheme="minorHAnsi" w:cstheme="minorBidi"/>
          <w:bCs w:val="0"/>
          <w:sz w:val="22"/>
          <w:szCs w:val="22"/>
        </w:rPr>
      </w:sdtEndPr>
      <w:sdtContent>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103"/>
            <w:gridCol w:w="5387"/>
          </w:tblGrid>
          <w:tr w:rsidR="00E10F43" w14:paraId="7D667014" w14:textId="77777777" w:rsidTr="004D489D">
            <w:tc>
              <w:tcPr>
                <w:tcW w:w="5103" w:type="dxa"/>
                <w:shd w:val="clear" w:color="auto" w:fill="D9D9D9" w:themeFill="background1" w:themeFillShade="D9"/>
              </w:tcPr>
              <w:p w14:paraId="43F27F14" w14:textId="77777777" w:rsidR="00E10F43" w:rsidRPr="000D361C" w:rsidRDefault="00E10F43" w:rsidP="006D5A90">
                <w:pPr>
                  <w:spacing w:after="0"/>
                  <w:rPr>
                    <w:rStyle w:val="Vrazn"/>
                    <w:rFonts w:ascii="Times New Roman" w:hAnsi="Times New Roman" w:cs="Times New Roman"/>
                    <w:b w:val="0"/>
                    <w:sz w:val="20"/>
                    <w:szCs w:val="20"/>
                  </w:rPr>
                </w:pPr>
                <w:r w:rsidRPr="000D361C">
                  <w:rPr>
                    <w:rStyle w:val="Vrazn"/>
                    <w:rFonts w:ascii="Times New Roman" w:hAnsi="Times New Roman" w:cs="Times New Roman"/>
                    <w:b w:val="0"/>
                    <w:sz w:val="20"/>
                    <w:szCs w:val="20"/>
                  </w:rPr>
                  <w:t>Podmienka účasti</w:t>
                </w:r>
              </w:p>
              <w:p w14:paraId="69EFA379" w14:textId="77777777" w:rsidR="004F10E9" w:rsidRPr="000D361C" w:rsidRDefault="004F10E9" w:rsidP="006D5A90">
                <w:pPr>
                  <w:spacing w:after="0"/>
                  <w:rPr>
                    <w:rStyle w:val="Vrazn"/>
                    <w:rFonts w:ascii="Times New Roman" w:hAnsi="Times New Roman" w:cs="Times New Roman"/>
                    <w:sz w:val="18"/>
                    <w:szCs w:val="18"/>
                  </w:rPr>
                </w:pPr>
              </w:p>
              <w:p w14:paraId="54203EB3" w14:textId="49E83A81" w:rsidR="004F10E9" w:rsidRPr="000D361C" w:rsidRDefault="004F10E9" w:rsidP="006D5A90">
                <w:pPr>
                  <w:spacing w:after="0"/>
                  <w:rPr>
                    <w:rStyle w:val="Vrazn"/>
                    <w:rFonts w:ascii="Times New Roman" w:hAnsi="Times New Roman" w:cs="Times New Roman"/>
                  </w:rPr>
                </w:pPr>
                <w:r w:rsidRPr="000D361C">
                  <w:rPr>
                    <w:rStyle w:val="Vrazn"/>
                    <w:rFonts w:ascii="Times New Roman" w:hAnsi="Times New Roman" w:cs="Times New Roman"/>
                  </w:rPr>
                  <w:t>Spoločné pre časť I. aj časť II.</w:t>
                </w:r>
              </w:p>
            </w:tc>
            <w:tc>
              <w:tcPr>
                <w:tcW w:w="5387" w:type="dxa"/>
                <w:shd w:val="clear" w:color="auto" w:fill="D9D9D9" w:themeFill="background1" w:themeFillShade="D9"/>
              </w:tcPr>
              <w:p w14:paraId="7DEDBE63" w14:textId="77777777" w:rsidR="00E10F43" w:rsidRPr="000D361C" w:rsidRDefault="00E10F43" w:rsidP="006D5A90">
                <w:pPr>
                  <w:spacing w:after="0"/>
                  <w:rPr>
                    <w:rStyle w:val="Vrazn"/>
                    <w:rFonts w:ascii="Times New Roman" w:hAnsi="Times New Roman" w:cs="Times New Roman"/>
                    <w:b w:val="0"/>
                    <w:sz w:val="20"/>
                    <w:szCs w:val="20"/>
                  </w:rPr>
                </w:pPr>
                <w:r w:rsidRPr="000D361C">
                  <w:rPr>
                    <w:rStyle w:val="Vrazn"/>
                    <w:rFonts w:ascii="Times New Roman" w:hAnsi="Times New Roman" w:cs="Times New Roman"/>
                    <w:b w:val="0"/>
                    <w:sz w:val="20"/>
                    <w:szCs w:val="20"/>
                  </w:rPr>
                  <w:t>Spôsob preukázania</w:t>
                </w:r>
              </w:p>
              <w:p w14:paraId="39CAD310" w14:textId="77777777" w:rsidR="004F10E9" w:rsidRPr="000D361C" w:rsidRDefault="004F10E9" w:rsidP="006D5A90">
                <w:pPr>
                  <w:spacing w:after="0"/>
                  <w:rPr>
                    <w:rStyle w:val="Vrazn"/>
                    <w:rFonts w:ascii="Times New Roman" w:hAnsi="Times New Roman" w:cs="Times New Roman"/>
                    <w:sz w:val="18"/>
                    <w:szCs w:val="18"/>
                  </w:rPr>
                </w:pPr>
              </w:p>
              <w:p w14:paraId="74124ED0" w14:textId="6A39D041" w:rsidR="004F10E9" w:rsidRPr="000D361C" w:rsidRDefault="004F10E9" w:rsidP="006D5A90">
                <w:pPr>
                  <w:spacing w:after="0"/>
                  <w:rPr>
                    <w:rStyle w:val="Vrazn"/>
                    <w:rFonts w:ascii="Times New Roman" w:hAnsi="Times New Roman" w:cs="Times New Roman"/>
                  </w:rPr>
                </w:pPr>
                <w:r w:rsidRPr="000D361C">
                  <w:rPr>
                    <w:rStyle w:val="Vrazn"/>
                    <w:rFonts w:ascii="Times New Roman" w:hAnsi="Times New Roman" w:cs="Times New Roman"/>
                  </w:rPr>
                  <w:t>Spoločné pre časť I. aj časť II.</w:t>
                </w:r>
              </w:p>
            </w:tc>
          </w:tr>
          <w:tr w:rsidR="00E10F43" w14:paraId="0F064AE1" w14:textId="77777777" w:rsidTr="004D489D">
            <w:tc>
              <w:tcPr>
                <w:tcW w:w="5103" w:type="dxa"/>
              </w:tcPr>
              <w:p w14:paraId="5DE6AC78" w14:textId="77777777" w:rsidR="004305F9" w:rsidRPr="00611BB6" w:rsidRDefault="00E10F43" w:rsidP="006D5A90">
                <w:pPr>
                  <w:spacing w:after="0"/>
                  <w:rPr>
                    <w:rFonts w:ascii="Times New Roman" w:hAnsi="Times New Roman" w:cs="Times New Roman"/>
                    <w:sz w:val="20"/>
                    <w:szCs w:val="20"/>
                  </w:rPr>
                </w:pPr>
                <w:r w:rsidRPr="00611BB6">
                  <w:rPr>
                    <w:rFonts w:ascii="Times New Roman" w:hAnsi="Times New Roman" w:cs="Times New Roman"/>
                    <w:b/>
                    <w:sz w:val="20"/>
                    <w:szCs w:val="20"/>
                  </w:rPr>
                  <w:t>§ 32 ods. 1 písm. a)</w:t>
                </w:r>
                <w:r w:rsidRPr="00611BB6">
                  <w:rPr>
                    <w:rFonts w:ascii="Times New Roman" w:hAnsi="Times New Roman" w:cs="Times New Roman"/>
                    <w:sz w:val="20"/>
                    <w:szCs w:val="20"/>
                  </w:rPr>
                  <w:t xml:space="preserve"> </w:t>
                </w:r>
                <w:r w:rsidR="004305F9" w:rsidRPr="00611BB6">
                  <w:rPr>
                    <w:rFonts w:ascii="Times New Roman" w:hAnsi="Times New Roman" w:cs="Times New Roman"/>
                    <w:b/>
                    <w:sz w:val="20"/>
                    <w:szCs w:val="20"/>
                  </w:rPr>
                  <w:t>ZVO</w:t>
                </w:r>
              </w:p>
              <w:p w14:paraId="75736583" w14:textId="601FFDC8" w:rsidR="00E10F43" w:rsidRPr="00611BB6" w:rsidRDefault="00B507A3" w:rsidP="00DE3009">
                <w:pPr>
                  <w:spacing w:after="0"/>
                  <w:jc w:val="both"/>
                  <w:rPr>
                    <w:rFonts w:ascii="Times New Roman" w:hAnsi="Times New Roman" w:cs="Times New Roman"/>
                    <w:sz w:val="20"/>
                    <w:szCs w:val="20"/>
                  </w:rPr>
                </w:pPr>
                <w:r w:rsidRPr="00B507A3">
                  <w:rPr>
                    <w:rFonts w:ascii="Times New Roman" w:hAnsi="Times New Roman" w:cs="Times New Roman"/>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Pr>
                    <w:rFonts w:ascii="Times New Roman" w:hAnsi="Times New Roman" w:cs="Times New Roman"/>
                    <w:sz w:val="20"/>
                    <w:szCs w:val="20"/>
                  </w:rPr>
                  <w:t>.</w:t>
                </w:r>
              </w:p>
            </w:tc>
            <w:tc>
              <w:tcPr>
                <w:tcW w:w="5387" w:type="dxa"/>
              </w:tcPr>
              <w:p w14:paraId="63EF54B2" w14:textId="77777777" w:rsidR="00B507A3" w:rsidRPr="00B507A3" w:rsidRDefault="00B507A3" w:rsidP="00B507A3">
                <w:pPr>
                  <w:spacing w:after="0"/>
                  <w:jc w:val="both"/>
                  <w:rPr>
                    <w:rFonts w:ascii="Times New Roman" w:hAnsi="Times New Roman" w:cs="Times New Roman"/>
                    <w:sz w:val="20"/>
                    <w:szCs w:val="20"/>
                  </w:rPr>
                </w:pPr>
                <w:r w:rsidRPr="00B507A3">
                  <w:rPr>
                    <w:rFonts w:ascii="Times New Roman" w:hAnsi="Times New Roman" w:cs="Times New Roman"/>
                    <w:sz w:val="20"/>
                    <w:szCs w:val="20"/>
                  </w:rPr>
                  <w:t>Záujemca alebo uchádzač preukazuje splnenie podmienky doloženým výpisom z registra trestov nie starším ako tri mesiace.</w:t>
                </w:r>
              </w:p>
              <w:p w14:paraId="670A3E56" w14:textId="5E583ED8" w:rsidR="00E10F43" w:rsidRPr="00611BB6" w:rsidRDefault="00E10F43" w:rsidP="00B507A3">
                <w:pPr>
                  <w:spacing w:after="0"/>
                  <w:jc w:val="both"/>
                  <w:rPr>
                    <w:rFonts w:ascii="Times New Roman" w:hAnsi="Times New Roman" w:cs="Times New Roman"/>
                    <w:sz w:val="20"/>
                    <w:szCs w:val="20"/>
                  </w:rPr>
                </w:pPr>
              </w:p>
            </w:tc>
          </w:tr>
          <w:tr w:rsidR="00E10F43" w14:paraId="7FE8E416" w14:textId="77777777" w:rsidTr="004D489D">
            <w:tc>
              <w:tcPr>
                <w:tcW w:w="5103" w:type="dxa"/>
              </w:tcPr>
              <w:p w14:paraId="7F7340D9" w14:textId="77777777" w:rsidR="004305F9" w:rsidRPr="00B507A3" w:rsidRDefault="00E10F43" w:rsidP="006D5A90">
                <w:pPr>
                  <w:spacing w:after="0"/>
                  <w:rPr>
                    <w:rFonts w:ascii="Times New Roman" w:hAnsi="Times New Roman" w:cs="Times New Roman"/>
                    <w:b/>
                    <w:sz w:val="20"/>
                    <w:szCs w:val="20"/>
                  </w:rPr>
                </w:pPr>
                <w:r w:rsidRPr="00B507A3">
                  <w:rPr>
                    <w:rFonts w:ascii="Times New Roman" w:hAnsi="Times New Roman" w:cs="Times New Roman"/>
                    <w:b/>
                    <w:sz w:val="20"/>
                    <w:szCs w:val="20"/>
                  </w:rPr>
                  <w:t>§ 32 ods. 1 písm. b)</w:t>
                </w:r>
                <w:r w:rsidRPr="00B507A3">
                  <w:rPr>
                    <w:rFonts w:ascii="Times New Roman" w:hAnsi="Times New Roman" w:cs="Times New Roman"/>
                    <w:sz w:val="20"/>
                    <w:szCs w:val="20"/>
                  </w:rPr>
                  <w:t xml:space="preserve"> </w:t>
                </w:r>
                <w:r w:rsidR="004305F9" w:rsidRPr="00B507A3">
                  <w:rPr>
                    <w:rFonts w:ascii="Times New Roman" w:hAnsi="Times New Roman" w:cs="Times New Roman"/>
                    <w:b/>
                    <w:sz w:val="20"/>
                    <w:szCs w:val="20"/>
                  </w:rPr>
                  <w:t>ZVO</w:t>
                </w:r>
              </w:p>
              <w:p w14:paraId="038BBDFF" w14:textId="65C82D54" w:rsidR="00E10F43" w:rsidRPr="00B507A3" w:rsidRDefault="00B507A3" w:rsidP="00DE3009">
                <w:pPr>
                  <w:spacing w:after="0"/>
                  <w:jc w:val="both"/>
                  <w:rPr>
                    <w:rFonts w:cs="Times New Roman"/>
                    <w:sz w:val="20"/>
                    <w:szCs w:val="20"/>
                  </w:rPr>
                </w:pPr>
                <w:r w:rsidRPr="00B507A3">
                  <w:rPr>
                    <w:rFonts w:ascii="Times New Roman" w:hAnsi="Times New Roman" w:cs="Times New Roman"/>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p>
            </w:tc>
            <w:tc>
              <w:tcPr>
                <w:tcW w:w="5387" w:type="dxa"/>
              </w:tcPr>
              <w:p w14:paraId="3590FAAA" w14:textId="77777777" w:rsidR="00E10F43" w:rsidRDefault="00E10F43" w:rsidP="007E6C24">
                <w:pPr>
                  <w:spacing w:after="0"/>
                  <w:jc w:val="both"/>
                  <w:rPr>
                    <w:rFonts w:ascii="Times New Roman" w:hAnsi="Times New Roman" w:cs="Times New Roman"/>
                    <w:sz w:val="20"/>
                    <w:szCs w:val="20"/>
                  </w:rPr>
                </w:pPr>
                <w:r w:rsidRPr="00611BB6">
                  <w:rPr>
                    <w:rFonts w:ascii="Times New Roman" w:hAnsi="Times New Roman" w:cs="Times New Roman"/>
                    <w:sz w:val="20"/>
                    <w:szCs w:val="20"/>
                  </w:rPr>
                  <w:t>Záujemca alebo uchádzač preukazuje splnenie podmienky doloženým potvrdením zdravotnej poisťovne a Sociálnej poisťovne nie starším ako tri mesiace</w:t>
                </w:r>
                <w:r w:rsidR="00040489" w:rsidRPr="00611BB6">
                  <w:rPr>
                    <w:rFonts w:ascii="Times New Roman" w:hAnsi="Times New Roman" w:cs="Times New Roman"/>
                    <w:sz w:val="20"/>
                    <w:szCs w:val="20"/>
                  </w:rPr>
                  <w:t>.</w:t>
                </w:r>
              </w:p>
              <w:p w14:paraId="2304882D" w14:textId="7A6FBBAF" w:rsidR="003F60D6" w:rsidRPr="00611BB6" w:rsidRDefault="003F60D6" w:rsidP="007E6C24">
                <w:pPr>
                  <w:spacing w:after="0"/>
                  <w:jc w:val="both"/>
                  <w:rPr>
                    <w:rFonts w:ascii="Times New Roman" w:hAnsi="Times New Roman" w:cs="Times New Roman"/>
                    <w:sz w:val="20"/>
                    <w:szCs w:val="20"/>
                  </w:rPr>
                </w:pPr>
              </w:p>
            </w:tc>
          </w:tr>
          <w:tr w:rsidR="00E10F43" w14:paraId="234BB468" w14:textId="77777777" w:rsidTr="004D489D">
            <w:tc>
              <w:tcPr>
                <w:tcW w:w="5103" w:type="dxa"/>
              </w:tcPr>
              <w:p w14:paraId="2483139C" w14:textId="77777777" w:rsidR="004305F9" w:rsidRPr="00B507A3" w:rsidRDefault="00E10F43" w:rsidP="006D5A90">
                <w:pPr>
                  <w:spacing w:after="0"/>
                  <w:rPr>
                    <w:rFonts w:ascii="Times New Roman" w:hAnsi="Times New Roman" w:cs="Times New Roman"/>
                    <w:b/>
                    <w:sz w:val="20"/>
                    <w:szCs w:val="20"/>
                  </w:rPr>
                </w:pPr>
                <w:r w:rsidRPr="00B507A3">
                  <w:rPr>
                    <w:rFonts w:ascii="Times New Roman" w:hAnsi="Times New Roman" w:cs="Times New Roman"/>
                    <w:b/>
                    <w:sz w:val="20"/>
                    <w:szCs w:val="20"/>
                  </w:rPr>
                  <w:t>§ 32 ods. 1 písm. c)</w:t>
                </w:r>
                <w:r w:rsidRPr="00B507A3">
                  <w:rPr>
                    <w:rFonts w:ascii="Times New Roman" w:hAnsi="Times New Roman" w:cs="Times New Roman"/>
                    <w:sz w:val="20"/>
                    <w:szCs w:val="20"/>
                  </w:rPr>
                  <w:t xml:space="preserve"> </w:t>
                </w:r>
                <w:r w:rsidR="004305F9" w:rsidRPr="00B507A3">
                  <w:rPr>
                    <w:rFonts w:ascii="Times New Roman" w:hAnsi="Times New Roman" w:cs="Times New Roman"/>
                    <w:b/>
                    <w:sz w:val="20"/>
                    <w:szCs w:val="20"/>
                  </w:rPr>
                  <w:t>ZVO</w:t>
                </w:r>
              </w:p>
              <w:p w14:paraId="539405A3" w14:textId="3E1FDCCB" w:rsidR="00E10F43" w:rsidRPr="00B507A3" w:rsidRDefault="00B507A3" w:rsidP="00DE3009">
                <w:pPr>
                  <w:spacing w:after="0"/>
                  <w:jc w:val="both"/>
                  <w:rPr>
                    <w:rFonts w:cs="Times New Roman"/>
                    <w:sz w:val="20"/>
                    <w:szCs w:val="20"/>
                  </w:rPr>
                </w:pPr>
                <w:r w:rsidRPr="00B507A3">
                  <w:rPr>
                    <w:rFonts w:ascii="Times New Roman" w:hAnsi="Times New Roman" w:cs="Times New Roman"/>
                    <w:sz w:val="20"/>
                    <w:szCs w:val="20"/>
                  </w:rPr>
                  <w:t>nemá evidované daňové nedoplatky voči daňovému úradu a colnému úradu podľa osobitných predpisov v Slovenskej republike alebo v štáte sídla, miesta podnikania alebo obvyklého pobyt</w:t>
                </w:r>
              </w:p>
            </w:tc>
            <w:tc>
              <w:tcPr>
                <w:tcW w:w="5387" w:type="dxa"/>
              </w:tcPr>
              <w:p w14:paraId="0E3186FB" w14:textId="77777777" w:rsidR="00E10F43" w:rsidRDefault="00E10F43" w:rsidP="007E6C24">
                <w:pPr>
                  <w:spacing w:after="0"/>
                  <w:jc w:val="both"/>
                  <w:rPr>
                    <w:rFonts w:ascii="Times New Roman" w:hAnsi="Times New Roman" w:cs="Times New Roman"/>
                    <w:sz w:val="20"/>
                    <w:szCs w:val="20"/>
                  </w:rPr>
                </w:pPr>
                <w:r w:rsidRPr="00CE3EDB">
                  <w:rPr>
                    <w:rFonts w:ascii="Times New Roman" w:hAnsi="Times New Roman" w:cs="Times New Roman"/>
                    <w:sz w:val="20"/>
                    <w:szCs w:val="20"/>
                  </w:rPr>
                  <w:t xml:space="preserve">Záujemca alebo uchádzač preukazuje splnenie podmienky </w:t>
                </w:r>
                <w:r w:rsidR="00CE3EDB" w:rsidRPr="00CE3EDB">
                  <w:rPr>
                    <w:rFonts w:ascii="Times New Roman" w:hAnsi="Times New Roman" w:cs="Times New Roman"/>
                    <w:sz w:val="20"/>
                    <w:szCs w:val="20"/>
                  </w:rPr>
                  <w:t>doloženým potvrdením miestne príslušného daňového úradu a miestne príslušného colného úradu nie starším ako tri mesiace.</w:t>
                </w:r>
              </w:p>
              <w:p w14:paraId="70A9205E" w14:textId="2B8012E6" w:rsidR="003F60D6" w:rsidRPr="00C164D2" w:rsidRDefault="003F60D6" w:rsidP="007E6C24">
                <w:pPr>
                  <w:spacing w:after="0"/>
                  <w:jc w:val="both"/>
                  <w:rPr>
                    <w:rFonts w:ascii="Times New Roman" w:hAnsi="Times New Roman" w:cs="Times New Roman"/>
                    <w:sz w:val="20"/>
                    <w:szCs w:val="20"/>
                  </w:rPr>
                </w:pPr>
              </w:p>
            </w:tc>
          </w:tr>
          <w:tr w:rsidR="00E10F43" w14:paraId="26B8D4C9" w14:textId="77777777" w:rsidTr="004D489D">
            <w:tc>
              <w:tcPr>
                <w:tcW w:w="5103" w:type="dxa"/>
              </w:tcPr>
              <w:p w14:paraId="2A54AFCE" w14:textId="77777777" w:rsidR="004305F9" w:rsidRPr="00AA0623" w:rsidRDefault="00E10F43" w:rsidP="006D5A90">
                <w:pPr>
                  <w:spacing w:after="0"/>
                  <w:rPr>
                    <w:rFonts w:ascii="Times New Roman" w:hAnsi="Times New Roman" w:cs="Times New Roman"/>
                    <w:sz w:val="20"/>
                    <w:szCs w:val="20"/>
                  </w:rPr>
                </w:pPr>
                <w:r w:rsidRPr="00AA0623">
                  <w:rPr>
                    <w:rFonts w:ascii="Times New Roman" w:hAnsi="Times New Roman" w:cs="Times New Roman"/>
                    <w:b/>
                    <w:sz w:val="20"/>
                    <w:szCs w:val="20"/>
                  </w:rPr>
                  <w:t xml:space="preserve">§ 32 ods. 1 písm. d) </w:t>
                </w:r>
                <w:r w:rsidR="004305F9" w:rsidRPr="00AA0623">
                  <w:rPr>
                    <w:rFonts w:ascii="Times New Roman" w:hAnsi="Times New Roman" w:cs="Times New Roman"/>
                    <w:b/>
                    <w:sz w:val="20"/>
                    <w:szCs w:val="20"/>
                  </w:rPr>
                  <w:t>ZVO</w:t>
                </w:r>
              </w:p>
              <w:p w14:paraId="0DE94A41" w14:textId="77777777" w:rsidR="00E10F43" w:rsidRPr="002C07EB" w:rsidRDefault="00E10F43" w:rsidP="00DE3009">
                <w:pPr>
                  <w:spacing w:after="0"/>
                  <w:jc w:val="both"/>
                  <w:rPr>
                    <w:rFonts w:cs="Times New Roman"/>
                    <w:sz w:val="20"/>
                    <w:szCs w:val="20"/>
                  </w:rPr>
                </w:pPr>
                <w:r w:rsidRPr="00AA0623">
                  <w:rPr>
                    <w:rFonts w:ascii="Times New Roman" w:hAnsi="Times New Roman" w:cs="Times New Roman"/>
                    <w:sz w:val="20"/>
                    <w:szCs w:val="20"/>
                  </w:rPr>
                  <w:t>Na majetok záujemcu ani uchádzača nebol vyhlásený konkurz, nie je v reštrukturalizácii, nie je v likvidácii, ani nebolo proti nemu zastavené konkurzné konanie pre nedostatok majetku alebo zrušený konkurz pre nedostatok majetku.</w:t>
                </w:r>
              </w:p>
            </w:tc>
            <w:tc>
              <w:tcPr>
                <w:tcW w:w="5387" w:type="dxa"/>
              </w:tcPr>
              <w:p w14:paraId="49D25FFA" w14:textId="77777777" w:rsidR="00E10F43" w:rsidRPr="00AA0623" w:rsidRDefault="00E10F43" w:rsidP="007E6C24">
                <w:pPr>
                  <w:spacing w:after="0"/>
                  <w:jc w:val="both"/>
                  <w:rPr>
                    <w:rFonts w:ascii="Times New Roman" w:hAnsi="Times New Roman" w:cs="Times New Roman"/>
                    <w:sz w:val="20"/>
                    <w:szCs w:val="20"/>
                  </w:rPr>
                </w:pPr>
                <w:r w:rsidRPr="00AA0623">
                  <w:rPr>
                    <w:rFonts w:ascii="Times New Roman" w:hAnsi="Times New Roman" w:cs="Times New Roman"/>
                    <w:sz w:val="20"/>
                    <w:szCs w:val="20"/>
                  </w:rPr>
                  <w:t>Záujemca alebo uchádzač preukazuje splnenie podmienky doloženým potvrdením príslušného súdu nie starším ako tri mesiace</w:t>
                </w:r>
                <w:r w:rsidR="00040489" w:rsidRPr="00AA0623">
                  <w:rPr>
                    <w:rFonts w:ascii="Times New Roman" w:hAnsi="Times New Roman" w:cs="Times New Roman"/>
                    <w:sz w:val="20"/>
                    <w:szCs w:val="20"/>
                  </w:rPr>
                  <w:t>.</w:t>
                </w:r>
              </w:p>
            </w:tc>
          </w:tr>
          <w:tr w:rsidR="00E10F43" w14:paraId="1F6EB935" w14:textId="77777777" w:rsidTr="004D489D">
            <w:tc>
              <w:tcPr>
                <w:tcW w:w="5103" w:type="dxa"/>
              </w:tcPr>
              <w:p w14:paraId="1BC7EA21" w14:textId="77777777" w:rsidR="004305F9" w:rsidRPr="004D489D" w:rsidRDefault="00E10F43" w:rsidP="006D5A90">
                <w:pPr>
                  <w:spacing w:after="0"/>
                  <w:rPr>
                    <w:rFonts w:ascii="Times New Roman" w:hAnsi="Times New Roman" w:cs="Times New Roman"/>
                    <w:sz w:val="20"/>
                    <w:szCs w:val="20"/>
                  </w:rPr>
                </w:pPr>
                <w:r w:rsidRPr="004D489D">
                  <w:rPr>
                    <w:rFonts w:ascii="Times New Roman" w:hAnsi="Times New Roman" w:cs="Times New Roman"/>
                    <w:b/>
                    <w:sz w:val="20"/>
                    <w:szCs w:val="20"/>
                  </w:rPr>
                  <w:lastRenderedPageBreak/>
                  <w:t>§ 32 ods. 1 písm. e)</w:t>
                </w:r>
                <w:r w:rsidRPr="004D489D">
                  <w:rPr>
                    <w:rFonts w:ascii="Times New Roman" w:hAnsi="Times New Roman" w:cs="Times New Roman"/>
                    <w:sz w:val="20"/>
                    <w:szCs w:val="20"/>
                  </w:rPr>
                  <w:t xml:space="preserve"> </w:t>
                </w:r>
                <w:r w:rsidR="004305F9" w:rsidRPr="004D489D">
                  <w:rPr>
                    <w:rFonts w:ascii="Times New Roman" w:hAnsi="Times New Roman" w:cs="Times New Roman"/>
                    <w:b/>
                    <w:sz w:val="20"/>
                    <w:szCs w:val="20"/>
                  </w:rPr>
                  <w:t>ZVO</w:t>
                </w:r>
              </w:p>
              <w:p w14:paraId="5F6DB5EC" w14:textId="77777777" w:rsidR="00E10F43" w:rsidRPr="002C07EB" w:rsidRDefault="00E10F43" w:rsidP="007E6C24">
                <w:pPr>
                  <w:spacing w:after="0"/>
                  <w:jc w:val="both"/>
                  <w:rPr>
                    <w:rFonts w:cs="Times New Roman"/>
                    <w:sz w:val="20"/>
                    <w:szCs w:val="20"/>
                  </w:rPr>
                </w:pPr>
                <w:r w:rsidRPr="004D489D">
                  <w:rPr>
                    <w:rFonts w:ascii="Times New Roman" w:hAnsi="Times New Roman" w:cs="Times New Roman"/>
                    <w:sz w:val="20"/>
                    <w:szCs w:val="20"/>
                  </w:rPr>
                  <w:t>Záujemca alebo uchádzač je oprávnený dodávať tovar, uskutočňovať stavebné práce alebo poskytovať službu.</w:t>
                </w:r>
              </w:p>
            </w:tc>
            <w:tc>
              <w:tcPr>
                <w:tcW w:w="5387" w:type="dxa"/>
              </w:tcPr>
              <w:p w14:paraId="2158C08F" w14:textId="77777777" w:rsidR="00CE3EDB" w:rsidRPr="00CE3EDB" w:rsidRDefault="00CE3EDB" w:rsidP="00CE3EDB">
                <w:pPr>
                  <w:spacing w:after="0"/>
                  <w:jc w:val="both"/>
                  <w:rPr>
                    <w:rFonts w:ascii="Times New Roman" w:hAnsi="Times New Roman" w:cs="Times New Roman"/>
                    <w:sz w:val="20"/>
                    <w:szCs w:val="20"/>
                  </w:rPr>
                </w:pPr>
                <w:r w:rsidRPr="00CE3EDB">
                  <w:rPr>
                    <w:rFonts w:ascii="Times New Roman" w:hAnsi="Times New Roman" w:cs="Times New Roman"/>
                    <w:sz w:val="20"/>
                    <w:szCs w:val="20"/>
                  </w:rPr>
                  <w:t>Záujemca alebo uchádzač preukazuje splnenie podmienky doloženým dokladom o oprávnení dodávať tovar, uskutočňovať stavebné práce alebo poskytovať službu, ktorý zodpovedá predmetu zákazky.</w:t>
                </w:r>
              </w:p>
              <w:p w14:paraId="0EE918F2" w14:textId="6B61D1CD" w:rsidR="00E10F43" w:rsidRPr="004D489D" w:rsidRDefault="00E10F43" w:rsidP="00CE3EDB">
                <w:pPr>
                  <w:spacing w:after="0"/>
                  <w:jc w:val="both"/>
                  <w:rPr>
                    <w:rFonts w:ascii="Times New Roman" w:hAnsi="Times New Roman" w:cs="Times New Roman"/>
                    <w:sz w:val="20"/>
                    <w:szCs w:val="20"/>
                  </w:rPr>
                </w:pPr>
              </w:p>
            </w:tc>
          </w:tr>
          <w:tr w:rsidR="00BE5073" w14:paraId="3510F0C1" w14:textId="77777777" w:rsidTr="004D489D">
            <w:tc>
              <w:tcPr>
                <w:tcW w:w="5103" w:type="dxa"/>
              </w:tcPr>
              <w:p w14:paraId="180DC4E8" w14:textId="77777777" w:rsidR="00BE5073" w:rsidRPr="004D489D" w:rsidRDefault="00BE5073" w:rsidP="00BE5073">
                <w:pPr>
                  <w:spacing w:after="0"/>
                  <w:rPr>
                    <w:rFonts w:ascii="Times New Roman" w:hAnsi="Times New Roman" w:cs="Times New Roman"/>
                    <w:sz w:val="20"/>
                    <w:szCs w:val="20"/>
                  </w:rPr>
                </w:pPr>
                <w:r w:rsidRPr="004D489D">
                  <w:rPr>
                    <w:rFonts w:ascii="Times New Roman" w:hAnsi="Times New Roman" w:cs="Times New Roman"/>
                    <w:b/>
                    <w:sz w:val="20"/>
                    <w:szCs w:val="20"/>
                  </w:rPr>
                  <w:t>§ 32 ods. 1 písm. f)</w:t>
                </w:r>
                <w:r w:rsidRPr="004D489D">
                  <w:rPr>
                    <w:rFonts w:ascii="Times New Roman" w:hAnsi="Times New Roman" w:cs="Times New Roman"/>
                    <w:sz w:val="20"/>
                    <w:szCs w:val="20"/>
                  </w:rPr>
                  <w:t xml:space="preserve"> </w:t>
                </w:r>
                <w:r w:rsidRPr="004D489D">
                  <w:rPr>
                    <w:rFonts w:ascii="Times New Roman" w:hAnsi="Times New Roman" w:cs="Times New Roman"/>
                    <w:b/>
                    <w:sz w:val="20"/>
                    <w:szCs w:val="20"/>
                  </w:rPr>
                  <w:t>ZVO</w:t>
                </w:r>
              </w:p>
              <w:p w14:paraId="78DD4610" w14:textId="6347AC81" w:rsidR="00BE5073" w:rsidRPr="002C07EB" w:rsidRDefault="00BE5073" w:rsidP="00BE5073">
                <w:pPr>
                  <w:spacing w:after="0"/>
                  <w:jc w:val="both"/>
                  <w:rPr>
                    <w:rFonts w:cs="Times New Roman"/>
                    <w:sz w:val="20"/>
                    <w:szCs w:val="20"/>
                  </w:rPr>
                </w:pPr>
                <w:r w:rsidRPr="004D489D">
                  <w:rPr>
                    <w:rFonts w:ascii="Times New Roman" w:hAnsi="Times New Roman" w:cs="Times New Roman"/>
                    <w:sz w:val="20"/>
                    <w:szCs w:val="20"/>
                  </w:rPr>
                  <w:t>Záujemca ani uchádzač nemá uložený zákaz účasti vo verejnom obstarávaní potvrdený konečným rozhodnutím v Slovenskej republike alebo v štáte sídla, miesta podnikania alebo obvyklého pobytu.</w:t>
                </w:r>
              </w:p>
            </w:tc>
            <w:tc>
              <w:tcPr>
                <w:tcW w:w="5387" w:type="dxa"/>
              </w:tcPr>
              <w:p w14:paraId="5BD5D31D" w14:textId="7166C519" w:rsidR="00BE5073" w:rsidRPr="004D489D" w:rsidRDefault="00BE5073" w:rsidP="00BE5073">
                <w:pPr>
                  <w:spacing w:after="0"/>
                  <w:jc w:val="both"/>
                  <w:rPr>
                    <w:rFonts w:ascii="Times New Roman" w:hAnsi="Times New Roman" w:cs="Times New Roman"/>
                    <w:sz w:val="20"/>
                    <w:szCs w:val="20"/>
                  </w:rPr>
                </w:pPr>
                <w:r w:rsidRPr="004D489D">
                  <w:rPr>
                    <w:rFonts w:ascii="Times New Roman" w:hAnsi="Times New Roman" w:cs="Times New Roman"/>
                    <w:sz w:val="20"/>
                    <w:szCs w:val="20"/>
                  </w:rPr>
                  <w:t>Záujemca alebo uchádzač preukazuje splnenie podmienky doloženým čestným vyhlásením.</w:t>
                </w:r>
              </w:p>
            </w:tc>
          </w:tr>
          <w:tr w:rsidR="00BE5073" w14:paraId="050783F6" w14:textId="77777777" w:rsidTr="004D489D">
            <w:tc>
              <w:tcPr>
                <w:tcW w:w="5103" w:type="dxa"/>
              </w:tcPr>
              <w:p w14:paraId="3CB8CC6A" w14:textId="216EB8CB" w:rsidR="00BE5073" w:rsidRPr="0047676A" w:rsidRDefault="00126E3C" w:rsidP="00BE5073">
                <w:pPr>
                  <w:spacing w:after="0"/>
                  <w:rPr>
                    <w:rFonts w:ascii="Times New Roman" w:hAnsi="Times New Roman" w:cs="Times New Roman"/>
                    <w:b/>
                    <w:sz w:val="20"/>
                    <w:szCs w:val="20"/>
                  </w:rPr>
                </w:pPr>
                <w:r w:rsidRPr="0047676A">
                  <w:rPr>
                    <w:rFonts w:ascii="Times New Roman" w:hAnsi="Times New Roman" w:cs="Times New Roman"/>
                    <w:sz w:val="20"/>
                    <w:szCs w:val="20"/>
                  </w:rPr>
                  <w:t xml:space="preserve">§ 32 ods. 1 písm. g) Záujemca ani uchádzač sa </w:t>
                </w:r>
                <w:r w:rsidRPr="0047676A">
                  <w:rPr>
                    <w:rFonts w:ascii="Times New Roman" w:eastAsia="Times New Roman" w:hAnsi="Times New Roman" w:cs="Times New Roman"/>
                    <w:sz w:val="20"/>
                    <w:szCs w:val="20"/>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47676A" w:rsidRPr="0047676A">
                  <w:rPr>
                    <w:rFonts w:ascii="Times New Roman" w:eastAsia="Times New Roman" w:hAnsi="Times New Roman" w:cs="Times New Roman"/>
                    <w:sz w:val="20"/>
                    <w:szCs w:val="20"/>
                  </w:rPr>
                  <w:t>.</w:t>
                </w:r>
              </w:p>
            </w:tc>
            <w:tc>
              <w:tcPr>
                <w:tcW w:w="5387" w:type="dxa"/>
              </w:tcPr>
              <w:p w14:paraId="1886C385" w14:textId="479B808C" w:rsidR="00BE5073" w:rsidRPr="0047676A" w:rsidRDefault="00126E3C" w:rsidP="00BE5073">
                <w:pPr>
                  <w:spacing w:after="0"/>
                  <w:jc w:val="both"/>
                  <w:rPr>
                    <w:rFonts w:ascii="Times New Roman" w:hAnsi="Times New Roman" w:cs="Times New Roman"/>
                    <w:sz w:val="20"/>
                    <w:szCs w:val="20"/>
                  </w:rPr>
                </w:pPr>
                <w:r w:rsidRPr="0047676A">
                  <w:rPr>
                    <w:rFonts w:ascii="Times New Roman" w:hAnsi="Times New Roman" w:cs="Times New Roman"/>
                    <w:sz w:val="20"/>
                    <w:szCs w:val="20"/>
                  </w:rPr>
                  <w:t>Preukazuje verejný obstarávateľ</w:t>
                </w:r>
              </w:p>
            </w:tc>
          </w:tr>
          <w:tr w:rsidR="00126E3C" w14:paraId="4B4C0971" w14:textId="77777777" w:rsidTr="004D489D">
            <w:tc>
              <w:tcPr>
                <w:tcW w:w="5103" w:type="dxa"/>
              </w:tcPr>
              <w:p w14:paraId="0C889D06" w14:textId="7C7FFCE0" w:rsidR="00126E3C" w:rsidRPr="0047676A" w:rsidRDefault="00126E3C" w:rsidP="00BE5073">
                <w:pPr>
                  <w:spacing w:after="0"/>
                  <w:rPr>
                    <w:rFonts w:ascii="Times New Roman" w:hAnsi="Times New Roman" w:cs="Times New Roman"/>
                    <w:b/>
                    <w:sz w:val="20"/>
                    <w:szCs w:val="20"/>
                  </w:rPr>
                </w:pPr>
                <w:r w:rsidRPr="0047676A">
                  <w:rPr>
                    <w:rFonts w:ascii="Times New Roman" w:hAnsi="Times New Roman" w:cs="Times New Roman"/>
                    <w:sz w:val="20"/>
                    <w:szCs w:val="20"/>
                  </w:rPr>
                  <w:t xml:space="preserve">§ 32 ods. 1 písm. h) Záujemca ani uchádzač sa </w:t>
                </w:r>
                <w:r w:rsidRPr="0047676A">
                  <w:rPr>
                    <w:rFonts w:ascii="Times New Roman" w:eastAsia="Times New Roman" w:hAnsi="Times New Roman" w:cs="Times New Roman"/>
                    <w:sz w:val="20"/>
                    <w:szCs w:val="20"/>
                  </w:rPr>
                  <w:t>nedopustil v predchádzajúcich troch rokoch od vyhlásenia alebo preukázateľného začatia verejného obstarávania závažného porušenia profesijných povinností, ktoré dokáže verejný obstarávateľ a obstarávateľ preukázať.</w:t>
                </w:r>
              </w:p>
            </w:tc>
            <w:tc>
              <w:tcPr>
                <w:tcW w:w="5387" w:type="dxa"/>
              </w:tcPr>
              <w:p w14:paraId="6FFCAB7F" w14:textId="339F5440" w:rsidR="00126E3C" w:rsidRPr="0047676A" w:rsidRDefault="00126E3C" w:rsidP="00BE5073">
                <w:pPr>
                  <w:spacing w:after="0"/>
                  <w:jc w:val="both"/>
                  <w:rPr>
                    <w:rFonts w:ascii="Times New Roman" w:hAnsi="Times New Roman" w:cs="Times New Roman"/>
                    <w:sz w:val="20"/>
                    <w:szCs w:val="20"/>
                  </w:rPr>
                </w:pPr>
                <w:r w:rsidRPr="0047676A">
                  <w:rPr>
                    <w:rFonts w:ascii="Times New Roman" w:hAnsi="Times New Roman" w:cs="Times New Roman"/>
                    <w:sz w:val="20"/>
                    <w:szCs w:val="20"/>
                  </w:rPr>
                  <w:t>Preukazuje verejný obstarávateľ</w:t>
                </w:r>
              </w:p>
            </w:tc>
          </w:tr>
          <w:tr w:rsidR="00E10F43" w14:paraId="2A91E133" w14:textId="77777777" w:rsidTr="004D489D">
            <w:sdt>
              <w:sdtPr>
                <w:rPr>
                  <w:rFonts w:ascii="Times New Roman" w:hAnsi="Times New Roman" w:cs="Times New Roman"/>
                  <w:b/>
                  <w:bCs/>
                  <w:sz w:val="20"/>
                  <w:szCs w:val="20"/>
                </w:rPr>
                <w:alias w:val="Podmienka účasti"/>
                <w:tag w:val="data:ParticipationConditionDescription"/>
                <w:id w:val="509287741"/>
              </w:sdtPr>
              <w:sdtContent>
                <w:tc>
                  <w:tcPr>
                    <w:tcW w:w="5103" w:type="dxa"/>
                  </w:tcPr>
                  <w:p w14:paraId="65F0E132" w14:textId="77777777" w:rsidR="004305F9" w:rsidRPr="004D489D" w:rsidRDefault="00E10F43" w:rsidP="007E6C24">
                    <w:pPr>
                      <w:spacing w:after="0"/>
                      <w:jc w:val="both"/>
                      <w:rPr>
                        <w:rFonts w:ascii="Times New Roman" w:hAnsi="Times New Roman" w:cs="Times New Roman"/>
                        <w:b/>
                        <w:sz w:val="20"/>
                        <w:szCs w:val="20"/>
                      </w:rPr>
                    </w:pPr>
                    <w:r w:rsidRPr="004D489D">
                      <w:rPr>
                        <w:rFonts w:ascii="Times New Roman" w:hAnsi="Times New Roman" w:cs="Times New Roman"/>
                        <w:b/>
                        <w:sz w:val="20"/>
                        <w:szCs w:val="20"/>
                      </w:rPr>
                      <w:t>§ 152 ods. 1</w:t>
                    </w:r>
                    <w:r w:rsidRPr="004D489D">
                      <w:rPr>
                        <w:rFonts w:ascii="Times New Roman" w:hAnsi="Times New Roman" w:cs="Times New Roman"/>
                        <w:sz w:val="20"/>
                        <w:szCs w:val="20"/>
                      </w:rPr>
                      <w:t xml:space="preserve"> </w:t>
                    </w:r>
                    <w:r w:rsidR="004305F9" w:rsidRPr="004D489D">
                      <w:rPr>
                        <w:rFonts w:ascii="Times New Roman" w:hAnsi="Times New Roman" w:cs="Times New Roman"/>
                        <w:b/>
                        <w:sz w:val="20"/>
                        <w:szCs w:val="20"/>
                      </w:rPr>
                      <w:t>ZVO</w:t>
                    </w:r>
                  </w:p>
                  <w:p w14:paraId="64FC2722" w14:textId="77777777" w:rsidR="00E10F43" w:rsidRPr="004D489D" w:rsidRDefault="00E10F43" w:rsidP="007E6C24">
                    <w:pPr>
                      <w:spacing w:after="0"/>
                      <w:jc w:val="both"/>
                      <w:rPr>
                        <w:rFonts w:ascii="Times New Roman" w:hAnsi="Times New Roman" w:cs="Times New Roman"/>
                        <w:sz w:val="20"/>
                        <w:szCs w:val="20"/>
                      </w:rPr>
                    </w:pPr>
                    <w:r w:rsidRPr="004D489D">
                      <w:rPr>
                        <w:rFonts w:ascii="Times New Roman" w:hAnsi="Times New Roman" w:cs="Times New Roman"/>
                        <w:sz w:val="20"/>
                        <w:szCs w:val="20"/>
                      </w:rPr>
                      <w:t>Záujemca alebo uchádzač  zapísaný do zoznamu hospodárskych subjektov na Úrade pre verejné obstarávanie.</w:t>
                    </w:r>
                  </w:p>
                </w:tc>
              </w:sdtContent>
            </w:sdt>
            <w:sdt>
              <w:sdtPr>
                <w:rPr>
                  <w:rFonts w:ascii="Times New Roman" w:hAnsi="Times New Roman" w:cs="Times New Roman"/>
                  <w:sz w:val="20"/>
                  <w:szCs w:val="20"/>
                </w:rPr>
                <w:alias w:val="Minimálna požadovaná úroveň"/>
                <w:tag w:val="data:MinimumLevelRequired"/>
                <w:id w:val="509287742"/>
              </w:sdtPr>
              <w:sdtContent>
                <w:tc>
                  <w:tcPr>
                    <w:tcW w:w="5387" w:type="dxa"/>
                  </w:tcPr>
                  <w:p w14:paraId="387639BD" w14:textId="77777777" w:rsidR="00E10F43" w:rsidRPr="004D489D" w:rsidRDefault="00E10F43" w:rsidP="007E6C24">
                    <w:pPr>
                      <w:spacing w:after="0"/>
                      <w:jc w:val="both"/>
                      <w:rPr>
                        <w:rFonts w:ascii="Times New Roman" w:hAnsi="Times New Roman" w:cs="Times New Roman"/>
                        <w:sz w:val="20"/>
                        <w:szCs w:val="20"/>
                      </w:rPr>
                    </w:pPr>
                    <w:r w:rsidRPr="004D489D">
                      <w:rPr>
                        <w:rFonts w:ascii="Times New Roman" w:hAnsi="Times New Roman" w:cs="Times New Roman"/>
                        <w:sz w:val="20"/>
                        <w:szCs w:val="20"/>
                      </w:rPr>
                      <w:t>Záujemca alebo uchádzač  môže preukázať splnenie podmienok účasti osobného postavenia zápisom do zoznamu hospodárskych subjektov.</w:t>
                    </w:r>
                  </w:p>
                </w:tc>
              </w:sdtContent>
            </w:sdt>
          </w:tr>
        </w:tbl>
        <w:p w14:paraId="39793DB1" w14:textId="77777777" w:rsidR="00E6156B" w:rsidRDefault="00980547" w:rsidP="00E10F43"/>
      </w:sdtContent>
    </w:sdt>
    <w:p w14:paraId="1BB6B436" w14:textId="77777777" w:rsidR="007C0C96" w:rsidRDefault="007C0C96">
      <w:pPr>
        <w:rPr>
          <w:rFonts w:asciiTheme="majorHAnsi" w:eastAsiaTheme="majorEastAsia" w:hAnsiTheme="majorHAnsi" w:cstheme="majorBidi"/>
          <w:b/>
          <w:bCs/>
          <w:color w:val="4F81BD" w:themeColor="accent1"/>
          <w:sz w:val="26"/>
          <w:szCs w:val="26"/>
        </w:rPr>
      </w:pPr>
      <w:bookmarkStart w:id="110" w:name="_Toc476289933"/>
      <w:r>
        <w:br w:type="page"/>
      </w:r>
    </w:p>
    <w:p w14:paraId="7C5BF7C1" w14:textId="77777777" w:rsidR="007C0C96" w:rsidRDefault="007C0C96" w:rsidP="00695DE2">
      <w:pPr>
        <w:pStyle w:val="Nadpis2"/>
        <w:spacing w:before="120" w:after="120"/>
        <w:ind w:firstLine="318"/>
      </w:pPr>
    </w:p>
    <w:p w14:paraId="7B4072CF" w14:textId="0B80DB61" w:rsidR="00E10F43" w:rsidRDefault="00E17A8D" w:rsidP="00FC347B">
      <w:pPr>
        <w:pStyle w:val="Nadpis2"/>
        <w:spacing w:before="120" w:after="120"/>
      </w:pPr>
      <w:bookmarkStart w:id="111" w:name="_Toc64971831"/>
      <w:r>
        <w:t>2.</w:t>
      </w:r>
      <w:r w:rsidR="00FC347B">
        <w:tab/>
      </w:r>
      <w:r w:rsidR="00E10F43">
        <w:t>Finančné a ekonomické postavenie - § 33 zákona o verejnom obstarávaní</w:t>
      </w:r>
      <w:bookmarkEnd w:id="110"/>
      <w:bookmarkEnd w:id="111"/>
    </w:p>
    <w:p w14:paraId="7CC26340" w14:textId="44A771C0" w:rsidR="005E3E77" w:rsidRPr="005E3E77" w:rsidRDefault="005E3E77" w:rsidP="005E3E77">
      <w:pPr>
        <w:rPr>
          <w:rFonts w:ascii="Times New Roman" w:hAnsi="Times New Roman" w:cs="Times New Roman"/>
        </w:rPr>
      </w:pPr>
      <w:r w:rsidRPr="005E3E77">
        <w:rPr>
          <w:rFonts w:ascii="Times New Roman" w:hAnsi="Times New Roman" w:cs="Times New Roman"/>
        </w:rPr>
        <w:t>Uchádzač musí v ponuke predložiť nasledujúce informácie a dokumenty, ktorými preukáže svoje finančné a ekonomické postavenie.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3119"/>
        <w:gridCol w:w="6946"/>
      </w:tblGrid>
      <w:tr w:rsidR="005E3E77" w:rsidRPr="005E3E77" w14:paraId="49094EA6" w14:textId="77777777" w:rsidTr="000D361C">
        <w:trPr>
          <w:trHeight w:val="814"/>
        </w:trPr>
        <w:tc>
          <w:tcPr>
            <w:tcW w:w="3119" w:type="dxa"/>
            <w:shd w:val="clear" w:color="auto" w:fill="D9D9D9" w:themeFill="background1" w:themeFillShade="D9"/>
          </w:tcPr>
          <w:p w14:paraId="6CD85833" w14:textId="77777777" w:rsidR="005E3E77" w:rsidRDefault="005E3E77" w:rsidP="005837CF">
            <w:pPr>
              <w:jc w:val="both"/>
              <w:rPr>
                <w:rFonts w:ascii="Times New Roman" w:hAnsi="Times New Roman" w:cs="Times New Roman"/>
                <w:sz w:val="20"/>
                <w:szCs w:val="20"/>
              </w:rPr>
            </w:pPr>
            <w:r w:rsidRPr="005E3E77">
              <w:rPr>
                <w:rFonts w:ascii="Times New Roman" w:hAnsi="Times New Roman" w:cs="Times New Roman"/>
                <w:sz w:val="20"/>
                <w:szCs w:val="20"/>
              </w:rPr>
              <w:t>Podmienka účasti</w:t>
            </w:r>
          </w:p>
          <w:p w14:paraId="486681A4" w14:textId="42BC8654" w:rsidR="000D361C" w:rsidRPr="005E3E77" w:rsidRDefault="000D361C" w:rsidP="005837CF">
            <w:pPr>
              <w:jc w:val="both"/>
              <w:rPr>
                <w:rFonts w:ascii="Times New Roman" w:hAnsi="Times New Roman" w:cs="Times New Roman"/>
                <w:sz w:val="20"/>
                <w:szCs w:val="20"/>
              </w:rPr>
            </w:pPr>
            <w:r w:rsidRPr="000D361C">
              <w:rPr>
                <w:rStyle w:val="Vrazn"/>
                <w:rFonts w:ascii="Times New Roman" w:hAnsi="Times New Roman" w:cs="Times New Roman"/>
              </w:rPr>
              <w:t>Spoločné pre časť I. aj časť II.</w:t>
            </w:r>
          </w:p>
        </w:tc>
        <w:tc>
          <w:tcPr>
            <w:tcW w:w="6946" w:type="dxa"/>
            <w:shd w:val="clear" w:color="auto" w:fill="D9D9D9" w:themeFill="background1" w:themeFillShade="D9"/>
          </w:tcPr>
          <w:p w14:paraId="45E8FD64" w14:textId="77777777" w:rsidR="005E3E77" w:rsidRDefault="005E3E77" w:rsidP="005837CF">
            <w:pPr>
              <w:jc w:val="both"/>
              <w:rPr>
                <w:rFonts w:ascii="Times New Roman" w:hAnsi="Times New Roman" w:cs="Times New Roman"/>
                <w:sz w:val="20"/>
                <w:szCs w:val="20"/>
              </w:rPr>
            </w:pPr>
            <w:r w:rsidRPr="005E3E77">
              <w:rPr>
                <w:rFonts w:ascii="Times New Roman" w:hAnsi="Times New Roman" w:cs="Times New Roman"/>
                <w:sz w:val="20"/>
                <w:szCs w:val="20"/>
              </w:rPr>
              <w:t>Minimálna požadovaná úroveň</w:t>
            </w:r>
          </w:p>
          <w:p w14:paraId="1F883FEE" w14:textId="164DB6A1" w:rsidR="000D361C" w:rsidRPr="005E3E77" w:rsidRDefault="000D361C" w:rsidP="005837CF">
            <w:pPr>
              <w:jc w:val="both"/>
              <w:rPr>
                <w:rFonts w:ascii="Times New Roman" w:hAnsi="Times New Roman" w:cs="Times New Roman"/>
                <w:sz w:val="20"/>
                <w:szCs w:val="20"/>
              </w:rPr>
            </w:pPr>
            <w:r w:rsidRPr="000D361C">
              <w:rPr>
                <w:rStyle w:val="Vrazn"/>
                <w:rFonts w:ascii="Times New Roman" w:hAnsi="Times New Roman" w:cs="Times New Roman"/>
              </w:rPr>
              <w:t>Spoločné pre časť I. aj časť II.</w:t>
            </w:r>
          </w:p>
        </w:tc>
      </w:tr>
      <w:tr w:rsidR="005E3E77" w:rsidRPr="005E3E77" w14:paraId="402037BC" w14:textId="77777777" w:rsidTr="005837CF">
        <w:sdt>
          <w:sdtPr>
            <w:rPr>
              <w:rFonts w:ascii="Times New Roman" w:hAnsi="Times New Roman" w:cs="Times New Roman"/>
              <w:sz w:val="20"/>
              <w:szCs w:val="20"/>
            </w:rPr>
            <w:alias w:val="Podmienka účasti"/>
            <w:tag w:val="data:ParticipationConditionDescription"/>
            <w:id w:val="1326314872"/>
          </w:sdtPr>
          <w:sdtContent>
            <w:tc>
              <w:tcPr>
                <w:tcW w:w="3119" w:type="dxa"/>
              </w:tcPr>
              <w:p w14:paraId="70E124D8" w14:textId="77777777" w:rsidR="0094197C" w:rsidRDefault="005E3E77" w:rsidP="005837CF">
                <w:pPr>
                  <w:jc w:val="both"/>
                  <w:rPr>
                    <w:rFonts w:ascii="Times New Roman" w:hAnsi="Times New Roman" w:cs="Times New Roman"/>
                    <w:sz w:val="20"/>
                    <w:szCs w:val="20"/>
                  </w:rPr>
                </w:pPr>
                <w:r w:rsidRPr="0094197C">
                  <w:rPr>
                    <w:rFonts w:ascii="Times New Roman" w:hAnsi="Times New Roman" w:cs="Times New Roman"/>
                    <w:b/>
                    <w:sz w:val="20"/>
                    <w:szCs w:val="20"/>
                  </w:rPr>
                  <w:t>§ 33 ods. 1 písm. a)</w:t>
                </w:r>
                <w:r w:rsidRPr="005E3E77">
                  <w:rPr>
                    <w:rFonts w:ascii="Times New Roman" w:hAnsi="Times New Roman" w:cs="Times New Roman"/>
                    <w:sz w:val="20"/>
                    <w:szCs w:val="20"/>
                  </w:rPr>
                  <w:t xml:space="preserve"> </w:t>
                </w:r>
                <w:r w:rsidR="0094197C" w:rsidRPr="0094197C">
                  <w:rPr>
                    <w:rFonts w:ascii="Times New Roman" w:hAnsi="Times New Roman" w:cs="Times New Roman"/>
                    <w:b/>
                    <w:sz w:val="20"/>
                    <w:szCs w:val="20"/>
                  </w:rPr>
                  <w:t>ZVO</w:t>
                </w:r>
              </w:p>
              <w:p w14:paraId="051B1132" w14:textId="7346741B" w:rsidR="005E3E77" w:rsidRPr="005E3E77" w:rsidRDefault="005E3E77" w:rsidP="005837CF">
                <w:pPr>
                  <w:jc w:val="both"/>
                  <w:rPr>
                    <w:rFonts w:ascii="Times New Roman" w:hAnsi="Times New Roman" w:cs="Times New Roman"/>
                    <w:sz w:val="20"/>
                    <w:szCs w:val="20"/>
                  </w:rPr>
                </w:pPr>
                <w:r w:rsidRPr="005E3E77">
                  <w:rPr>
                    <w:rFonts w:ascii="Times New Roman" w:hAnsi="Times New Roman" w:cs="Times New Roman"/>
                    <w:sz w:val="20"/>
                    <w:szCs w:val="20"/>
                  </w:rPr>
                  <w:t xml:space="preserve">Záujemca alebo uchádzač preukáže svoje finančné a ekonomické postavenie </w:t>
                </w:r>
              </w:p>
            </w:tc>
          </w:sdtContent>
        </w:sdt>
        <w:tc>
          <w:tcPr>
            <w:tcW w:w="6946" w:type="dxa"/>
          </w:tcPr>
          <w:p w14:paraId="7A6F6B4D" w14:textId="77777777" w:rsidR="005E3E77" w:rsidRPr="005E3E77" w:rsidRDefault="005E3E77" w:rsidP="005837CF">
            <w:pPr>
              <w:autoSpaceDE w:val="0"/>
              <w:autoSpaceDN w:val="0"/>
              <w:adjustRightInd w:val="0"/>
              <w:spacing w:after="0" w:line="240" w:lineRule="auto"/>
              <w:jc w:val="both"/>
              <w:rPr>
                <w:rFonts w:ascii="Times New Roman" w:hAnsi="Times New Roman" w:cs="Times New Roman"/>
                <w:sz w:val="20"/>
                <w:szCs w:val="20"/>
              </w:rPr>
            </w:pPr>
            <w:r w:rsidRPr="005E3E77">
              <w:rPr>
                <w:rFonts w:ascii="Times New Roman" w:hAnsi="Times New Roman" w:cs="Times New Roman"/>
                <w:sz w:val="20"/>
                <w:szCs w:val="20"/>
              </w:rPr>
              <w:t xml:space="preserve">Vyjadrenie banky alebo pobočky zahraničnej banky, ktoré obsahuje potvrdenie o schopnosti uchádzača: </w:t>
            </w:r>
          </w:p>
          <w:p w14:paraId="1F745565" w14:textId="77777777" w:rsidR="005E3E77" w:rsidRPr="005E3E77" w:rsidRDefault="005E3E77" w:rsidP="005E3E77">
            <w:pPr>
              <w:pStyle w:val="Odsekzoznamu"/>
              <w:numPr>
                <w:ilvl w:val="0"/>
                <w:numId w:val="33"/>
              </w:numPr>
              <w:autoSpaceDE w:val="0"/>
              <w:autoSpaceDN w:val="0"/>
              <w:adjustRightInd w:val="0"/>
              <w:spacing w:after="0" w:line="240" w:lineRule="auto"/>
              <w:jc w:val="both"/>
              <w:rPr>
                <w:rFonts w:ascii="Times New Roman" w:hAnsi="Times New Roman" w:cs="Times New Roman"/>
                <w:sz w:val="20"/>
                <w:szCs w:val="20"/>
              </w:rPr>
            </w:pPr>
            <w:r w:rsidRPr="005E3E77">
              <w:rPr>
                <w:rFonts w:ascii="Times New Roman" w:hAnsi="Times New Roman" w:cs="Times New Roman"/>
                <w:sz w:val="20"/>
                <w:szCs w:val="20"/>
              </w:rPr>
              <w:t xml:space="preserve">uchádzač nebol v nepovolenom debete za predchádzajúce obdobie 36 mesiacov ku dňu vystavenia vyjadrenia každej banky alebo pobočky zahraničnej banky, resp. za obdobie, za ktoré sú údaje dostupné v závislosti od vzniku, alebo začatia prevádzkovania činnosti/zriadenia účtu; </w:t>
            </w:r>
          </w:p>
          <w:p w14:paraId="4CFCD73C" w14:textId="77777777" w:rsidR="005E3E77" w:rsidRPr="005E3E77" w:rsidRDefault="005E3E77" w:rsidP="005E3E77">
            <w:pPr>
              <w:pStyle w:val="Odsekzoznamu"/>
              <w:numPr>
                <w:ilvl w:val="0"/>
                <w:numId w:val="33"/>
              </w:numPr>
              <w:spacing w:after="0" w:line="240" w:lineRule="auto"/>
              <w:contextualSpacing w:val="0"/>
              <w:jc w:val="both"/>
              <w:rPr>
                <w:rFonts w:ascii="Times New Roman" w:hAnsi="Times New Roman" w:cs="Times New Roman"/>
                <w:iCs/>
                <w:sz w:val="20"/>
                <w:szCs w:val="20"/>
              </w:rPr>
            </w:pPr>
            <w:r w:rsidRPr="005E3E77">
              <w:rPr>
                <w:rFonts w:ascii="Times New Roman" w:hAnsi="Times New Roman" w:cs="Times New Roman"/>
                <w:iCs/>
                <w:sz w:val="20"/>
                <w:szCs w:val="20"/>
              </w:rPr>
              <w:t>nie je a nebol vydaný exekučný príkaz na pohľadávku z účtu v banke alebo pobočke zahraničnej banky za predchádzajúce obdobie 36 mesiacov ku dnu vystavenia vyjadrenia každej banky alebo pobočky zahraničnej banky, resp. za obdobie, za ktoré sú údaje odstupné v závislosti od vzniku, alebo začatia prevádzkovania činnosti/zriadenia účtu;</w:t>
            </w:r>
          </w:p>
          <w:p w14:paraId="1ADA06F2" w14:textId="77777777" w:rsidR="005E3E77" w:rsidRPr="005E3E77" w:rsidRDefault="005E3E77" w:rsidP="005E3E77">
            <w:pPr>
              <w:pStyle w:val="Odsekzoznamu"/>
              <w:numPr>
                <w:ilvl w:val="0"/>
                <w:numId w:val="33"/>
              </w:numPr>
              <w:autoSpaceDE w:val="0"/>
              <w:autoSpaceDN w:val="0"/>
              <w:adjustRightInd w:val="0"/>
              <w:spacing w:after="0" w:line="240" w:lineRule="auto"/>
              <w:jc w:val="both"/>
              <w:rPr>
                <w:rFonts w:ascii="Times New Roman" w:hAnsi="Times New Roman" w:cs="Times New Roman"/>
                <w:sz w:val="20"/>
                <w:szCs w:val="20"/>
              </w:rPr>
            </w:pPr>
            <w:r w:rsidRPr="005E3E77">
              <w:rPr>
                <w:rFonts w:ascii="Times New Roman" w:hAnsi="Times New Roman" w:cs="Times New Roman"/>
                <w:sz w:val="20"/>
                <w:szCs w:val="20"/>
              </w:rPr>
              <w:t xml:space="preserve">pri splácaní úveru uchádzač dodržuje splátkový kalendár </w:t>
            </w:r>
          </w:p>
          <w:p w14:paraId="394925D7" w14:textId="77777777" w:rsidR="005E3E77" w:rsidRPr="005E3E77" w:rsidRDefault="005E3E77" w:rsidP="005837CF">
            <w:pPr>
              <w:autoSpaceDE w:val="0"/>
              <w:autoSpaceDN w:val="0"/>
              <w:adjustRightInd w:val="0"/>
              <w:spacing w:after="0" w:line="240" w:lineRule="auto"/>
              <w:jc w:val="both"/>
              <w:rPr>
                <w:rFonts w:ascii="Times New Roman" w:hAnsi="Times New Roman" w:cs="Times New Roman"/>
                <w:sz w:val="20"/>
                <w:szCs w:val="20"/>
              </w:rPr>
            </w:pPr>
            <w:r w:rsidRPr="005E3E77">
              <w:rPr>
                <w:rFonts w:ascii="Times New Roman" w:hAnsi="Times New Roman" w:cs="Times New Roman"/>
                <w:sz w:val="20"/>
                <w:szCs w:val="20"/>
              </w:rPr>
              <w:t xml:space="preserve">Verejný obstarávateľ bude akceptovať len vyjadrenie inštitúcie, ktorou je banka alebo pobočka zahraničnej banky, v ktorej má uchádzač vedený účet. Výpis z účtu sa nepovažuje za vyjadrenie banky alebo pobočky zahraničnej banky a verejný obstarávateľ ho neuzná. Predložené vyjadrenie banky alebo pobočky zahraničnej banky, musí byť nie staršie ako tri mesiace ku dňu predloženia ponuky. </w:t>
            </w:r>
          </w:p>
          <w:p w14:paraId="463D7E39" w14:textId="77777777" w:rsidR="005E3E77" w:rsidRPr="005E3E77" w:rsidRDefault="005E3E77" w:rsidP="005E3E77">
            <w:pPr>
              <w:pStyle w:val="RTFUndefined"/>
              <w:numPr>
                <w:ilvl w:val="0"/>
                <w:numId w:val="33"/>
              </w:numPr>
              <w:tabs>
                <w:tab w:val="left" w:pos="426"/>
              </w:tabs>
              <w:jc w:val="both"/>
              <w:rPr>
                <w:rFonts w:ascii="Times New Roman" w:eastAsiaTheme="minorHAnsi" w:hAnsi="Times New Roman" w:cs="Times New Roman"/>
              </w:rPr>
            </w:pPr>
            <w:r w:rsidRPr="005E3E77">
              <w:rPr>
                <w:rFonts w:ascii="Times New Roman" w:eastAsiaTheme="minorHAnsi" w:hAnsi="Times New Roman" w:cs="Times New Roman"/>
                <w:bCs/>
                <w:iCs/>
              </w:rPr>
              <w:t>čestné vyhlásenie</w:t>
            </w:r>
            <w:r w:rsidRPr="005E3E77">
              <w:rPr>
                <w:rFonts w:ascii="Times New Roman" w:eastAsiaTheme="minorHAnsi" w:hAnsi="Times New Roman" w:cs="Times New Roman"/>
                <w:b/>
                <w:bCs/>
                <w:i/>
                <w:iCs/>
              </w:rPr>
              <w:t xml:space="preserve"> </w:t>
            </w:r>
            <w:r w:rsidRPr="005E3E77">
              <w:rPr>
                <w:rFonts w:ascii="Times New Roman" w:eastAsiaTheme="minorHAnsi" w:hAnsi="Times New Roman" w:cs="Times New Roman"/>
              </w:rPr>
              <w:t>podpísané osobou oprávnenou konať v mene uchádzača, v ktorom uchádzač vyhlási, že nemá záväzky v inej banke/bankách okrem tej/tých, od ktorej/ktorých predložil vyššie uvedené potvrdenie</w:t>
            </w:r>
          </w:p>
        </w:tc>
      </w:tr>
      <w:tr w:rsidR="005E3E77" w:rsidRPr="005E3E77" w14:paraId="1DE69406" w14:textId="77777777" w:rsidTr="005837CF">
        <w:sdt>
          <w:sdtPr>
            <w:rPr>
              <w:rFonts w:ascii="Times New Roman" w:hAnsi="Times New Roman" w:cs="Times New Roman"/>
              <w:sz w:val="20"/>
              <w:szCs w:val="20"/>
            </w:rPr>
            <w:alias w:val="Podmienka účasti"/>
            <w:tag w:val="data:ParticipationConditionDescription"/>
            <w:id w:val="-1838213033"/>
          </w:sdtPr>
          <w:sdtContent>
            <w:tc>
              <w:tcPr>
                <w:tcW w:w="3119" w:type="dxa"/>
              </w:tcPr>
              <w:p w14:paraId="72BBAEB4" w14:textId="77777777" w:rsidR="0094197C" w:rsidRDefault="005E3E77" w:rsidP="005837CF">
                <w:pPr>
                  <w:jc w:val="both"/>
                  <w:rPr>
                    <w:rFonts w:ascii="Times New Roman" w:hAnsi="Times New Roman" w:cs="Times New Roman"/>
                    <w:b/>
                    <w:sz w:val="20"/>
                    <w:szCs w:val="20"/>
                  </w:rPr>
                </w:pPr>
                <w:r w:rsidRPr="0094197C">
                  <w:rPr>
                    <w:rFonts w:ascii="Times New Roman" w:hAnsi="Times New Roman" w:cs="Times New Roman"/>
                    <w:b/>
                    <w:sz w:val="20"/>
                    <w:szCs w:val="20"/>
                  </w:rPr>
                  <w:t>§ 33 ods. 2</w:t>
                </w:r>
                <w:r w:rsidR="0094197C">
                  <w:rPr>
                    <w:rFonts w:ascii="Times New Roman" w:hAnsi="Times New Roman" w:cs="Times New Roman"/>
                    <w:b/>
                    <w:sz w:val="20"/>
                    <w:szCs w:val="20"/>
                  </w:rPr>
                  <w:t xml:space="preserve"> ZVO</w:t>
                </w:r>
              </w:p>
              <w:p w14:paraId="2F06F7C5" w14:textId="0F2AA9AB" w:rsidR="005E3E77" w:rsidRPr="005E3E77" w:rsidRDefault="005E3E77" w:rsidP="005837CF">
                <w:pPr>
                  <w:jc w:val="both"/>
                  <w:rPr>
                    <w:rFonts w:ascii="Times New Roman" w:hAnsi="Times New Roman" w:cs="Times New Roman"/>
                    <w:sz w:val="20"/>
                    <w:szCs w:val="20"/>
                  </w:rPr>
                </w:pPr>
                <w:r w:rsidRPr="005E3E77">
                  <w:rPr>
                    <w:rFonts w:ascii="Times New Roman" w:hAnsi="Times New Roman" w:cs="Times New Roman"/>
                    <w:sz w:val="20"/>
                    <w:szCs w:val="20"/>
                  </w:rPr>
                  <w:t xml:space="preserve"> Záujemca alebo uchádzač preukáže svoje finančné a ekonomické postavenie využívaním finančných zdrojov inej osoby</w:t>
                </w:r>
              </w:p>
            </w:tc>
          </w:sdtContent>
        </w:sdt>
        <w:sdt>
          <w:sdtPr>
            <w:rPr>
              <w:rFonts w:ascii="Times New Roman" w:hAnsi="Times New Roman" w:cs="Times New Roman"/>
              <w:sz w:val="20"/>
              <w:szCs w:val="20"/>
            </w:rPr>
            <w:alias w:val="Minimálna požadovaná úroveň"/>
            <w:tag w:val="data:MinimumLevelRequired"/>
            <w:id w:val="503098251"/>
          </w:sdtPr>
          <w:sdtContent>
            <w:tc>
              <w:tcPr>
                <w:tcW w:w="6946" w:type="dxa"/>
              </w:tcPr>
              <w:p w14:paraId="395C1D8E" w14:textId="77777777" w:rsidR="005E3E77" w:rsidRPr="005E3E77" w:rsidRDefault="005E3E77" w:rsidP="005837CF">
                <w:pPr>
                  <w:jc w:val="both"/>
                  <w:rPr>
                    <w:rFonts w:ascii="Times New Roman" w:hAnsi="Times New Roman" w:cs="Times New Roman"/>
                    <w:sz w:val="20"/>
                    <w:szCs w:val="20"/>
                  </w:rPr>
                </w:pPr>
                <w:r w:rsidRPr="005E3E77">
                  <w:rPr>
                    <w:rFonts w:ascii="Times New Roman" w:hAnsi="Times New Roman" w:cs="Times New Roman"/>
                    <w:sz w:val="20"/>
                    <w:szCs w:val="20"/>
                  </w:rPr>
                  <w:t xml:space="preserve">Záujemca alebo uchádzač preukáže splnenie finančného a ekonomického postavenia prostredníctvom možnosti využitia finančných zdrojov inej osoby. Uchádzač alebo záujemca preukazuje, že pri plnení zmluvy alebo koncesnej zmluvy bude skutočne používať zdroje osoby, ktorej finančné a ekonomické postavenie využíva. </w:t>
                </w:r>
                <w:r w:rsidRPr="005E3E77">
                  <w:rPr>
                    <w:rFonts w:ascii="Times New Roman" w:hAnsi="Times New Roman" w:cs="Times New Roman"/>
                    <w:b/>
                    <w:sz w:val="20"/>
                    <w:szCs w:val="20"/>
                  </w:rPr>
                  <w:t>Túto skutočnosť preukazuje písomnou zmluvou uzavretou s osobou, ktorej zdrojmi mieni preukázať svoje finančné a ekonomické postavenie.</w:t>
                </w:r>
                <w:r w:rsidRPr="005E3E77">
                  <w:rPr>
                    <w:rFonts w:ascii="Times New Roman" w:hAnsi="Times New Roman" w:cs="Times New Roman"/>
                    <w:sz w:val="20"/>
                    <w:szCs w:val="20"/>
                  </w:rPr>
                  <w:t xml:space="preserve"> Z písomnej zmluvy musí vyplývať záväzok osoby, že poskytne plnenie počas celého trvania zmluvného vzťahu. </w:t>
                </w:r>
                <w:r w:rsidRPr="005E3E77">
                  <w:rPr>
                    <w:rFonts w:ascii="Times New Roman" w:hAnsi="Times New Roman" w:cs="Times New Roman"/>
                    <w:b/>
                    <w:sz w:val="20"/>
                    <w:szCs w:val="20"/>
                  </w:rPr>
                  <w:t>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r w:rsidRPr="005E3E77">
                  <w:rPr>
                    <w:rFonts w:ascii="Times New Roman" w:hAnsi="Times New Roman" w:cs="Times New Roman"/>
                    <w:sz w:val="20"/>
                    <w:szCs w:val="20"/>
                  </w:rPr>
                  <w:br/>
                  <w:t>Verejný obstarávateľ bude uplatňovať § 33 ods. 4 ZVO v súvislosti so stanovenými podmienkami účasti podľa § 33 ZVO.</w:t>
                </w:r>
              </w:p>
            </w:tc>
          </w:sdtContent>
        </w:sdt>
      </w:tr>
    </w:tbl>
    <w:p w14:paraId="31C96FF0" w14:textId="77777777" w:rsidR="005E3E77" w:rsidRPr="005972FF" w:rsidRDefault="005E3E77" w:rsidP="005E3E77">
      <w:pPr>
        <w:rPr>
          <w:color w:val="FF0000"/>
        </w:rPr>
      </w:pPr>
    </w:p>
    <w:p w14:paraId="16A38A75" w14:textId="77777777" w:rsidR="000337EE" w:rsidRDefault="000337EE" w:rsidP="000337EE">
      <w:pPr>
        <w:ind w:right="425"/>
        <w:jc w:val="both"/>
        <w:rPr>
          <w:rFonts w:ascii="Times New Roman" w:hAnsi="Times New Roman" w:cs="Times New Roman"/>
        </w:rPr>
      </w:pPr>
    </w:p>
    <w:p w14:paraId="6DCE5A1C" w14:textId="77777777" w:rsidR="000337EE" w:rsidRDefault="000337EE" w:rsidP="0091763F">
      <w:pPr>
        <w:ind w:right="425" w:firstLine="708"/>
        <w:jc w:val="both"/>
        <w:rPr>
          <w:rFonts w:ascii="Times New Roman" w:hAnsi="Times New Roman" w:cs="Times New Roman"/>
        </w:rPr>
      </w:pPr>
    </w:p>
    <w:p w14:paraId="72816249" w14:textId="3B57A344" w:rsidR="00636490" w:rsidRDefault="00636490" w:rsidP="0091763F">
      <w:pPr>
        <w:ind w:right="425" w:firstLine="708"/>
        <w:jc w:val="both"/>
        <w:rPr>
          <w:rFonts w:ascii="Times New Roman" w:hAnsi="Times New Roman" w:cs="Times New Roman"/>
        </w:rPr>
      </w:pPr>
    </w:p>
    <w:p w14:paraId="035C1214" w14:textId="77777777" w:rsidR="007C0C96" w:rsidRPr="0091763F" w:rsidRDefault="007C0C96" w:rsidP="0091763F">
      <w:pPr>
        <w:ind w:right="425" w:firstLine="708"/>
        <w:jc w:val="both"/>
        <w:rPr>
          <w:rFonts w:ascii="Times New Roman" w:hAnsi="Times New Roman" w:cs="Times New Roman"/>
        </w:rPr>
      </w:pPr>
    </w:p>
    <w:p w14:paraId="68A48AB8" w14:textId="2B36AABD" w:rsidR="003F4BE6" w:rsidRPr="009C6579" w:rsidRDefault="001F506E" w:rsidP="00FC347B">
      <w:pPr>
        <w:pStyle w:val="Nadpis2"/>
        <w:spacing w:before="120" w:after="120"/>
        <w:contextualSpacing/>
        <w:jc w:val="both"/>
      </w:pPr>
      <w:bookmarkStart w:id="112" w:name="_Toc476289934"/>
      <w:bookmarkStart w:id="113" w:name="_Toc64971832"/>
      <w:r>
        <w:lastRenderedPageBreak/>
        <w:t>3.</w:t>
      </w:r>
      <w:r>
        <w:tab/>
      </w:r>
      <w:r w:rsidR="00E10F43" w:rsidRPr="003F4BE6">
        <w:t>Technická alebo odborná spôsobilosť - § 34 zákona o</w:t>
      </w:r>
      <w:r w:rsidR="00693A11">
        <w:t> </w:t>
      </w:r>
      <w:r w:rsidR="00E10F43" w:rsidRPr="003F4BE6">
        <w:t>verejnom</w:t>
      </w:r>
      <w:r w:rsidR="00693A11">
        <w:t xml:space="preserve"> </w:t>
      </w:r>
      <w:r w:rsidR="00E10F43" w:rsidRPr="003F4BE6">
        <w:t>obstarávaní</w:t>
      </w:r>
      <w:bookmarkEnd w:id="112"/>
      <w:r w:rsidR="007733E3">
        <w:t xml:space="preserve">, § 35 </w:t>
      </w:r>
      <w:r w:rsidR="007733E3" w:rsidRPr="003F4BE6">
        <w:t>zákona o</w:t>
      </w:r>
      <w:r w:rsidR="007733E3">
        <w:t> </w:t>
      </w:r>
      <w:r w:rsidR="007733E3" w:rsidRPr="003F4BE6">
        <w:t>verejnom</w:t>
      </w:r>
      <w:r w:rsidR="007733E3">
        <w:t xml:space="preserve"> </w:t>
      </w:r>
      <w:r w:rsidR="007733E3" w:rsidRPr="003F4BE6">
        <w:t>obstarávaní</w:t>
      </w:r>
      <w:r w:rsidR="007733E3">
        <w:t xml:space="preserve"> a § 36 </w:t>
      </w:r>
      <w:r w:rsidR="007733E3" w:rsidRPr="003F4BE6">
        <w:t>zákona o</w:t>
      </w:r>
      <w:r w:rsidR="007733E3">
        <w:t> </w:t>
      </w:r>
      <w:r w:rsidR="007733E3" w:rsidRPr="003F4BE6">
        <w:t>verejnom</w:t>
      </w:r>
      <w:r w:rsidR="007733E3">
        <w:t xml:space="preserve"> </w:t>
      </w:r>
      <w:r w:rsidR="007733E3" w:rsidRPr="003F4BE6">
        <w:t>obstarávaní</w:t>
      </w:r>
      <w:bookmarkEnd w:id="113"/>
    </w:p>
    <w:p w14:paraId="1BA3A3B1" w14:textId="77777777" w:rsidR="002F4F1F" w:rsidRPr="002F4F1F" w:rsidRDefault="002F4F1F" w:rsidP="00FC347B">
      <w:pPr>
        <w:jc w:val="both"/>
        <w:rPr>
          <w:rFonts w:ascii="Times New Roman" w:hAnsi="Times New Roman" w:cs="Times New Roman"/>
        </w:rPr>
      </w:pPr>
      <w:r w:rsidRPr="002F4F1F">
        <w:rPr>
          <w:rFonts w:ascii="Times New Roman" w:hAnsi="Times New Roman" w:cs="Times New Roman"/>
        </w:rPr>
        <w:t>Uchádzač musí v ponuke predložiť nasledujúce informácie a dokumenty, ktorými preukáže svoju technickú a odbornú spôsobilosť:</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694"/>
        <w:gridCol w:w="7371"/>
      </w:tblGrid>
      <w:tr w:rsidR="00FC347B" w:rsidRPr="00147025" w14:paraId="67E67D45" w14:textId="77777777" w:rsidTr="003F25D8">
        <w:trPr>
          <w:trHeight w:val="515"/>
        </w:trPr>
        <w:tc>
          <w:tcPr>
            <w:tcW w:w="2694" w:type="dxa"/>
            <w:shd w:val="clear" w:color="auto" w:fill="D9D9D9" w:themeFill="background1" w:themeFillShade="D9"/>
          </w:tcPr>
          <w:p w14:paraId="3838674E" w14:textId="77777777" w:rsidR="00FC347B" w:rsidRDefault="00FC347B" w:rsidP="00FC347B">
            <w:pPr>
              <w:jc w:val="both"/>
              <w:rPr>
                <w:rFonts w:ascii="Times New Roman" w:hAnsi="Times New Roman" w:cs="Times New Roman"/>
                <w:sz w:val="20"/>
                <w:szCs w:val="20"/>
              </w:rPr>
            </w:pPr>
            <w:r w:rsidRPr="005E3E77">
              <w:rPr>
                <w:rFonts w:ascii="Times New Roman" w:hAnsi="Times New Roman" w:cs="Times New Roman"/>
                <w:sz w:val="20"/>
                <w:szCs w:val="20"/>
              </w:rPr>
              <w:t>Podmienka účasti</w:t>
            </w:r>
          </w:p>
          <w:p w14:paraId="6FCB7592" w14:textId="66DFF2ED" w:rsidR="00FC347B" w:rsidRPr="002F4F1F" w:rsidRDefault="00FC347B" w:rsidP="00FC347B">
            <w:pPr>
              <w:rPr>
                <w:rFonts w:ascii="Times New Roman" w:hAnsi="Times New Roman" w:cs="Times New Roman"/>
                <w:sz w:val="20"/>
                <w:szCs w:val="20"/>
              </w:rPr>
            </w:pPr>
            <w:r w:rsidRPr="000D361C">
              <w:rPr>
                <w:rStyle w:val="Vrazn"/>
                <w:rFonts w:ascii="Times New Roman" w:hAnsi="Times New Roman" w:cs="Times New Roman"/>
              </w:rPr>
              <w:t>Spoločné pre časť I. aj časť II.</w:t>
            </w:r>
          </w:p>
        </w:tc>
        <w:tc>
          <w:tcPr>
            <w:tcW w:w="7371" w:type="dxa"/>
            <w:shd w:val="clear" w:color="auto" w:fill="D9D9D9" w:themeFill="background1" w:themeFillShade="D9"/>
          </w:tcPr>
          <w:p w14:paraId="387754E6" w14:textId="77777777" w:rsidR="00FC347B" w:rsidRDefault="00FC347B" w:rsidP="00FC347B">
            <w:pPr>
              <w:jc w:val="both"/>
              <w:rPr>
                <w:rFonts w:ascii="Times New Roman" w:hAnsi="Times New Roman" w:cs="Times New Roman"/>
                <w:sz w:val="20"/>
                <w:szCs w:val="20"/>
              </w:rPr>
            </w:pPr>
            <w:r w:rsidRPr="005E3E77">
              <w:rPr>
                <w:rFonts w:ascii="Times New Roman" w:hAnsi="Times New Roman" w:cs="Times New Roman"/>
                <w:sz w:val="20"/>
                <w:szCs w:val="20"/>
              </w:rPr>
              <w:t>Minimálna požadovaná úroveň</w:t>
            </w:r>
          </w:p>
          <w:p w14:paraId="6B6A4BB0" w14:textId="5500DD7C" w:rsidR="00FC347B" w:rsidRPr="002F4F1F" w:rsidRDefault="00FC347B" w:rsidP="00FC347B">
            <w:pPr>
              <w:rPr>
                <w:rFonts w:ascii="Times New Roman" w:hAnsi="Times New Roman" w:cs="Times New Roman"/>
                <w:sz w:val="20"/>
                <w:szCs w:val="20"/>
              </w:rPr>
            </w:pPr>
            <w:r w:rsidRPr="000D361C">
              <w:rPr>
                <w:rStyle w:val="Vrazn"/>
                <w:rFonts w:ascii="Times New Roman" w:hAnsi="Times New Roman" w:cs="Times New Roman"/>
              </w:rPr>
              <w:t>Spoločné pre časť I. aj časť II.</w:t>
            </w:r>
          </w:p>
        </w:tc>
      </w:tr>
      <w:tr w:rsidR="00FC347B" w:rsidRPr="00147025" w14:paraId="21350FA0" w14:textId="77777777" w:rsidTr="006165A8">
        <w:trPr>
          <w:trHeight w:val="564"/>
        </w:trPr>
        <w:tc>
          <w:tcPr>
            <w:tcW w:w="2694" w:type="dxa"/>
          </w:tcPr>
          <w:p w14:paraId="73925767" w14:textId="77777777" w:rsidR="00FC347B" w:rsidRDefault="00FC347B" w:rsidP="00FC347B">
            <w:pPr>
              <w:spacing w:after="120" w:line="240" w:lineRule="auto"/>
              <w:rPr>
                <w:rFonts w:ascii="Times New Roman" w:hAnsi="Times New Roman" w:cs="Times New Roman"/>
                <w:sz w:val="20"/>
                <w:szCs w:val="20"/>
              </w:rPr>
            </w:pPr>
            <w:r w:rsidRPr="00AE4ACD">
              <w:rPr>
                <w:rFonts w:ascii="Times New Roman" w:hAnsi="Times New Roman" w:cs="Times New Roman"/>
                <w:b/>
                <w:sz w:val="20"/>
                <w:szCs w:val="20"/>
              </w:rPr>
              <w:t>§ 34 ods. 1 písm. a)</w:t>
            </w:r>
            <w:r w:rsidRPr="002F4F1F">
              <w:rPr>
                <w:rFonts w:ascii="Times New Roman" w:hAnsi="Times New Roman" w:cs="Times New Roman"/>
                <w:sz w:val="20"/>
                <w:szCs w:val="20"/>
              </w:rPr>
              <w:t xml:space="preserve"> </w:t>
            </w:r>
            <w:r w:rsidRPr="0094197C">
              <w:rPr>
                <w:rFonts w:ascii="Times New Roman" w:hAnsi="Times New Roman" w:cs="Times New Roman"/>
                <w:b/>
                <w:sz w:val="20"/>
                <w:szCs w:val="20"/>
              </w:rPr>
              <w:t>ZVO</w:t>
            </w:r>
          </w:p>
          <w:p w14:paraId="1060B449" w14:textId="7C1959AE" w:rsidR="00FC347B" w:rsidRPr="002F4F1F" w:rsidRDefault="00FC347B" w:rsidP="00FC347B">
            <w:pPr>
              <w:spacing w:after="120" w:line="240" w:lineRule="auto"/>
              <w:rPr>
                <w:rFonts w:ascii="Times New Roman" w:hAnsi="Times New Roman" w:cs="Times New Roman"/>
                <w:sz w:val="20"/>
                <w:szCs w:val="20"/>
              </w:rPr>
            </w:pPr>
            <w:r w:rsidRPr="002F4F1F">
              <w:rPr>
                <w:rFonts w:ascii="Times New Roman" w:hAnsi="Times New Roman" w:cs="Times New Roman"/>
                <w:sz w:val="20"/>
                <w:szCs w:val="20"/>
              </w:rPr>
              <w:t>Záujemca</w:t>
            </w:r>
          </w:p>
          <w:p w14:paraId="68F0FD6E" w14:textId="77777777" w:rsidR="00FC347B" w:rsidRPr="002F4F1F" w:rsidRDefault="00FC347B" w:rsidP="00FC347B">
            <w:pPr>
              <w:spacing w:after="120" w:line="240" w:lineRule="auto"/>
              <w:rPr>
                <w:rFonts w:ascii="Times New Roman" w:hAnsi="Times New Roman" w:cs="Times New Roman"/>
                <w:sz w:val="20"/>
                <w:szCs w:val="20"/>
              </w:rPr>
            </w:pPr>
            <w:r w:rsidRPr="002F4F1F">
              <w:rPr>
                <w:rFonts w:ascii="Times New Roman" w:hAnsi="Times New Roman" w:cs="Times New Roman"/>
                <w:sz w:val="20"/>
                <w:szCs w:val="20"/>
              </w:rPr>
              <w:t>alebo uchádzač preukáže</w:t>
            </w:r>
          </w:p>
          <w:p w14:paraId="0037458C" w14:textId="77777777" w:rsidR="00FC347B" w:rsidRPr="002F4F1F" w:rsidRDefault="00FC347B" w:rsidP="00FC347B">
            <w:pPr>
              <w:spacing w:after="120" w:line="240" w:lineRule="auto"/>
              <w:rPr>
                <w:rFonts w:ascii="Times New Roman" w:hAnsi="Times New Roman" w:cs="Times New Roman"/>
                <w:sz w:val="20"/>
                <w:szCs w:val="20"/>
              </w:rPr>
            </w:pPr>
            <w:r w:rsidRPr="002F4F1F">
              <w:rPr>
                <w:rFonts w:ascii="Times New Roman" w:hAnsi="Times New Roman" w:cs="Times New Roman"/>
                <w:sz w:val="20"/>
                <w:szCs w:val="20"/>
              </w:rPr>
              <w:t>svoju technickú alebo</w:t>
            </w:r>
          </w:p>
          <w:p w14:paraId="2F82DC2F" w14:textId="77777777" w:rsidR="00FC347B" w:rsidRDefault="00FC347B" w:rsidP="00FC347B">
            <w:pPr>
              <w:spacing w:after="120" w:line="240" w:lineRule="auto"/>
              <w:rPr>
                <w:rFonts w:ascii="Times New Roman" w:hAnsi="Times New Roman" w:cs="Times New Roman"/>
                <w:sz w:val="20"/>
                <w:szCs w:val="20"/>
              </w:rPr>
            </w:pPr>
            <w:r w:rsidRPr="002F4F1F">
              <w:rPr>
                <w:rFonts w:ascii="Times New Roman" w:hAnsi="Times New Roman" w:cs="Times New Roman"/>
                <w:sz w:val="20"/>
                <w:szCs w:val="20"/>
              </w:rPr>
              <w:t>odbornú spôsobilosť</w:t>
            </w:r>
          </w:p>
          <w:p w14:paraId="6F1124DB" w14:textId="77777777" w:rsidR="00FC347B" w:rsidRDefault="00FC347B" w:rsidP="00FC347B">
            <w:pPr>
              <w:spacing w:after="120" w:line="240" w:lineRule="auto"/>
              <w:rPr>
                <w:rFonts w:ascii="Times New Roman" w:hAnsi="Times New Roman" w:cs="Times New Roman"/>
                <w:sz w:val="20"/>
                <w:szCs w:val="20"/>
              </w:rPr>
            </w:pPr>
          </w:p>
          <w:p w14:paraId="7DF59192" w14:textId="77777777" w:rsidR="00FC347B" w:rsidRDefault="00FC347B" w:rsidP="00FC347B">
            <w:pPr>
              <w:spacing w:after="120" w:line="240" w:lineRule="auto"/>
              <w:rPr>
                <w:rFonts w:ascii="Times New Roman" w:hAnsi="Times New Roman" w:cs="Times New Roman"/>
                <w:sz w:val="20"/>
                <w:szCs w:val="20"/>
              </w:rPr>
            </w:pPr>
          </w:p>
          <w:p w14:paraId="6373C481" w14:textId="7ED90501" w:rsidR="00FC347B" w:rsidRPr="004F10E9" w:rsidRDefault="00FC347B" w:rsidP="00FC347B">
            <w:pPr>
              <w:spacing w:after="120" w:line="240" w:lineRule="auto"/>
              <w:rPr>
                <w:rFonts w:ascii="Times New Roman" w:hAnsi="Times New Roman" w:cs="Times New Roman"/>
                <w:b/>
                <w:bCs/>
              </w:rPr>
            </w:pPr>
          </w:p>
        </w:tc>
        <w:tc>
          <w:tcPr>
            <w:tcW w:w="7371" w:type="dxa"/>
          </w:tcPr>
          <w:p w14:paraId="6B466EFD" w14:textId="77777777" w:rsidR="00FC347B" w:rsidRPr="00091F04" w:rsidRDefault="00FC347B" w:rsidP="00FC347B">
            <w:pPr>
              <w:pStyle w:val="Zarkazkladnhotextu3"/>
              <w:spacing w:after="120"/>
              <w:ind w:left="360" w:hanging="360"/>
              <w:jc w:val="both"/>
              <w:rPr>
                <w:rFonts w:ascii="Times New Roman" w:hAnsi="Times New Roman"/>
                <w:b/>
                <w:sz w:val="20"/>
                <w:szCs w:val="20"/>
              </w:rPr>
            </w:pPr>
            <w:r w:rsidRPr="00091F04">
              <w:rPr>
                <w:rFonts w:ascii="Times New Roman" w:hAnsi="Times New Roman"/>
                <w:sz w:val="20"/>
                <w:szCs w:val="20"/>
              </w:rPr>
              <w:t>Záujemca alebo uchádzač preukáže technickú alebo odbornú spôsobilosť predložením</w:t>
            </w:r>
          </w:p>
          <w:p w14:paraId="081CDE3E" w14:textId="63E835BE" w:rsidR="00FC347B" w:rsidRPr="00091F04" w:rsidRDefault="00FC347B" w:rsidP="00FC347B">
            <w:pPr>
              <w:spacing w:after="120" w:line="240" w:lineRule="auto"/>
              <w:ind w:left="426" w:hanging="426"/>
              <w:jc w:val="both"/>
              <w:rPr>
                <w:rFonts w:ascii="Times New Roman" w:hAnsi="Times New Roman" w:cs="Times New Roman"/>
                <w:sz w:val="20"/>
                <w:szCs w:val="20"/>
              </w:rPr>
            </w:pPr>
            <w:r w:rsidRPr="00091F04">
              <w:rPr>
                <w:rFonts w:ascii="Times New Roman" w:hAnsi="Times New Roman" w:cs="Times New Roman"/>
                <w:sz w:val="20"/>
                <w:szCs w:val="20"/>
              </w:rPr>
              <w:t>zoznamu poskytnutých služieb za predchádzajúce tri roky od vyhlásenia verejného</w:t>
            </w:r>
          </w:p>
          <w:p w14:paraId="5686AD97" w14:textId="77777777" w:rsidR="00FC347B" w:rsidRPr="00091F04" w:rsidRDefault="00FC347B" w:rsidP="00FC347B">
            <w:pPr>
              <w:spacing w:after="120" w:line="240" w:lineRule="auto"/>
              <w:ind w:left="426" w:hanging="426"/>
              <w:jc w:val="both"/>
              <w:rPr>
                <w:rFonts w:ascii="Times New Roman" w:hAnsi="Times New Roman" w:cs="Times New Roman"/>
                <w:sz w:val="20"/>
                <w:szCs w:val="20"/>
              </w:rPr>
            </w:pPr>
            <w:r w:rsidRPr="00091F04">
              <w:rPr>
                <w:rFonts w:ascii="Times New Roman" w:hAnsi="Times New Roman" w:cs="Times New Roman"/>
                <w:sz w:val="20"/>
                <w:szCs w:val="20"/>
              </w:rPr>
              <w:t>obstarávania s uvedením cien, lehôt dodania a odberateľov, dokladom je referencia, ak</w:t>
            </w:r>
          </w:p>
          <w:p w14:paraId="07BE551F" w14:textId="77777777" w:rsidR="00FC347B" w:rsidRPr="00091F04" w:rsidRDefault="00FC347B" w:rsidP="00FC347B">
            <w:pPr>
              <w:spacing w:after="120" w:line="240" w:lineRule="auto"/>
              <w:ind w:left="426" w:hanging="426"/>
              <w:jc w:val="both"/>
              <w:rPr>
                <w:rFonts w:ascii="Times New Roman" w:hAnsi="Times New Roman" w:cs="Times New Roman"/>
                <w:sz w:val="20"/>
                <w:szCs w:val="20"/>
              </w:rPr>
            </w:pPr>
            <w:r w:rsidRPr="00091F04">
              <w:rPr>
                <w:rFonts w:ascii="Times New Roman" w:hAnsi="Times New Roman" w:cs="Times New Roman"/>
                <w:sz w:val="20"/>
                <w:szCs w:val="20"/>
              </w:rPr>
              <w:t>odberateľom bol verejný obstarávateľ alebo obstarávateľ podľa zákona.</w:t>
            </w:r>
          </w:p>
          <w:p w14:paraId="2BD442E1" w14:textId="77777777" w:rsidR="00FC347B" w:rsidRPr="00091F04" w:rsidRDefault="00FC347B" w:rsidP="00FC347B">
            <w:pPr>
              <w:spacing w:after="120" w:line="240" w:lineRule="auto"/>
              <w:ind w:left="426" w:hanging="426"/>
              <w:jc w:val="both"/>
              <w:rPr>
                <w:rFonts w:ascii="Times New Roman" w:hAnsi="Times New Roman" w:cs="Times New Roman"/>
                <w:sz w:val="20"/>
                <w:szCs w:val="20"/>
              </w:rPr>
            </w:pPr>
            <w:r w:rsidRPr="00091F04">
              <w:rPr>
                <w:rFonts w:ascii="Times New Roman" w:hAnsi="Times New Roman" w:cs="Times New Roman"/>
                <w:sz w:val="20"/>
                <w:szCs w:val="20"/>
              </w:rPr>
              <w:t>Zoznam bude vyhotovený v členení podľa požadovaných rokov s uvedením obchodného</w:t>
            </w:r>
          </w:p>
          <w:p w14:paraId="0916898F" w14:textId="77777777" w:rsidR="00FC347B" w:rsidRPr="00091F04" w:rsidRDefault="00FC347B" w:rsidP="00FC347B">
            <w:pPr>
              <w:spacing w:after="120" w:line="240" w:lineRule="auto"/>
              <w:ind w:left="426" w:hanging="426"/>
              <w:jc w:val="both"/>
              <w:rPr>
                <w:rFonts w:ascii="Times New Roman" w:hAnsi="Times New Roman" w:cs="Times New Roman"/>
                <w:sz w:val="20"/>
                <w:szCs w:val="20"/>
              </w:rPr>
            </w:pPr>
            <w:r w:rsidRPr="00091F04">
              <w:rPr>
                <w:rFonts w:ascii="Times New Roman" w:hAnsi="Times New Roman" w:cs="Times New Roman"/>
                <w:sz w:val="20"/>
                <w:szCs w:val="20"/>
              </w:rPr>
              <w:t>názvu, adresy alebo miesta podnikania odberateľa, zmluvného obdobia, zmluvného</w:t>
            </w:r>
          </w:p>
          <w:p w14:paraId="40A7E1EE" w14:textId="77777777" w:rsidR="00FC347B" w:rsidRPr="00091F04" w:rsidRDefault="00FC347B" w:rsidP="00FC347B">
            <w:pPr>
              <w:spacing w:after="120" w:line="240" w:lineRule="auto"/>
              <w:ind w:left="426" w:hanging="426"/>
              <w:jc w:val="both"/>
              <w:rPr>
                <w:rFonts w:ascii="Times New Roman" w:hAnsi="Times New Roman" w:cs="Times New Roman"/>
                <w:sz w:val="20"/>
                <w:szCs w:val="20"/>
              </w:rPr>
            </w:pPr>
            <w:r w:rsidRPr="00091F04">
              <w:rPr>
                <w:rFonts w:ascii="Times New Roman" w:hAnsi="Times New Roman" w:cs="Times New Roman"/>
                <w:sz w:val="20"/>
                <w:szCs w:val="20"/>
              </w:rPr>
              <w:t>objemu realizovaných dodávok v € bez DPH a kontaktné údaje odberateľa (vrátane</w:t>
            </w:r>
          </w:p>
          <w:p w14:paraId="03933D08" w14:textId="77777777" w:rsidR="00FC347B" w:rsidRPr="00091F04" w:rsidRDefault="00FC347B" w:rsidP="00FC347B">
            <w:pPr>
              <w:spacing w:after="120" w:line="240" w:lineRule="auto"/>
              <w:ind w:left="426" w:hanging="426"/>
              <w:jc w:val="both"/>
              <w:rPr>
                <w:rFonts w:ascii="Times New Roman" w:hAnsi="Times New Roman" w:cs="Times New Roman"/>
                <w:sz w:val="20"/>
                <w:szCs w:val="20"/>
              </w:rPr>
            </w:pPr>
            <w:r w:rsidRPr="00091F04">
              <w:rPr>
                <w:rFonts w:ascii="Times New Roman" w:hAnsi="Times New Roman" w:cs="Times New Roman"/>
                <w:sz w:val="20"/>
                <w:szCs w:val="20"/>
              </w:rPr>
              <w:t>telefónneho čísla a e-mailovej adresy).</w:t>
            </w:r>
          </w:p>
          <w:p w14:paraId="6EBA9914" w14:textId="77777777" w:rsidR="00FC347B" w:rsidRPr="00091F04" w:rsidRDefault="00FC347B" w:rsidP="00FC347B">
            <w:pPr>
              <w:spacing w:after="120" w:line="240" w:lineRule="auto"/>
              <w:ind w:left="426" w:hanging="426"/>
              <w:jc w:val="both"/>
              <w:rPr>
                <w:rFonts w:ascii="Times New Roman" w:hAnsi="Times New Roman" w:cs="Times New Roman"/>
                <w:b/>
                <w:bCs/>
                <w:sz w:val="20"/>
                <w:szCs w:val="20"/>
              </w:rPr>
            </w:pPr>
            <w:r w:rsidRPr="00091F04">
              <w:rPr>
                <w:rFonts w:ascii="Times New Roman" w:hAnsi="Times New Roman" w:cs="Times New Roman"/>
                <w:b/>
                <w:bCs/>
                <w:sz w:val="20"/>
                <w:szCs w:val="20"/>
              </w:rPr>
              <w:t>Uchádzač musí predloženým zoznamom preukázať, že v referenčnom období</w:t>
            </w:r>
          </w:p>
          <w:p w14:paraId="5074741C" w14:textId="2B139E00" w:rsidR="00FC347B" w:rsidRPr="00091F04" w:rsidRDefault="00FC347B" w:rsidP="00FC347B">
            <w:pPr>
              <w:spacing w:after="120" w:line="240" w:lineRule="auto"/>
              <w:ind w:left="426" w:hanging="426"/>
              <w:jc w:val="both"/>
              <w:rPr>
                <w:rFonts w:ascii="Times New Roman" w:hAnsi="Times New Roman" w:cs="Times New Roman"/>
                <w:b/>
                <w:bCs/>
                <w:sz w:val="20"/>
                <w:szCs w:val="20"/>
              </w:rPr>
            </w:pPr>
            <w:r w:rsidRPr="00091F04">
              <w:rPr>
                <w:rFonts w:ascii="Times New Roman" w:hAnsi="Times New Roman" w:cs="Times New Roman"/>
                <w:b/>
                <w:bCs/>
                <w:sz w:val="20"/>
                <w:szCs w:val="20"/>
              </w:rPr>
              <w:t>poskytoval služby totožné alebo podobné predmetu obstarávania v hodnote</w:t>
            </w:r>
          </w:p>
          <w:p w14:paraId="23C0DF4C" w14:textId="6737B454" w:rsidR="00FC347B" w:rsidRPr="00091F04" w:rsidRDefault="00FC347B" w:rsidP="00FC347B">
            <w:pPr>
              <w:spacing w:after="120" w:line="240" w:lineRule="auto"/>
              <w:ind w:left="426" w:hanging="426"/>
              <w:jc w:val="both"/>
              <w:rPr>
                <w:rFonts w:ascii="Times New Roman" w:hAnsi="Times New Roman" w:cs="Times New Roman"/>
                <w:b/>
                <w:bCs/>
                <w:sz w:val="20"/>
                <w:szCs w:val="20"/>
              </w:rPr>
            </w:pPr>
            <w:r w:rsidRPr="00091F04">
              <w:rPr>
                <w:rFonts w:ascii="Times New Roman" w:hAnsi="Times New Roman" w:cs="Times New Roman"/>
                <w:b/>
                <w:bCs/>
                <w:sz w:val="20"/>
                <w:szCs w:val="20"/>
              </w:rPr>
              <w:t>minimálne 150 000,00 € bez DPH</w:t>
            </w:r>
            <w:r>
              <w:rPr>
                <w:rFonts w:ascii="Times New Roman" w:hAnsi="Times New Roman" w:cs="Times New Roman"/>
                <w:b/>
                <w:bCs/>
                <w:sz w:val="20"/>
                <w:szCs w:val="20"/>
              </w:rPr>
              <w:t xml:space="preserve"> (platí pre každú časť zákazky)</w:t>
            </w:r>
          </w:p>
          <w:p w14:paraId="5BEBC650" w14:textId="77777777" w:rsidR="00FC347B" w:rsidRPr="00091F04" w:rsidRDefault="00FC347B" w:rsidP="00FC347B">
            <w:pPr>
              <w:autoSpaceDE w:val="0"/>
              <w:autoSpaceDN w:val="0"/>
              <w:adjustRightInd w:val="0"/>
              <w:spacing w:after="120" w:line="240" w:lineRule="auto"/>
              <w:rPr>
                <w:rFonts w:ascii="Times New Roman" w:hAnsi="Times New Roman" w:cs="Times New Roman"/>
                <w:sz w:val="20"/>
                <w:szCs w:val="20"/>
              </w:rPr>
            </w:pPr>
            <w:r w:rsidRPr="00091F04">
              <w:rPr>
                <w:rFonts w:ascii="Times New Roman" w:hAnsi="Times New Roman" w:cs="Times New Roman"/>
                <w:sz w:val="20"/>
                <w:szCs w:val="20"/>
              </w:rPr>
              <w:t xml:space="preserve">Pre posúdenie splnenia podmienky účasti, musí byť z ceny každého plnenia zo zoznamu dodaného tovaru vyčíslená hodnota, ktorá: </w:t>
            </w:r>
          </w:p>
          <w:p w14:paraId="7F23E3C5" w14:textId="77777777" w:rsidR="00FC347B" w:rsidRPr="00091F04" w:rsidRDefault="00FC347B" w:rsidP="00FC347B">
            <w:pPr>
              <w:pStyle w:val="Odsekzoznamu"/>
              <w:numPr>
                <w:ilvl w:val="0"/>
                <w:numId w:val="25"/>
              </w:numPr>
              <w:autoSpaceDE w:val="0"/>
              <w:autoSpaceDN w:val="0"/>
              <w:adjustRightInd w:val="0"/>
              <w:spacing w:after="120" w:line="240" w:lineRule="auto"/>
              <w:rPr>
                <w:rFonts w:ascii="Times New Roman" w:hAnsi="Times New Roman" w:cs="Times New Roman"/>
                <w:sz w:val="20"/>
                <w:szCs w:val="20"/>
              </w:rPr>
            </w:pPr>
            <w:r w:rsidRPr="00091F04">
              <w:rPr>
                <w:rFonts w:ascii="Times New Roman" w:hAnsi="Times New Roman" w:cs="Times New Roman"/>
                <w:sz w:val="20"/>
                <w:szCs w:val="20"/>
              </w:rPr>
              <w:t xml:space="preserve">zohľadňuje alikvotný rozsah len pre požadované posudzované obdobie (ak je to uplatniteľné), </w:t>
            </w:r>
          </w:p>
          <w:p w14:paraId="1EE5EE4F" w14:textId="346351C1" w:rsidR="00FC347B" w:rsidRPr="00091F04" w:rsidRDefault="00FC347B" w:rsidP="00FC347B">
            <w:pPr>
              <w:pStyle w:val="Odsekzoznamu"/>
              <w:numPr>
                <w:ilvl w:val="0"/>
                <w:numId w:val="25"/>
              </w:numPr>
              <w:autoSpaceDE w:val="0"/>
              <w:autoSpaceDN w:val="0"/>
              <w:adjustRightInd w:val="0"/>
              <w:spacing w:after="120" w:line="240" w:lineRule="auto"/>
              <w:rPr>
                <w:rFonts w:ascii="Times New Roman" w:hAnsi="Times New Roman" w:cs="Times New Roman"/>
                <w:sz w:val="20"/>
                <w:szCs w:val="20"/>
              </w:rPr>
            </w:pPr>
            <w:r w:rsidRPr="00091F04">
              <w:rPr>
                <w:rFonts w:ascii="Times New Roman" w:hAnsi="Times New Roman" w:cs="Times New Roman"/>
                <w:sz w:val="20"/>
                <w:szCs w:val="20"/>
              </w:rPr>
              <w:t xml:space="preserve">zohľadňuje len </w:t>
            </w:r>
            <w:r>
              <w:rPr>
                <w:rFonts w:ascii="Times New Roman" w:hAnsi="Times New Roman" w:cs="Times New Roman"/>
                <w:sz w:val="20"/>
                <w:szCs w:val="20"/>
              </w:rPr>
              <w:t>poskytnutie</w:t>
            </w:r>
            <w:r w:rsidRPr="00091F04">
              <w:rPr>
                <w:rFonts w:ascii="Times New Roman" w:hAnsi="Times New Roman" w:cs="Times New Roman"/>
                <w:sz w:val="20"/>
                <w:szCs w:val="20"/>
              </w:rPr>
              <w:t xml:space="preserve"> služby rovnakého alebo podobného charakteru ako je predmet zákazky (ak je to uplatniteľné), </w:t>
            </w:r>
          </w:p>
          <w:p w14:paraId="75F41C58" w14:textId="77777777" w:rsidR="00FC347B" w:rsidRPr="00091F04" w:rsidRDefault="00FC347B" w:rsidP="00FC347B">
            <w:pPr>
              <w:pStyle w:val="Odsekzoznamu"/>
              <w:numPr>
                <w:ilvl w:val="0"/>
                <w:numId w:val="25"/>
              </w:numPr>
              <w:autoSpaceDE w:val="0"/>
              <w:autoSpaceDN w:val="0"/>
              <w:adjustRightInd w:val="0"/>
              <w:spacing w:after="120" w:line="240" w:lineRule="auto"/>
              <w:rPr>
                <w:rFonts w:ascii="Times New Roman" w:hAnsi="Times New Roman" w:cs="Times New Roman"/>
                <w:sz w:val="20"/>
                <w:szCs w:val="20"/>
              </w:rPr>
            </w:pPr>
            <w:r w:rsidRPr="00091F04">
              <w:rPr>
                <w:rFonts w:ascii="Times New Roman" w:hAnsi="Times New Roman" w:cs="Times New Roman"/>
                <w:sz w:val="20"/>
                <w:szCs w:val="20"/>
              </w:rPr>
              <w:t xml:space="preserve">zohľadňuje alikvotný podiel uchádzača v skupine dodávateľov (ak je to uplatniteľné), </w:t>
            </w:r>
          </w:p>
          <w:p w14:paraId="10887040" w14:textId="68BB80A8" w:rsidR="00FC347B" w:rsidRPr="00091F04" w:rsidRDefault="00FC347B" w:rsidP="00FC347B">
            <w:pPr>
              <w:spacing w:after="120" w:line="240" w:lineRule="auto"/>
              <w:jc w:val="both"/>
              <w:rPr>
                <w:rFonts w:ascii="Times New Roman" w:eastAsia="Times New Roman" w:hAnsi="Times New Roman" w:cs="Times New Roman"/>
                <w:noProof/>
                <w:sz w:val="20"/>
                <w:szCs w:val="20"/>
                <w:bdr w:val="none" w:sz="0" w:space="0" w:color="auto" w:frame="1"/>
              </w:rPr>
            </w:pPr>
            <w:r w:rsidRPr="00091F04">
              <w:rPr>
                <w:rFonts w:ascii="Times New Roman" w:hAnsi="Times New Roman" w:cs="Times New Roman"/>
                <w:color w:val="000000"/>
                <w:sz w:val="20"/>
                <w:szCs w:val="20"/>
              </w:rPr>
              <w:t>Zoznam uskutočne</w:t>
            </w:r>
            <w:r>
              <w:rPr>
                <w:rFonts w:ascii="Times New Roman" w:hAnsi="Times New Roman" w:cs="Times New Roman"/>
                <w:color w:val="000000"/>
                <w:sz w:val="20"/>
                <w:szCs w:val="20"/>
              </w:rPr>
              <w:t>ného</w:t>
            </w:r>
            <w:r w:rsidRPr="00091F04">
              <w:rPr>
                <w:rFonts w:ascii="Times New Roman" w:hAnsi="Times New Roman" w:cs="Times New Roman"/>
                <w:color w:val="000000"/>
                <w:sz w:val="20"/>
                <w:szCs w:val="20"/>
              </w:rPr>
              <w:t xml:space="preserve"> </w:t>
            </w:r>
            <w:r>
              <w:rPr>
                <w:rFonts w:ascii="Times New Roman" w:hAnsi="Times New Roman" w:cs="Times New Roman"/>
                <w:color w:val="000000"/>
                <w:sz w:val="20"/>
                <w:szCs w:val="20"/>
              </w:rPr>
              <w:t>p</w:t>
            </w:r>
            <w:r w:rsidRPr="00091F04">
              <w:rPr>
                <w:rFonts w:ascii="Times New Roman" w:hAnsi="Times New Roman" w:cs="Times New Roman"/>
                <w:color w:val="000000"/>
                <w:sz w:val="20"/>
                <w:szCs w:val="20"/>
              </w:rPr>
              <w:t>oskytnuti</w:t>
            </w:r>
            <w:r>
              <w:rPr>
                <w:rFonts w:ascii="Times New Roman" w:hAnsi="Times New Roman" w:cs="Times New Roman"/>
                <w:color w:val="000000"/>
                <w:sz w:val="20"/>
                <w:szCs w:val="20"/>
              </w:rPr>
              <w:t>a</w:t>
            </w:r>
            <w:r w:rsidRPr="00091F04">
              <w:rPr>
                <w:rFonts w:ascii="Times New Roman" w:hAnsi="Times New Roman" w:cs="Times New Roman"/>
                <w:color w:val="000000"/>
                <w:sz w:val="20"/>
                <w:szCs w:val="20"/>
              </w:rPr>
              <w:t xml:space="preserve"> služieb musí byť podpísaný uchádzačom, jeho štatutárnym orgánom alebo členom štatutárneho orgánu alebo iným zástupcom uchádzača, podľa toho, kto je oprávnený konať v mene uchádzača v záväzkových vzťahoch v súlade s dokladom o oprávnení podnikať.</w:t>
            </w:r>
          </w:p>
          <w:p w14:paraId="5D46F076" w14:textId="52087159" w:rsidR="00FC347B" w:rsidRPr="00091F04" w:rsidRDefault="00FC347B" w:rsidP="00FC347B">
            <w:pPr>
              <w:spacing w:after="120" w:line="240" w:lineRule="auto"/>
              <w:jc w:val="both"/>
              <w:rPr>
                <w:rFonts w:ascii="Times New Roman" w:eastAsia="Times New Roman" w:hAnsi="Times New Roman" w:cs="Times New Roman"/>
                <w:noProof/>
                <w:sz w:val="20"/>
                <w:szCs w:val="20"/>
                <w:bdr w:val="none" w:sz="0" w:space="0" w:color="auto" w:frame="1"/>
              </w:rPr>
            </w:pPr>
            <w:r w:rsidRPr="00091F04">
              <w:rPr>
                <w:rFonts w:ascii="Times New Roman" w:hAnsi="Times New Roman" w:cs="Times New Roman"/>
                <w:sz w:val="20"/>
                <w:szCs w:val="20"/>
              </w:rPr>
              <w:t>Za zákazku rovnakého alebo podobného charakteru sa bude považovať</w:t>
            </w:r>
            <w:r w:rsidRPr="00091F04">
              <w:rPr>
                <w:rFonts w:ascii="Times New Roman" w:hAnsi="Times New Roman" w:cs="Times New Roman"/>
                <w:color w:val="FF0000"/>
                <w:sz w:val="20"/>
                <w:szCs w:val="20"/>
              </w:rPr>
              <w:t xml:space="preserve"> </w:t>
            </w:r>
            <w:r w:rsidRPr="00091F04">
              <w:rPr>
                <w:rFonts w:ascii="Times New Roman" w:hAnsi="Times New Roman" w:cs="Times New Roman"/>
                <w:sz w:val="20"/>
                <w:szCs w:val="20"/>
              </w:rPr>
              <w:t xml:space="preserve">poskytnutie služieb, ktorý je definovaný v súťažných podkladoch v časti B.  Opise predmetu obstarávania pre každú časť zvlášť. </w:t>
            </w:r>
          </w:p>
          <w:p w14:paraId="0583B4F7" w14:textId="77777777" w:rsidR="00FC347B" w:rsidRPr="00091F04" w:rsidRDefault="00FC347B" w:rsidP="00FC347B">
            <w:pPr>
              <w:spacing w:after="120" w:line="240" w:lineRule="auto"/>
              <w:jc w:val="both"/>
              <w:rPr>
                <w:rFonts w:ascii="Times New Roman" w:hAnsi="Times New Roman" w:cs="Times New Roman"/>
                <w:sz w:val="20"/>
                <w:szCs w:val="20"/>
              </w:rPr>
            </w:pPr>
            <w:r w:rsidRPr="00091F04">
              <w:rPr>
                <w:rFonts w:ascii="Times New Roman" w:hAnsi="Times New Roman" w:cs="Times New Roman"/>
                <w:sz w:val="20"/>
                <w:szCs w:val="20"/>
              </w:rPr>
              <w:t>Skupina dodávateľov preukazuje splnenie podmienok účasti vo verejnom obstarávaní týkajúcich sa technickej spôsobilosti alebo odbornej spôsobilosti spoločne.</w:t>
            </w:r>
          </w:p>
          <w:p w14:paraId="20CEA9A2" w14:textId="77777777" w:rsidR="00FC347B" w:rsidRDefault="00FC347B" w:rsidP="00FC347B">
            <w:pPr>
              <w:pStyle w:val="Zarkazkladnhotextu3"/>
              <w:spacing w:after="120"/>
              <w:ind w:left="360" w:hanging="360"/>
              <w:rPr>
                <w:rFonts w:ascii="Times New Roman" w:eastAsiaTheme="minorHAnsi" w:hAnsi="Times New Roman"/>
                <w:noProof w:val="0"/>
                <w:sz w:val="20"/>
                <w:szCs w:val="20"/>
                <w:lang w:eastAsia="en-US"/>
              </w:rPr>
            </w:pPr>
            <w:r w:rsidRPr="00091F04">
              <w:rPr>
                <w:rFonts w:ascii="Times New Roman" w:eastAsiaTheme="minorHAnsi" w:hAnsi="Times New Roman"/>
                <w:noProof w:val="0"/>
                <w:sz w:val="20"/>
                <w:szCs w:val="20"/>
                <w:lang w:eastAsia="en-US"/>
              </w:rPr>
              <w:t>V prípade, ak verejný obstarávateľ preukázateľne zistí, že uchádzač svoj záväzok voči</w:t>
            </w:r>
          </w:p>
          <w:p w14:paraId="3561DA7D" w14:textId="3D0FC393" w:rsidR="00FC347B" w:rsidRDefault="00FC347B" w:rsidP="00FC347B">
            <w:pPr>
              <w:pStyle w:val="Zarkazkladnhotextu3"/>
              <w:spacing w:after="120"/>
              <w:ind w:left="360" w:hanging="360"/>
              <w:rPr>
                <w:rFonts w:ascii="Times New Roman" w:eastAsiaTheme="minorHAnsi" w:hAnsi="Times New Roman"/>
                <w:noProof w:val="0"/>
                <w:sz w:val="20"/>
                <w:szCs w:val="20"/>
                <w:lang w:eastAsia="en-US"/>
              </w:rPr>
            </w:pPr>
            <w:r w:rsidRPr="00091F04">
              <w:rPr>
                <w:rFonts w:ascii="Times New Roman" w:eastAsiaTheme="minorHAnsi" w:hAnsi="Times New Roman"/>
                <w:noProof w:val="0"/>
                <w:sz w:val="20"/>
                <w:szCs w:val="20"/>
                <w:lang w:eastAsia="en-US"/>
              </w:rPr>
              <w:t>objednávateľovi nesplnil riadne a včas v súlade s uzatvorenými zmluvami, zamlčal alebo</w:t>
            </w:r>
          </w:p>
          <w:p w14:paraId="6657CD98" w14:textId="77777777" w:rsidR="00FC347B" w:rsidRDefault="00FC347B" w:rsidP="00FC347B">
            <w:pPr>
              <w:pStyle w:val="Zarkazkladnhotextu3"/>
              <w:spacing w:after="120"/>
              <w:ind w:left="360" w:hanging="360"/>
              <w:rPr>
                <w:rFonts w:ascii="Times New Roman" w:eastAsiaTheme="minorHAnsi" w:hAnsi="Times New Roman"/>
                <w:noProof w:val="0"/>
                <w:sz w:val="20"/>
                <w:szCs w:val="20"/>
                <w:lang w:eastAsia="en-US"/>
              </w:rPr>
            </w:pPr>
            <w:r w:rsidRPr="00091F04">
              <w:rPr>
                <w:rFonts w:ascii="Times New Roman" w:eastAsiaTheme="minorHAnsi" w:hAnsi="Times New Roman"/>
                <w:noProof w:val="0"/>
                <w:sz w:val="20"/>
                <w:szCs w:val="20"/>
                <w:lang w:eastAsia="en-US"/>
              </w:rPr>
              <w:t>uviedol nepravdivé údaje, bude sa to považovať za porušenie povinnosti uchádzača</w:t>
            </w:r>
          </w:p>
          <w:p w14:paraId="28C20FE5" w14:textId="21E19682" w:rsidR="00FC347B" w:rsidRPr="00091F04" w:rsidRDefault="00FC347B" w:rsidP="00FC347B">
            <w:pPr>
              <w:pStyle w:val="Zarkazkladnhotextu3"/>
              <w:spacing w:after="120"/>
              <w:ind w:left="360" w:hanging="360"/>
              <w:rPr>
                <w:rFonts w:ascii="Times New Roman" w:eastAsiaTheme="minorHAnsi" w:hAnsi="Times New Roman"/>
                <w:strike/>
                <w:noProof w:val="0"/>
                <w:color w:val="FF0000"/>
                <w:sz w:val="20"/>
                <w:szCs w:val="20"/>
                <w:lang w:eastAsia="en-US"/>
              </w:rPr>
            </w:pPr>
            <w:r w:rsidRPr="00091F04">
              <w:rPr>
                <w:rFonts w:ascii="Times New Roman" w:eastAsiaTheme="minorHAnsi" w:hAnsi="Times New Roman"/>
                <w:noProof w:val="0"/>
                <w:sz w:val="20"/>
                <w:szCs w:val="20"/>
                <w:lang w:eastAsia="en-US"/>
              </w:rPr>
              <w:t xml:space="preserve">uvádzať pravdivé a úplné údaje a za dôvod na vylúčenie uchádzača zo súťaže. </w:t>
            </w:r>
          </w:p>
          <w:p w14:paraId="5922A587" w14:textId="2377E7E5" w:rsidR="00FC347B" w:rsidRPr="00091F04" w:rsidRDefault="00FC347B" w:rsidP="00FC347B">
            <w:pPr>
              <w:tabs>
                <w:tab w:val="left" w:pos="0"/>
                <w:tab w:val="left" w:pos="8505"/>
              </w:tabs>
              <w:spacing w:after="120" w:line="240" w:lineRule="auto"/>
              <w:ind w:right="1"/>
              <w:jc w:val="both"/>
              <w:rPr>
                <w:rFonts w:ascii="Times New Roman" w:hAnsi="Times New Roman" w:cs="Times New Roman"/>
                <w:b/>
                <w:bCs/>
                <w:sz w:val="20"/>
                <w:szCs w:val="20"/>
              </w:rPr>
            </w:pPr>
            <w:r w:rsidRPr="00091F04">
              <w:rPr>
                <w:rFonts w:ascii="Times New Roman" w:eastAsia="Times New Roman" w:hAnsi="Times New Roman" w:cs="Times New Roman"/>
                <w:sz w:val="20"/>
                <w:szCs w:val="20"/>
                <w:bdr w:val="none" w:sz="0" w:space="0" w:color="auto" w:frame="1"/>
                <w:lang w:eastAsia="en-GB"/>
              </w:rPr>
              <w:t>V prípade predkladania referencií zverejnených na portáli UVO je postačujúce predložiť informáciu o zverejnení referencie v Evidencii referencií.</w:t>
            </w:r>
          </w:p>
        </w:tc>
      </w:tr>
      <w:tr w:rsidR="00FC347B" w:rsidRPr="00DA205E" w14:paraId="63D8AED6" w14:textId="77777777" w:rsidTr="00E7791A">
        <w:trPr>
          <w:trHeight w:val="2541"/>
        </w:trPr>
        <w:tc>
          <w:tcPr>
            <w:tcW w:w="2694" w:type="dxa"/>
          </w:tcPr>
          <w:p w14:paraId="133F7395" w14:textId="77777777" w:rsidR="00FC347B" w:rsidRDefault="00FC347B" w:rsidP="00FC347B">
            <w:pPr>
              <w:spacing w:after="120" w:line="360" w:lineRule="auto"/>
              <w:rPr>
                <w:rFonts w:ascii="Times New Roman" w:hAnsi="Times New Roman" w:cs="Times New Roman"/>
                <w:sz w:val="20"/>
                <w:szCs w:val="20"/>
              </w:rPr>
            </w:pPr>
            <w:r w:rsidRPr="00FE2BFC">
              <w:rPr>
                <w:rFonts w:ascii="Times New Roman" w:hAnsi="Times New Roman" w:cs="Times New Roman"/>
                <w:b/>
                <w:sz w:val="20"/>
                <w:szCs w:val="20"/>
              </w:rPr>
              <w:lastRenderedPageBreak/>
              <w:t>§ 34 ods. 1 písm. d)</w:t>
            </w:r>
            <w:r w:rsidRPr="00CD0583">
              <w:rPr>
                <w:rFonts w:ascii="Times New Roman" w:hAnsi="Times New Roman" w:cs="Times New Roman"/>
                <w:sz w:val="20"/>
                <w:szCs w:val="20"/>
              </w:rPr>
              <w:t xml:space="preserve"> </w:t>
            </w:r>
            <w:r w:rsidRPr="0094197C">
              <w:rPr>
                <w:rFonts w:ascii="Times New Roman" w:hAnsi="Times New Roman" w:cs="Times New Roman"/>
                <w:b/>
                <w:sz w:val="20"/>
                <w:szCs w:val="20"/>
              </w:rPr>
              <w:t>ZVO</w:t>
            </w:r>
          </w:p>
          <w:p w14:paraId="391B67F8" w14:textId="22C5A45E" w:rsidR="00FC347B" w:rsidRPr="00CD0583" w:rsidRDefault="00FC347B" w:rsidP="00FC347B">
            <w:pPr>
              <w:spacing w:after="120" w:line="360" w:lineRule="auto"/>
              <w:rPr>
                <w:rFonts w:ascii="Times New Roman" w:hAnsi="Times New Roman" w:cs="Times New Roman"/>
                <w:sz w:val="20"/>
                <w:szCs w:val="20"/>
              </w:rPr>
            </w:pPr>
            <w:r w:rsidRPr="00CD0583">
              <w:rPr>
                <w:rFonts w:ascii="Times New Roman" w:hAnsi="Times New Roman" w:cs="Times New Roman"/>
                <w:sz w:val="20"/>
                <w:szCs w:val="20"/>
              </w:rPr>
              <w:t>Záujemca alebo uchádzač preukáže svoju technickú alebo odbornú spôsobilosť</w:t>
            </w:r>
          </w:p>
          <w:p w14:paraId="0B6DE8C7" w14:textId="77777777" w:rsidR="00FC347B" w:rsidRPr="00CD0583" w:rsidRDefault="00FC347B" w:rsidP="00FC347B">
            <w:pPr>
              <w:spacing w:after="120" w:line="360" w:lineRule="auto"/>
              <w:rPr>
                <w:rFonts w:ascii="Times New Roman" w:hAnsi="Times New Roman" w:cs="Times New Roman"/>
                <w:sz w:val="20"/>
                <w:szCs w:val="20"/>
              </w:rPr>
            </w:pPr>
          </w:p>
          <w:p w14:paraId="6768BE0C" w14:textId="66A1E967" w:rsidR="00FC347B" w:rsidRPr="00CD0583" w:rsidRDefault="00FC347B" w:rsidP="00FC347B">
            <w:pPr>
              <w:spacing w:after="120" w:line="360" w:lineRule="auto"/>
              <w:rPr>
                <w:rFonts w:ascii="Times New Roman" w:hAnsi="Times New Roman" w:cs="Times New Roman"/>
                <w:sz w:val="20"/>
                <w:szCs w:val="20"/>
              </w:rPr>
            </w:pPr>
          </w:p>
        </w:tc>
        <w:tc>
          <w:tcPr>
            <w:tcW w:w="7371" w:type="dxa"/>
          </w:tcPr>
          <w:p w14:paraId="7A1C80DB" w14:textId="77777777" w:rsidR="00FC347B" w:rsidRPr="001F02F0" w:rsidRDefault="00FC347B" w:rsidP="00FC347B">
            <w:pPr>
              <w:pStyle w:val="Zarkazkladnhotextu3"/>
              <w:spacing w:after="120"/>
              <w:ind w:left="360" w:hanging="360"/>
              <w:rPr>
                <w:rFonts w:ascii="Times New Roman" w:hAnsi="Times New Roman"/>
                <w:sz w:val="20"/>
                <w:szCs w:val="20"/>
              </w:rPr>
            </w:pPr>
            <w:r w:rsidRPr="001F02F0">
              <w:rPr>
                <w:rFonts w:ascii="Times New Roman" w:hAnsi="Times New Roman"/>
                <w:sz w:val="20"/>
                <w:szCs w:val="20"/>
              </w:rPr>
              <w:t>Záujemca alebo uchádzač preukáže technickú alebo odbornú spôsobilosť opisom</w:t>
            </w:r>
          </w:p>
          <w:p w14:paraId="7D0CB371" w14:textId="77777777" w:rsidR="00FC347B" w:rsidRPr="001F02F0" w:rsidRDefault="00FC347B" w:rsidP="00FC347B">
            <w:pPr>
              <w:pStyle w:val="Zarkazkladnhotextu3"/>
              <w:spacing w:after="120"/>
              <w:ind w:left="360" w:hanging="360"/>
              <w:rPr>
                <w:rFonts w:ascii="Times New Roman" w:hAnsi="Times New Roman"/>
                <w:sz w:val="20"/>
                <w:szCs w:val="20"/>
              </w:rPr>
            </w:pPr>
            <w:r w:rsidRPr="001F02F0">
              <w:rPr>
                <w:rFonts w:ascii="Times New Roman" w:hAnsi="Times New Roman"/>
                <w:sz w:val="20"/>
                <w:szCs w:val="20"/>
              </w:rPr>
              <w:t>technického vybavenia, študijných a výskumných zariadení a opatrení použitých</w:t>
            </w:r>
          </w:p>
          <w:p w14:paraId="3DDB6F5A" w14:textId="31128C80" w:rsidR="00FC347B" w:rsidRPr="001F02F0" w:rsidRDefault="00FC347B" w:rsidP="00FC347B">
            <w:pPr>
              <w:pStyle w:val="Zarkazkladnhotextu3"/>
              <w:spacing w:after="120"/>
              <w:ind w:left="360" w:hanging="360"/>
              <w:rPr>
                <w:rFonts w:ascii="Times New Roman" w:hAnsi="Times New Roman"/>
                <w:b/>
                <w:bCs/>
                <w:sz w:val="20"/>
                <w:szCs w:val="20"/>
              </w:rPr>
            </w:pPr>
            <w:r w:rsidRPr="001F02F0">
              <w:rPr>
                <w:rFonts w:ascii="Times New Roman" w:hAnsi="Times New Roman"/>
                <w:sz w:val="20"/>
                <w:szCs w:val="20"/>
              </w:rPr>
              <w:t xml:space="preserve">uchádzačom alebo záujemcom na zabezpečenie kvality. </w:t>
            </w:r>
          </w:p>
          <w:p w14:paraId="1ED8541B" w14:textId="77777777" w:rsidR="00FC347B" w:rsidRPr="001F02F0" w:rsidRDefault="00FC347B" w:rsidP="00FC347B">
            <w:pPr>
              <w:spacing w:after="0"/>
              <w:jc w:val="both"/>
              <w:rPr>
                <w:rFonts w:ascii="Times New Roman" w:hAnsi="Times New Roman" w:cs="Times New Roman"/>
                <w:sz w:val="20"/>
                <w:szCs w:val="20"/>
                <w:u w:val="single"/>
              </w:rPr>
            </w:pPr>
            <w:r w:rsidRPr="001F02F0">
              <w:rPr>
                <w:rFonts w:ascii="Times New Roman" w:hAnsi="Times New Roman" w:cs="Times New Roman"/>
                <w:sz w:val="20"/>
                <w:szCs w:val="20"/>
                <w:u w:val="single"/>
              </w:rPr>
              <w:t>Uchádzač predloží:</w:t>
            </w:r>
          </w:p>
          <w:p w14:paraId="6C1F5CFB" w14:textId="77777777" w:rsidR="00FC347B" w:rsidRPr="001F02F0" w:rsidRDefault="00FC347B" w:rsidP="00FC347B">
            <w:pPr>
              <w:pStyle w:val="Odsekzoznamu"/>
              <w:numPr>
                <w:ilvl w:val="0"/>
                <w:numId w:val="34"/>
              </w:numPr>
              <w:spacing w:after="0"/>
              <w:ind w:left="284" w:hanging="284"/>
              <w:jc w:val="both"/>
              <w:rPr>
                <w:rFonts w:ascii="Times New Roman" w:hAnsi="Times New Roman" w:cs="Times New Roman"/>
                <w:sz w:val="20"/>
                <w:szCs w:val="20"/>
              </w:rPr>
            </w:pPr>
            <w:r w:rsidRPr="001F02F0">
              <w:rPr>
                <w:rFonts w:ascii="Times New Roman" w:hAnsi="Times New Roman" w:cs="Times New Roman"/>
                <w:sz w:val="20"/>
                <w:szCs w:val="20"/>
              </w:rPr>
              <w:t xml:space="preserve">platný certifikát systému manažérstva kvality </w:t>
            </w:r>
            <w:r w:rsidRPr="001F02F0">
              <w:rPr>
                <w:rFonts w:ascii="Times New Roman" w:hAnsi="Times New Roman" w:cs="Times New Roman"/>
                <w:b/>
                <w:bCs/>
                <w:sz w:val="20"/>
                <w:szCs w:val="20"/>
              </w:rPr>
              <w:t>STN EN ISO 9001</w:t>
            </w:r>
            <w:r w:rsidRPr="001F02F0">
              <w:rPr>
                <w:rFonts w:ascii="Times New Roman" w:hAnsi="Times New Roman" w:cs="Times New Roman"/>
                <w:sz w:val="20"/>
                <w:szCs w:val="20"/>
              </w:rPr>
              <w:t xml:space="preserve"> (systém, ktorý je certifikovaný akreditovanou osobou) vydaný nezávislou inštitúciou, ktorým sa potvrdzuje splnenie požiadaviek technických noriem na systém manažérstva kvality uchádzačom.</w:t>
            </w:r>
          </w:p>
          <w:p w14:paraId="0A3F0CD6" w14:textId="77777777" w:rsidR="00FC347B" w:rsidRPr="001F02F0" w:rsidRDefault="00FC347B" w:rsidP="00FC347B">
            <w:pPr>
              <w:pStyle w:val="Odsekzoznamu"/>
              <w:numPr>
                <w:ilvl w:val="0"/>
                <w:numId w:val="34"/>
              </w:numPr>
              <w:spacing w:after="0"/>
              <w:ind w:left="284" w:hanging="284"/>
              <w:jc w:val="both"/>
              <w:rPr>
                <w:rFonts w:ascii="Times New Roman" w:hAnsi="Times New Roman" w:cs="Times New Roman"/>
                <w:sz w:val="20"/>
                <w:szCs w:val="20"/>
              </w:rPr>
            </w:pPr>
            <w:r w:rsidRPr="001F02F0">
              <w:rPr>
                <w:rFonts w:ascii="Times New Roman" w:hAnsi="Times New Roman" w:cs="Times New Roman"/>
                <w:sz w:val="20"/>
                <w:szCs w:val="20"/>
                <w:shd w:val="clear" w:color="auto" w:fill="FFFFFF"/>
              </w:rPr>
              <w:t xml:space="preserve">platný certifikát </w:t>
            </w:r>
            <w:r w:rsidRPr="001F02F0">
              <w:rPr>
                <w:rFonts w:ascii="Times New Roman" w:hAnsi="Times New Roman" w:cs="Times New Roman"/>
                <w:b/>
                <w:bCs/>
                <w:sz w:val="20"/>
                <w:szCs w:val="20"/>
                <w:shd w:val="clear" w:color="auto" w:fill="FFFFFF"/>
              </w:rPr>
              <w:t>ISO 45001</w:t>
            </w:r>
            <w:r w:rsidRPr="001F02F0">
              <w:rPr>
                <w:rFonts w:ascii="Times New Roman" w:hAnsi="Times New Roman" w:cs="Times New Roman"/>
                <w:sz w:val="20"/>
                <w:szCs w:val="20"/>
                <w:shd w:val="clear" w:color="auto" w:fill="FFFFFF"/>
              </w:rPr>
              <w:t xml:space="preserve"> (</w:t>
            </w:r>
            <w:r w:rsidRPr="001F02F0">
              <w:rPr>
                <w:rFonts w:ascii="Times New Roman" w:hAnsi="Times New Roman" w:cs="Times New Roman"/>
                <w:sz w:val="20"/>
                <w:szCs w:val="20"/>
              </w:rPr>
              <w:t xml:space="preserve">systém, ktorý je certifikovaný akreditovanou osobou) </w:t>
            </w:r>
            <w:r w:rsidRPr="001F02F0">
              <w:rPr>
                <w:rFonts w:ascii="Times New Roman" w:hAnsi="Times New Roman" w:cs="Times New Roman"/>
                <w:sz w:val="20"/>
                <w:szCs w:val="20"/>
                <w:shd w:val="clear" w:color="auto" w:fill="FFFFFF"/>
              </w:rPr>
              <w:t>vydaný nezávislou inštitúciou, resp. iný ekvivalentný doklad/dokument prezentujúci zavedený systém manažérstva bezpečnosti a ochrany zdravia pri práci uchádzača. V takom prípade uchádzač predloží opis tohto ekvivalentného systému manažérstva bezpečnosti a ochrany zdravia pri práci alebo rovnocenné osvedčenia.</w:t>
            </w:r>
          </w:p>
          <w:p w14:paraId="2FDC26C4" w14:textId="77777777" w:rsidR="00FC347B" w:rsidRPr="001F02F0" w:rsidRDefault="00FC347B" w:rsidP="00FC347B">
            <w:pPr>
              <w:contextualSpacing/>
              <w:jc w:val="both"/>
              <w:rPr>
                <w:rFonts w:ascii="Times New Roman" w:hAnsi="Times New Roman" w:cs="Times New Roman"/>
                <w:sz w:val="20"/>
                <w:szCs w:val="20"/>
              </w:rPr>
            </w:pPr>
            <w:r w:rsidRPr="001F02F0">
              <w:rPr>
                <w:rFonts w:ascii="Times New Roman" w:hAnsi="Times New Roman" w:cs="Times New Roman"/>
                <w:sz w:val="20"/>
                <w:szCs w:val="20"/>
              </w:rPr>
              <w:t>Verejný obstarávateľ uzná ako rovnocenný certifikát systému manažérstva kvality vydaný príslušným orgánom členského štátu. Ak uchádzač objektívne nemal možnosť získať certifikát do lehoty na predkladanie ponúk,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003C4C3D" w14:textId="62EC507A" w:rsidR="00FC347B" w:rsidRPr="001F02F0" w:rsidRDefault="00FC347B" w:rsidP="00FC347B">
            <w:pPr>
              <w:pStyle w:val="Zarkazkladnhotextu3"/>
              <w:spacing w:after="120"/>
              <w:ind w:left="360" w:hanging="360"/>
              <w:rPr>
                <w:rFonts w:ascii="Times New Roman" w:hAnsi="Times New Roman"/>
                <w:b/>
                <w:bCs/>
                <w:sz w:val="20"/>
                <w:szCs w:val="20"/>
              </w:rPr>
            </w:pPr>
          </w:p>
          <w:p w14:paraId="384FAE26" w14:textId="50967271" w:rsidR="00FC347B" w:rsidRPr="001F02F0" w:rsidRDefault="00FC347B" w:rsidP="00FC347B">
            <w:pPr>
              <w:jc w:val="both"/>
              <w:rPr>
                <w:rFonts w:ascii="Times New Roman" w:hAnsi="Times New Roman" w:cs="Times New Roman"/>
                <w:sz w:val="20"/>
                <w:szCs w:val="20"/>
              </w:rPr>
            </w:pPr>
          </w:p>
        </w:tc>
      </w:tr>
      <w:tr w:rsidR="00FC347B" w:rsidRPr="00DA205E" w14:paraId="253058EE" w14:textId="77777777" w:rsidTr="00E7791A">
        <w:trPr>
          <w:trHeight w:val="2541"/>
        </w:trPr>
        <w:tc>
          <w:tcPr>
            <w:tcW w:w="2694" w:type="dxa"/>
          </w:tcPr>
          <w:p w14:paraId="57949596" w14:textId="77777777" w:rsidR="00FC347B" w:rsidRDefault="00FC347B" w:rsidP="00FC347B">
            <w:pPr>
              <w:spacing w:after="120" w:line="360" w:lineRule="auto"/>
              <w:rPr>
                <w:rFonts w:ascii="Times New Roman" w:hAnsi="Times New Roman" w:cs="Times New Roman"/>
                <w:b/>
                <w:sz w:val="20"/>
                <w:szCs w:val="20"/>
              </w:rPr>
            </w:pPr>
            <w:r w:rsidRPr="00FE2BFC">
              <w:rPr>
                <w:rFonts w:ascii="Times New Roman" w:hAnsi="Times New Roman" w:cs="Times New Roman"/>
                <w:b/>
                <w:bCs/>
                <w:sz w:val="20"/>
                <w:szCs w:val="20"/>
              </w:rPr>
              <w:t>§ 34 ods. 1 písm. g)</w:t>
            </w:r>
            <w:r w:rsidRPr="00FE2BFC">
              <w:rPr>
                <w:rFonts w:ascii="Times New Roman" w:hAnsi="Times New Roman" w:cs="Times New Roman"/>
                <w:sz w:val="20"/>
                <w:szCs w:val="20"/>
              </w:rPr>
              <w:t xml:space="preserve"> </w:t>
            </w:r>
            <w:r>
              <w:rPr>
                <w:rFonts w:ascii="Times New Roman" w:hAnsi="Times New Roman" w:cs="Times New Roman"/>
                <w:b/>
                <w:sz w:val="20"/>
                <w:szCs w:val="20"/>
              </w:rPr>
              <w:t>ZVO</w:t>
            </w:r>
          </w:p>
          <w:p w14:paraId="23D50AC4" w14:textId="6FD19D83" w:rsidR="00FC347B" w:rsidRDefault="00FC347B" w:rsidP="00FC347B">
            <w:pPr>
              <w:spacing w:after="120" w:line="360" w:lineRule="auto"/>
              <w:rPr>
                <w:rFonts w:ascii="Times New Roman" w:hAnsi="Times New Roman" w:cs="Times New Roman"/>
                <w:sz w:val="20"/>
                <w:szCs w:val="20"/>
              </w:rPr>
            </w:pPr>
            <w:r w:rsidRPr="00FE2BFC">
              <w:rPr>
                <w:rFonts w:ascii="Times New Roman" w:hAnsi="Times New Roman" w:cs="Times New Roman"/>
                <w:sz w:val="20"/>
                <w:szCs w:val="20"/>
              </w:rPr>
              <w:t>Záujemca alebo uchádzač preukáže svoju technickú alebo odbornú spôsobilosť</w:t>
            </w:r>
          </w:p>
          <w:p w14:paraId="7B01090B" w14:textId="77777777" w:rsidR="00FC347B" w:rsidRDefault="00FC347B" w:rsidP="00FC347B">
            <w:pPr>
              <w:spacing w:after="120" w:line="360" w:lineRule="auto"/>
              <w:rPr>
                <w:rFonts w:ascii="Times New Roman" w:hAnsi="Times New Roman" w:cs="Times New Roman"/>
                <w:sz w:val="20"/>
                <w:szCs w:val="20"/>
              </w:rPr>
            </w:pPr>
          </w:p>
          <w:p w14:paraId="710A6BF5" w14:textId="6C83FFF0" w:rsidR="00FC347B" w:rsidRPr="00FE2BFC" w:rsidRDefault="00FC347B" w:rsidP="00FC347B">
            <w:pPr>
              <w:spacing w:after="120" w:line="360" w:lineRule="auto"/>
              <w:rPr>
                <w:rFonts w:ascii="Times New Roman" w:hAnsi="Times New Roman" w:cs="Times New Roman"/>
                <w:sz w:val="20"/>
                <w:szCs w:val="20"/>
              </w:rPr>
            </w:pPr>
          </w:p>
        </w:tc>
        <w:tc>
          <w:tcPr>
            <w:tcW w:w="7371" w:type="dxa"/>
          </w:tcPr>
          <w:p w14:paraId="23CF6DCB" w14:textId="77777777" w:rsidR="00FC347B" w:rsidRPr="00187073" w:rsidRDefault="00FC347B" w:rsidP="00FC347B">
            <w:pPr>
              <w:pStyle w:val="Zarkazkladnhotextu3"/>
              <w:spacing w:after="120"/>
              <w:ind w:left="360" w:hanging="360"/>
              <w:rPr>
                <w:rFonts w:ascii="Times New Roman" w:hAnsi="Times New Roman"/>
                <w:sz w:val="20"/>
                <w:szCs w:val="20"/>
              </w:rPr>
            </w:pPr>
            <w:r w:rsidRPr="00187073">
              <w:rPr>
                <w:rFonts w:ascii="Times New Roman" w:hAnsi="Times New Roman"/>
                <w:sz w:val="20"/>
                <w:szCs w:val="20"/>
              </w:rPr>
              <w:t>Údajmi o vzdelaní a odbornej praxi alebo odbornej kvalifikácii osôb určených na plnenie</w:t>
            </w:r>
          </w:p>
          <w:p w14:paraId="1163110B" w14:textId="77777777" w:rsidR="00FC347B" w:rsidRPr="00187073" w:rsidRDefault="00FC347B" w:rsidP="00FC347B">
            <w:pPr>
              <w:pStyle w:val="Zarkazkladnhotextu3"/>
              <w:spacing w:after="120"/>
              <w:ind w:left="360" w:hanging="360"/>
              <w:rPr>
                <w:rFonts w:ascii="Times New Roman" w:hAnsi="Times New Roman"/>
                <w:sz w:val="20"/>
                <w:szCs w:val="20"/>
              </w:rPr>
            </w:pPr>
            <w:r w:rsidRPr="00187073">
              <w:rPr>
                <w:rFonts w:ascii="Times New Roman" w:hAnsi="Times New Roman"/>
                <w:sz w:val="20"/>
                <w:szCs w:val="20"/>
              </w:rPr>
              <w:t>Zmluvy alebo riadiacich zamestnancov.</w:t>
            </w:r>
          </w:p>
          <w:p w14:paraId="37DC9AED" w14:textId="32D8E9BC" w:rsidR="00FC347B" w:rsidRPr="00187073" w:rsidRDefault="00FC347B" w:rsidP="00FC347B">
            <w:pPr>
              <w:contextualSpacing/>
              <w:jc w:val="both"/>
              <w:rPr>
                <w:rFonts w:ascii="Times New Roman" w:hAnsi="Times New Roman" w:cs="Times New Roman"/>
                <w:sz w:val="20"/>
                <w:szCs w:val="20"/>
              </w:rPr>
            </w:pPr>
            <w:r w:rsidRPr="00187073">
              <w:rPr>
                <w:rFonts w:ascii="Times New Roman" w:hAnsi="Times New Roman" w:cs="Times New Roman"/>
                <w:sz w:val="20"/>
                <w:szCs w:val="20"/>
              </w:rPr>
              <w:t xml:space="preserve">Uchádzač predloží údaje o vzdelaní a odbornej praxi alebo o odbornej kvalifikácii osôb, ktorí  budú zodpovední za realizáciu predmetu zákazky: profesijných životopisov, platných dokladov o najvyššom dosiahnutom vzdelaní a zoznamov zmlúv/opisov odbornej praxe týchto osôb určených na plnenie zmluvy pre uchádzača. Predložený profesijný životopis takejto osoby musí minimálne obsahovať: meno a priezvisko, najvyššie dosiahnuté vzdelanie, doložené platným dokladom o najvyššom dosiahnutom vzdelaní, zoznam/opis odbornej praxe (napr. pracovná pozícia, opis pracovnej náplne/opis odborných skúseností, miesto, rok plnenia/zamestnania, objednávateľ/zamestnávateľ podľa typu zmluvného vzťahu, napr. obchodný vzťah alebo pracovnoprávny vzťah a pod.), prípadne ostatné relevantné informácie a podpis tejto osoby. Požaduje sa priložiť vyhlásenie príslušnej osoby o pripravenosti plniť predmet zákazky v preukazovanej pozícii. Profesijný životopis, zoznam zmlúv/opisov odbornej praxe, vyhlásenie osoby o pripravenosti plniť predmet zákazky v preukazovanej pozícii musia byť podpísané danou osobou). Verejný obstarávateľ vyžaduje, aby min. jeden zamestnanec alebo zmluvne zabezpečený partner s odbornou praxou min. 5 rokov mal vzdelanie v odbore týkajúcom sa predmetu zákazky (napr. vysokoškolský diplom – zameranie na záhradné  a krajinné  inžinierstvo; </w:t>
            </w:r>
            <w:proofErr w:type="spellStart"/>
            <w:r w:rsidRPr="00187073">
              <w:rPr>
                <w:rFonts w:ascii="Times New Roman" w:hAnsi="Times New Roman" w:cs="Times New Roman"/>
                <w:sz w:val="20"/>
                <w:szCs w:val="20"/>
              </w:rPr>
              <w:t>agrotechnológia</w:t>
            </w:r>
            <w:proofErr w:type="spellEnd"/>
            <w:r w:rsidRPr="00187073">
              <w:rPr>
                <w:rFonts w:ascii="Times New Roman" w:hAnsi="Times New Roman" w:cs="Times New Roman"/>
                <w:sz w:val="20"/>
                <w:szCs w:val="20"/>
              </w:rPr>
              <w:t xml:space="preserve"> a potravinové zdroje; lesníctvo, záhradníctvo; krajinná architektúra a krajinné plánovanie alebo  doklad o ukončení úplného stredoškolského vzdelania so zameraním na záhradníctvo s praxou min. 10 rokov). </w:t>
            </w:r>
          </w:p>
        </w:tc>
      </w:tr>
      <w:tr w:rsidR="00FC347B" w:rsidRPr="00DA205E" w14:paraId="4408FDE2" w14:textId="77777777" w:rsidTr="00CE63AD">
        <w:tc>
          <w:tcPr>
            <w:tcW w:w="2694" w:type="dxa"/>
          </w:tcPr>
          <w:p w14:paraId="13E60433" w14:textId="77777777" w:rsidR="00FC347B" w:rsidRDefault="00FC347B" w:rsidP="00FC347B">
            <w:pPr>
              <w:spacing w:after="120" w:line="240" w:lineRule="auto"/>
              <w:rPr>
                <w:rFonts w:ascii="Times New Roman" w:hAnsi="Times New Roman" w:cs="Times New Roman"/>
                <w:b/>
                <w:sz w:val="20"/>
                <w:szCs w:val="20"/>
              </w:rPr>
            </w:pPr>
            <w:r w:rsidRPr="00FE2BFC">
              <w:rPr>
                <w:rFonts w:ascii="Times New Roman" w:hAnsi="Times New Roman" w:cs="Times New Roman"/>
                <w:b/>
                <w:sz w:val="20"/>
                <w:szCs w:val="20"/>
              </w:rPr>
              <w:t>§ 34 ods. 1 písm. h)</w:t>
            </w:r>
            <w:r w:rsidRPr="00CD0583">
              <w:rPr>
                <w:rFonts w:ascii="Times New Roman" w:hAnsi="Times New Roman" w:cs="Times New Roman"/>
                <w:sz w:val="20"/>
                <w:szCs w:val="20"/>
              </w:rPr>
              <w:t xml:space="preserve"> </w:t>
            </w:r>
            <w:r>
              <w:rPr>
                <w:rFonts w:ascii="Times New Roman" w:hAnsi="Times New Roman" w:cs="Times New Roman"/>
                <w:b/>
                <w:sz w:val="20"/>
                <w:szCs w:val="20"/>
              </w:rPr>
              <w:t>ZVO</w:t>
            </w:r>
          </w:p>
          <w:p w14:paraId="61A536AD" w14:textId="648315BE" w:rsidR="00FC347B" w:rsidRPr="00CD0583" w:rsidRDefault="00FC347B" w:rsidP="00FC347B">
            <w:pPr>
              <w:spacing w:after="120" w:line="240" w:lineRule="auto"/>
              <w:rPr>
                <w:rFonts w:ascii="Times New Roman" w:hAnsi="Times New Roman" w:cs="Times New Roman"/>
                <w:sz w:val="20"/>
                <w:szCs w:val="20"/>
              </w:rPr>
            </w:pPr>
            <w:r w:rsidRPr="00CD0583">
              <w:rPr>
                <w:rFonts w:ascii="Times New Roman" w:hAnsi="Times New Roman" w:cs="Times New Roman"/>
                <w:sz w:val="20"/>
                <w:szCs w:val="20"/>
              </w:rPr>
              <w:t>Záujemca</w:t>
            </w:r>
          </w:p>
          <w:p w14:paraId="1A2F8595" w14:textId="77777777" w:rsidR="00FC347B" w:rsidRPr="00CD0583" w:rsidRDefault="00FC347B" w:rsidP="00FC347B">
            <w:pPr>
              <w:spacing w:after="120" w:line="240" w:lineRule="auto"/>
              <w:rPr>
                <w:rFonts w:ascii="Times New Roman" w:hAnsi="Times New Roman" w:cs="Times New Roman"/>
                <w:sz w:val="20"/>
                <w:szCs w:val="20"/>
              </w:rPr>
            </w:pPr>
            <w:r w:rsidRPr="00CD0583">
              <w:rPr>
                <w:rFonts w:ascii="Times New Roman" w:hAnsi="Times New Roman" w:cs="Times New Roman"/>
                <w:sz w:val="20"/>
                <w:szCs w:val="20"/>
              </w:rPr>
              <w:t>alebo uchádzač preukáže</w:t>
            </w:r>
          </w:p>
          <w:p w14:paraId="2C246CD6" w14:textId="77777777" w:rsidR="00FC347B" w:rsidRPr="00CD0583" w:rsidRDefault="00FC347B" w:rsidP="00FC347B">
            <w:pPr>
              <w:spacing w:after="120" w:line="240" w:lineRule="auto"/>
              <w:rPr>
                <w:rFonts w:ascii="Times New Roman" w:hAnsi="Times New Roman" w:cs="Times New Roman"/>
                <w:sz w:val="20"/>
                <w:szCs w:val="20"/>
              </w:rPr>
            </w:pPr>
            <w:r w:rsidRPr="00CD0583">
              <w:rPr>
                <w:rFonts w:ascii="Times New Roman" w:hAnsi="Times New Roman" w:cs="Times New Roman"/>
                <w:sz w:val="20"/>
                <w:szCs w:val="20"/>
              </w:rPr>
              <w:lastRenderedPageBreak/>
              <w:t>svoju technickú alebo</w:t>
            </w:r>
          </w:p>
          <w:p w14:paraId="0C702111" w14:textId="06F0F1C3" w:rsidR="00FC347B" w:rsidRDefault="00FC347B" w:rsidP="00FC347B">
            <w:pPr>
              <w:spacing w:after="120" w:line="240" w:lineRule="auto"/>
              <w:rPr>
                <w:rFonts w:ascii="Times New Roman" w:hAnsi="Times New Roman" w:cs="Times New Roman"/>
                <w:sz w:val="20"/>
                <w:szCs w:val="20"/>
              </w:rPr>
            </w:pPr>
            <w:r w:rsidRPr="00CD0583">
              <w:rPr>
                <w:rFonts w:ascii="Times New Roman" w:hAnsi="Times New Roman" w:cs="Times New Roman"/>
                <w:sz w:val="20"/>
                <w:szCs w:val="20"/>
              </w:rPr>
              <w:t>odbornú spôsobilosť</w:t>
            </w:r>
          </w:p>
          <w:p w14:paraId="647770B2" w14:textId="77777777" w:rsidR="00FC347B" w:rsidRPr="00CD0583" w:rsidRDefault="00FC347B" w:rsidP="00FC347B">
            <w:pPr>
              <w:spacing w:after="120" w:line="240" w:lineRule="auto"/>
              <w:rPr>
                <w:rFonts w:ascii="Times New Roman" w:hAnsi="Times New Roman" w:cs="Times New Roman"/>
                <w:sz w:val="20"/>
                <w:szCs w:val="20"/>
              </w:rPr>
            </w:pPr>
          </w:p>
          <w:p w14:paraId="340ED640" w14:textId="1EFE8D21" w:rsidR="00FC347B" w:rsidRPr="00CD0583" w:rsidRDefault="00FC347B" w:rsidP="00FC347B">
            <w:pPr>
              <w:spacing w:after="120" w:line="240" w:lineRule="auto"/>
              <w:rPr>
                <w:rFonts w:ascii="Times New Roman" w:hAnsi="Times New Roman" w:cs="Times New Roman"/>
                <w:sz w:val="20"/>
                <w:szCs w:val="20"/>
              </w:rPr>
            </w:pPr>
          </w:p>
        </w:tc>
        <w:tc>
          <w:tcPr>
            <w:tcW w:w="7371" w:type="dxa"/>
          </w:tcPr>
          <w:p w14:paraId="628AE735" w14:textId="77777777" w:rsidR="00FC347B" w:rsidRPr="00A136CA" w:rsidRDefault="00FC347B" w:rsidP="00FC347B">
            <w:pPr>
              <w:pStyle w:val="Zarkazkladnhotextu3"/>
              <w:spacing w:after="120"/>
              <w:ind w:left="357" w:hanging="357"/>
              <w:jc w:val="both"/>
              <w:rPr>
                <w:rFonts w:ascii="Times New Roman" w:hAnsi="Times New Roman"/>
                <w:sz w:val="20"/>
                <w:szCs w:val="20"/>
              </w:rPr>
            </w:pPr>
            <w:r w:rsidRPr="00A136CA">
              <w:rPr>
                <w:rFonts w:ascii="Times New Roman" w:hAnsi="Times New Roman"/>
                <w:sz w:val="20"/>
                <w:szCs w:val="20"/>
              </w:rPr>
              <w:lastRenderedPageBreak/>
              <w:t>Záujemca alebo uchádzač preukáže technickú alebo odbornú spôsobilosť uvedením</w:t>
            </w:r>
          </w:p>
          <w:p w14:paraId="590F0814" w14:textId="77777777" w:rsidR="00FC347B" w:rsidRPr="00A136CA" w:rsidRDefault="00FC347B" w:rsidP="00FC347B">
            <w:pPr>
              <w:pStyle w:val="Zarkazkladnhotextu3"/>
              <w:spacing w:after="120"/>
              <w:ind w:left="357" w:hanging="357"/>
              <w:jc w:val="both"/>
              <w:rPr>
                <w:rFonts w:ascii="Times New Roman" w:hAnsi="Times New Roman"/>
                <w:sz w:val="20"/>
                <w:szCs w:val="20"/>
              </w:rPr>
            </w:pPr>
            <w:r w:rsidRPr="00A136CA">
              <w:rPr>
                <w:rFonts w:ascii="Times New Roman" w:hAnsi="Times New Roman"/>
                <w:sz w:val="20"/>
                <w:szCs w:val="20"/>
              </w:rPr>
              <w:t>opatrení environmentálneho manažérstva, ktoré uchádzač alebo záujemca použije pri</w:t>
            </w:r>
          </w:p>
          <w:p w14:paraId="70763667" w14:textId="77777777" w:rsidR="00FC347B" w:rsidRPr="00A136CA" w:rsidRDefault="00FC347B" w:rsidP="00FC347B">
            <w:pPr>
              <w:pStyle w:val="Zarkazkladnhotextu3"/>
              <w:spacing w:after="120"/>
              <w:ind w:left="357" w:hanging="357"/>
              <w:jc w:val="both"/>
              <w:rPr>
                <w:rFonts w:ascii="Times New Roman" w:hAnsi="Times New Roman"/>
                <w:sz w:val="20"/>
                <w:szCs w:val="20"/>
              </w:rPr>
            </w:pPr>
            <w:r w:rsidRPr="00A136CA">
              <w:rPr>
                <w:rFonts w:ascii="Times New Roman" w:hAnsi="Times New Roman"/>
                <w:sz w:val="20"/>
                <w:szCs w:val="20"/>
              </w:rPr>
              <w:t xml:space="preserve">plnení zmluvy. </w:t>
            </w:r>
          </w:p>
          <w:p w14:paraId="0211FF77" w14:textId="77777777" w:rsidR="00FC347B" w:rsidRPr="00A136CA" w:rsidRDefault="00FC347B" w:rsidP="00FC347B">
            <w:pPr>
              <w:suppressAutoHyphens/>
              <w:autoSpaceDN w:val="0"/>
              <w:jc w:val="both"/>
              <w:textAlignment w:val="baseline"/>
              <w:rPr>
                <w:rFonts w:ascii="Times New Roman" w:hAnsi="Times New Roman" w:cs="Times New Roman"/>
                <w:sz w:val="20"/>
                <w:szCs w:val="20"/>
              </w:rPr>
            </w:pPr>
            <w:r w:rsidRPr="00A136CA">
              <w:rPr>
                <w:rFonts w:ascii="Times New Roman" w:hAnsi="Times New Roman" w:cs="Times New Roman"/>
                <w:sz w:val="20"/>
                <w:szCs w:val="20"/>
              </w:rPr>
              <w:lastRenderedPageBreak/>
              <w:t xml:space="preserve">Uchádzač predloží platný certifikát systému environmentálneho manažérstva </w:t>
            </w:r>
            <w:r w:rsidRPr="00A136CA">
              <w:rPr>
                <w:rFonts w:ascii="Times New Roman" w:hAnsi="Times New Roman" w:cs="Times New Roman"/>
                <w:b/>
                <w:bCs/>
                <w:sz w:val="20"/>
                <w:szCs w:val="20"/>
              </w:rPr>
              <w:t>STN EN ISO 14001</w:t>
            </w:r>
            <w:r w:rsidRPr="00A136CA">
              <w:rPr>
                <w:rFonts w:ascii="Times New Roman" w:hAnsi="Times New Roman" w:cs="Times New Roman"/>
                <w:sz w:val="20"/>
                <w:szCs w:val="20"/>
              </w:rPr>
              <w:t xml:space="preserve"> vydaný nezávislou inštitúciou, ktorým sa potvrdzuje splnenie požiadaviek noriem na systém environmentálneho manažérstva uchádzačom. Verejný obstarávateľ prijme aj iné dôkazy smerujúce na schému Európskej únie pre environmentálne manažérstvo a audit alebo iný systém environmentálneho manažérstva podľa osobitného predpisu [Nariadenie Európskeho parlamentu a Rady (ES) č. 1221/2009 z 25. novembra 2009 o dobrovoľnej účasti organizácií v schéme Spoločenstva pre environmentálne manažérstvo a audit (EMAS), ktorým sa zrušuje nariadenie ES č. 761/2001 a rozhodnutia Komisie 2001/681ES a 2006/ES (Ú. v. EÚ L 342, 22. 12. 2009] alebo iný systém environmentálneho manažérstva založený na príslušných právne záväzných aktoch Európskej únie alebo medzinárodných normách, na ktorý vydal akreditovaný certifikačný orgán certifikát. Verejný obstarávateľ uzná ako rovnocenný certifikát systému environmentálneho manažérstva vydaný príslušným orgánom členského štátu. Ak uchádzač objektívne nemal možnosť získať certifikát do lehoty na predkladanie ponúk, verejný obstarávateľ prijme aj iné dôkazy o  opatreniach v oblasti environmentálneho manažérstva predložené uchádzačom, ktorými preukáže, že ním navrhované opatrenia sú rovnocenné opatreniam požadovaným v rámci príslušného systému environmentálneho manažérstva alebo príslušnej normy environmentálneho manažérstva.</w:t>
            </w:r>
          </w:p>
          <w:p w14:paraId="24BA3420" w14:textId="77777777" w:rsidR="00FC347B" w:rsidRPr="00A136CA" w:rsidRDefault="00FC347B" w:rsidP="00FC347B">
            <w:pPr>
              <w:suppressAutoHyphens/>
              <w:autoSpaceDN w:val="0"/>
              <w:jc w:val="both"/>
              <w:textAlignment w:val="baseline"/>
              <w:rPr>
                <w:rFonts w:ascii="Times New Roman" w:hAnsi="Times New Roman" w:cs="Times New Roman"/>
                <w:sz w:val="20"/>
                <w:szCs w:val="20"/>
              </w:rPr>
            </w:pPr>
            <w:r w:rsidRPr="00A136CA">
              <w:rPr>
                <w:rFonts w:ascii="Times New Roman" w:hAnsi="Times New Roman" w:cs="Times New Roman"/>
                <w:sz w:val="20"/>
                <w:szCs w:val="20"/>
              </w:rPr>
              <w:t xml:space="preserve">Opisom opatrení na zabezpečenie kvality riadenia kontinuity činností podnikania, osobitne so zameraním na požiadavky zákonov a predpisov, ku ktorým sa zaviazala s ohľadom na kontinuitu  svojich činností a služieb rovnako ako na záujmy príslušných zainteresovaných strán a so zameraním na zlyhanie personálu. Minimálne požadovaná úroveň štandardov: opatrenia musia byť v organizácii zavedené a dokumentačne rozpracované minimálne do dokumentov politika obchodnej kontinuity, ciele zabezpečenia kontinuity, preventívne opatrenia, monitorovanie a merania, interný audit, preskúmanie manažmentu, nápravné opatrenia a to v rozsahu normy </w:t>
            </w:r>
            <w:r w:rsidRPr="00A136CA">
              <w:rPr>
                <w:rFonts w:ascii="Times New Roman" w:hAnsi="Times New Roman" w:cs="Times New Roman"/>
                <w:b/>
                <w:bCs/>
                <w:sz w:val="20"/>
                <w:szCs w:val="20"/>
              </w:rPr>
              <w:t>ISO 22301:2012 alebo BS 25 999</w:t>
            </w:r>
            <w:r w:rsidRPr="00A136CA">
              <w:rPr>
                <w:rFonts w:ascii="Times New Roman" w:hAnsi="Times New Roman" w:cs="Times New Roman"/>
                <w:sz w:val="20"/>
                <w:szCs w:val="20"/>
              </w:rPr>
              <w:t xml:space="preserve"> alebo iného ekvivalentného štandardu pre zabezpečenie kontinuity podnikania. Opis je možné v danej situácii nahradiť certifikátom normy ISO 22301:2012 alebo BS 25 999 alebo iného ekvivalentného štandardu pre zabezpečenie kontinuity podnikania v oblasti predmetu zákazky. Pre požiadavky zákonov a predpisov platí, že organizácia musí implementovať a udržovať postupy v identifikácii, k zaisteniu prístupu a posudzovania príslušných požiadaviek zákonov a predpisov, ku ktorým sa zaviazala s ohľadom na kontinuitu svojich činností a služieb rovnako ako na záujme príslušných zainteresovaných strán. Na mysli sa má dodržiavanie zákona o ochrane prírody a krajiny a jej vykonávacej vyhlášky a nový zákon o odpadoch zaraďovať odpady v zmysle platného katalógu odpadov, viesť evidenciu odpadov v zmysle platnej vyhlášky (evidenčný list), zabezpečovať zhodnocovanie odpadu v súlade s hierarchiou a platnou legislatívou odpadového hospodárstva. Tiež monitoring a kontrola množstva bioodpadu z verejnej zelene, GPS zariadenia s výstupom u objednávateľa služby. Ďalej ide predovšetkým o riziká zlyhania personálu, v súvislosti aj s možnými incidentmi, napr. poškodenie áut pri kosení, technické zlyhanie prostriedkov potrebných pri výkone poskytovanej služby rýchle odstránenie problému. Odôvodnenie primeranosti určenej podmienky: predmet zákazky sa zadáva na dlhšiu dobu a je nevyhnutné v danom prípade zabezpečiť kontinuitu činností a ich kvalitatívnu úroveň počas celej doby trvania zmluvy. Uchádzač môže na preukázanie technickej spôsobilosti alebo odbornej spôsobilosti využiť technické  a odborné kapacity inej osoby, bez ohľadu na ich právny vzťah. V takomto prípade musí uchádzať verejnému obstarávateľovi preukázať, že pri plnení zmluvy bude môcť reálne disponovať s kapacitami osoby, ktorej spôsobilosť využíva na preukázanie technickej spôsobilosti alebo odbornej spôsobilosti. Túto skutočnosť preukazuje uchádzač písomnou zmluvou,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spĺňať podmienky účasti podľa §26 ods. 1 vo vzťahu k tej časti predmetu zákazky, na ktorú boli kapacity </w:t>
            </w:r>
            <w:r w:rsidRPr="00A136CA">
              <w:rPr>
                <w:rFonts w:ascii="Times New Roman" w:hAnsi="Times New Roman" w:cs="Times New Roman"/>
                <w:sz w:val="20"/>
                <w:szCs w:val="20"/>
              </w:rPr>
              <w:lastRenderedPageBreak/>
              <w:t>záujemcovi alebo uchádzačovi poskytnuté. Ak uchádzač preukázal technickú alebo odbornú spôsobilosť technickými alebo odbornými kapacitami inej osoby a počas trvania zmluvy dôjde k plnene, ktorého sa toto preukázanie týka, uchádzač je oprávnený  toto plnenie poskytnúť len sám alebo prostredníctvom tej osoby, s ktorou toto postavenie preukázal písomnou zmluvou. Možnosť zmeny subdodávateľa tým nie je dotknutá.</w:t>
            </w:r>
          </w:p>
          <w:p w14:paraId="166E6C29" w14:textId="6C741FEF" w:rsidR="00FC347B" w:rsidRPr="00A136CA" w:rsidRDefault="00FC347B" w:rsidP="00FC347B">
            <w:pPr>
              <w:suppressAutoHyphens/>
              <w:autoSpaceDN w:val="0"/>
              <w:jc w:val="both"/>
              <w:textAlignment w:val="baseline"/>
              <w:rPr>
                <w:rFonts w:ascii="Times New Roman" w:hAnsi="Times New Roman" w:cs="Times New Roman"/>
                <w:sz w:val="20"/>
                <w:szCs w:val="20"/>
              </w:rPr>
            </w:pPr>
            <w:r w:rsidRPr="00A136CA">
              <w:rPr>
                <w:rFonts w:ascii="Times New Roman" w:hAnsi="Times New Roman" w:cs="Times New Roman"/>
                <w:sz w:val="20"/>
                <w:szCs w:val="20"/>
              </w:rPr>
              <w:t>Upozornenie: Splnenie podmienky účasti možno preukázať čestným vyhlásením uchádzača, pričom doklady preukazujúce splnenie podmienok účasti predkladá zadávateľovi podľa §44 o</w:t>
            </w:r>
            <w:r>
              <w:rPr>
                <w:rFonts w:ascii="Times New Roman" w:hAnsi="Times New Roman" w:cs="Times New Roman"/>
                <w:sz w:val="20"/>
                <w:szCs w:val="20"/>
              </w:rPr>
              <w:t>d</w:t>
            </w:r>
            <w:r w:rsidRPr="00A136CA">
              <w:rPr>
                <w:rFonts w:ascii="Times New Roman" w:hAnsi="Times New Roman" w:cs="Times New Roman"/>
                <w:sz w:val="20"/>
                <w:szCs w:val="20"/>
              </w:rPr>
              <w:t>s. 1 zákona úspešný uchádzač v čase a spôsobom, urečeným zadávateľom. Pri vyhodnotení splnenia podmienok účasti, ak nedošlo k predloženiu dokladov preukazujúcich splnenie podmienok účasti skôr, ale bolo predložené čestné vyhlásenie, postupuje zadávateľ podľa §33 zákona, pričom vyzve úspešného uchádzača alebo uchádzačov, ktorí sa umiestnili na prvom až treťom mieste v poradí, na predloženie dokladov v lehote nie kratšej ako 10 pracovných dní odo dňa doručenia výzvy a nepredloženie dokladov v tejto lehote sa považuje za nesplnenie podmienok účasti.</w:t>
            </w:r>
          </w:p>
          <w:p w14:paraId="2538227F" w14:textId="77777777" w:rsidR="00FC347B" w:rsidRPr="00A136CA" w:rsidRDefault="00FC347B" w:rsidP="00FC347B">
            <w:pPr>
              <w:suppressAutoHyphens/>
              <w:autoSpaceDN w:val="0"/>
              <w:jc w:val="both"/>
              <w:textAlignment w:val="baseline"/>
              <w:rPr>
                <w:rFonts w:ascii="Times New Roman" w:hAnsi="Times New Roman" w:cs="Times New Roman"/>
                <w:sz w:val="20"/>
                <w:szCs w:val="20"/>
              </w:rPr>
            </w:pPr>
          </w:p>
          <w:p w14:paraId="383E2B1E" w14:textId="14147917" w:rsidR="00FC347B" w:rsidRPr="00A136CA" w:rsidRDefault="00FC347B" w:rsidP="00FC347B">
            <w:pPr>
              <w:pStyle w:val="Zarkazkladnhotextu3"/>
              <w:spacing w:after="120"/>
              <w:ind w:left="357" w:hanging="357"/>
              <w:jc w:val="both"/>
              <w:rPr>
                <w:rFonts w:ascii="Times New Roman" w:hAnsi="Times New Roman"/>
                <w:sz w:val="20"/>
                <w:szCs w:val="20"/>
              </w:rPr>
            </w:pPr>
          </w:p>
        </w:tc>
      </w:tr>
      <w:tr w:rsidR="00FC347B" w:rsidRPr="00DA205E" w14:paraId="3CAC9492" w14:textId="77777777" w:rsidTr="00CE63AD">
        <w:tc>
          <w:tcPr>
            <w:tcW w:w="2694" w:type="dxa"/>
          </w:tcPr>
          <w:p w14:paraId="14345AB4" w14:textId="77777777" w:rsidR="00FC347B" w:rsidRPr="0094197C" w:rsidRDefault="00FC347B" w:rsidP="00FC347B">
            <w:pPr>
              <w:spacing w:after="120" w:line="240" w:lineRule="auto"/>
              <w:rPr>
                <w:rFonts w:ascii="Times New Roman" w:hAnsi="Times New Roman" w:cs="Times New Roman"/>
                <w:b/>
                <w:sz w:val="20"/>
                <w:szCs w:val="20"/>
              </w:rPr>
            </w:pPr>
            <w:r w:rsidRPr="0094197C">
              <w:rPr>
                <w:rFonts w:ascii="Times New Roman" w:hAnsi="Times New Roman" w:cs="Times New Roman"/>
                <w:b/>
                <w:sz w:val="20"/>
                <w:szCs w:val="20"/>
              </w:rPr>
              <w:lastRenderedPageBreak/>
              <w:t xml:space="preserve">§ 34 ods. 1 písm. j) ZVO </w:t>
            </w:r>
          </w:p>
          <w:p w14:paraId="772B1B6F" w14:textId="1AE6681A" w:rsidR="00FC347B" w:rsidRPr="00CD0583" w:rsidRDefault="00FC347B" w:rsidP="00FC347B">
            <w:pPr>
              <w:spacing w:after="120" w:line="240" w:lineRule="auto"/>
              <w:rPr>
                <w:rFonts w:ascii="Times New Roman" w:hAnsi="Times New Roman" w:cs="Times New Roman"/>
                <w:sz w:val="20"/>
                <w:szCs w:val="20"/>
              </w:rPr>
            </w:pPr>
            <w:r w:rsidRPr="00CD0583">
              <w:rPr>
                <w:rFonts w:ascii="Times New Roman" w:hAnsi="Times New Roman" w:cs="Times New Roman"/>
                <w:sz w:val="20"/>
                <w:szCs w:val="20"/>
              </w:rPr>
              <w:t>Záujemca</w:t>
            </w:r>
          </w:p>
          <w:p w14:paraId="4BC86C82" w14:textId="77777777" w:rsidR="00FC347B" w:rsidRPr="00CD0583" w:rsidRDefault="00FC347B" w:rsidP="00FC347B">
            <w:pPr>
              <w:spacing w:after="120" w:line="240" w:lineRule="auto"/>
              <w:rPr>
                <w:rFonts w:ascii="Times New Roman" w:hAnsi="Times New Roman" w:cs="Times New Roman"/>
                <w:sz w:val="20"/>
                <w:szCs w:val="20"/>
              </w:rPr>
            </w:pPr>
            <w:r w:rsidRPr="00CD0583">
              <w:rPr>
                <w:rFonts w:ascii="Times New Roman" w:hAnsi="Times New Roman" w:cs="Times New Roman"/>
                <w:sz w:val="20"/>
                <w:szCs w:val="20"/>
              </w:rPr>
              <w:t>alebo uchádzač preukáže</w:t>
            </w:r>
          </w:p>
          <w:p w14:paraId="62F78261" w14:textId="77777777" w:rsidR="00FC347B" w:rsidRPr="00CD0583" w:rsidRDefault="00FC347B" w:rsidP="00FC347B">
            <w:pPr>
              <w:spacing w:after="120" w:line="240" w:lineRule="auto"/>
              <w:rPr>
                <w:rFonts w:ascii="Times New Roman" w:hAnsi="Times New Roman" w:cs="Times New Roman"/>
                <w:sz w:val="20"/>
                <w:szCs w:val="20"/>
              </w:rPr>
            </w:pPr>
            <w:r w:rsidRPr="00CD0583">
              <w:rPr>
                <w:rFonts w:ascii="Times New Roman" w:hAnsi="Times New Roman" w:cs="Times New Roman"/>
                <w:sz w:val="20"/>
                <w:szCs w:val="20"/>
              </w:rPr>
              <w:t>svoju technickú alebo</w:t>
            </w:r>
          </w:p>
          <w:p w14:paraId="4C51A432" w14:textId="7CC4305B" w:rsidR="00FC347B" w:rsidRDefault="00FC347B" w:rsidP="00FC347B">
            <w:pPr>
              <w:spacing w:after="120" w:line="240" w:lineRule="auto"/>
              <w:rPr>
                <w:rFonts w:ascii="Times New Roman" w:hAnsi="Times New Roman" w:cs="Times New Roman"/>
                <w:sz w:val="20"/>
                <w:szCs w:val="20"/>
              </w:rPr>
            </w:pPr>
            <w:r w:rsidRPr="00CD0583">
              <w:rPr>
                <w:rFonts w:ascii="Times New Roman" w:hAnsi="Times New Roman" w:cs="Times New Roman"/>
                <w:sz w:val="20"/>
                <w:szCs w:val="20"/>
              </w:rPr>
              <w:t>odbornú spôsobilosť</w:t>
            </w:r>
          </w:p>
          <w:p w14:paraId="0D801D4E" w14:textId="77777777" w:rsidR="00FC347B" w:rsidRPr="00CD0583" w:rsidRDefault="00FC347B" w:rsidP="00FC347B">
            <w:pPr>
              <w:spacing w:after="120" w:line="240" w:lineRule="auto"/>
              <w:rPr>
                <w:rFonts w:ascii="Times New Roman" w:hAnsi="Times New Roman" w:cs="Times New Roman"/>
                <w:sz w:val="20"/>
                <w:szCs w:val="20"/>
              </w:rPr>
            </w:pPr>
          </w:p>
          <w:p w14:paraId="2DE3971F" w14:textId="340FB7A1" w:rsidR="00FC347B" w:rsidRPr="00CD0583" w:rsidRDefault="00FC347B" w:rsidP="00FC347B">
            <w:pPr>
              <w:spacing w:after="120" w:line="240" w:lineRule="auto"/>
              <w:rPr>
                <w:rFonts w:ascii="Times New Roman" w:hAnsi="Times New Roman" w:cs="Times New Roman"/>
                <w:sz w:val="20"/>
                <w:szCs w:val="20"/>
              </w:rPr>
            </w:pPr>
          </w:p>
        </w:tc>
        <w:tc>
          <w:tcPr>
            <w:tcW w:w="7371" w:type="dxa"/>
          </w:tcPr>
          <w:p w14:paraId="58DF75FB" w14:textId="77777777" w:rsidR="00FC347B" w:rsidRPr="00403491" w:rsidRDefault="00FC347B" w:rsidP="00FC347B">
            <w:pPr>
              <w:pStyle w:val="Zarkazkladnhotextu3"/>
              <w:spacing w:after="120"/>
              <w:ind w:left="360" w:hanging="360"/>
              <w:jc w:val="both"/>
              <w:rPr>
                <w:rFonts w:ascii="Times New Roman" w:hAnsi="Times New Roman"/>
                <w:sz w:val="20"/>
                <w:szCs w:val="20"/>
              </w:rPr>
            </w:pPr>
            <w:r w:rsidRPr="00403491">
              <w:rPr>
                <w:rFonts w:ascii="Times New Roman" w:hAnsi="Times New Roman"/>
                <w:sz w:val="20"/>
                <w:szCs w:val="20"/>
              </w:rPr>
              <w:t>Záujemca alebo uchádzač preukáže technickú alebo odbornú spôsobilosť údajmi o</w:t>
            </w:r>
          </w:p>
          <w:p w14:paraId="380FC51F" w14:textId="77777777" w:rsidR="00FC347B" w:rsidRPr="00403491" w:rsidRDefault="00FC347B" w:rsidP="00FC347B">
            <w:pPr>
              <w:pStyle w:val="Zarkazkladnhotextu3"/>
              <w:spacing w:after="120"/>
              <w:ind w:left="360" w:hanging="360"/>
              <w:jc w:val="both"/>
              <w:rPr>
                <w:rFonts w:ascii="Times New Roman" w:hAnsi="Times New Roman"/>
                <w:sz w:val="20"/>
                <w:szCs w:val="20"/>
              </w:rPr>
            </w:pPr>
            <w:r w:rsidRPr="00403491">
              <w:rPr>
                <w:rFonts w:ascii="Times New Roman" w:hAnsi="Times New Roman"/>
                <w:sz w:val="20"/>
                <w:szCs w:val="20"/>
              </w:rPr>
              <w:t>strojovom, prevádzkovom alebo technickom vybavení, ktoré má uchádzač k dispozícií na</w:t>
            </w:r>
          </w:p>
          <w:p w14:paraId="6F73CED2" w14:textId="5A045DA6" w:rsidR="00FC347B" w:rsidRPr="00403491" w:rsidRDefault="00FC347B" w:rsidP="00FC347B">
            <w:pPr>
              <w:pStyle w:val="Zarkazkladnhotextu3"/>
              <w:spacing w:after="120"/>
              <w:ind w:left="360" w:hanging="360"/>
              <w:jc w:val="both"/>
              <w:rPr>
                <w:rFonts w:ascii="Times New Roman" w:hAnsi="Times New Roman"/>
                <w:sz w:val="20"/>
                <w:szCs w:val="20"/>
              </w:rPr>
            </w:pPr>
            <w:r w:rsidRPr="00403491">
              <w:rPr>
                <w:rFonts w:ascii="Times New Roman" w:hAnsi="Times New Roman"/>
                <w:sz w:val="20"/>
                <w:szCs w:val="20"/>
              </w:rPr>
              <w:t>uskutočnenie stavebných prác alebo poskytovanie služieb.</w:t>
            </w:r>
          </w:p>
          <w:p w14:paraId="7489920D" w14:textId="77777777" w:rsidR="00FC347B" w:rsidRPr="00403491" w:rsidRDefault="00FC347B" w:rsidP="00FC347B">
            <w:pPr>
              <w:pStyle w:val="Zarkazkladnhotextu3"/>
              <w:spacing w:after="120"/>
              <w:ind w:left="360" w:hanging="360"/>
              <w:jc w:val="both"/>
              <w:rPr>
                <w:rFonts w:ascii="Times New Roman" w:hAnsi="Times New Roman"/>
                <w:sz w:val="20"/>
                <w:szCs w:val="20"/>
              </w:rPr>
            </w:pPr>
          </w:p>
          <w:p w14:paraId="2E871753" w14:textId="77777777" w:rsidR="00FC347B" w:rsidRPr="00403491" w:rsidRDefault="00FC347B" w:rsidP="00FC347B">
            <w:pPr>
              <w:suppressAutoHyphens/>
              <w:autoSpaceDN w:val="0"/>
              <w:jc w:val="both"/>
              <w:textAlignment w:val="baseline"/>
              <w:rPr>
                <w:rFonts w:ascii="Times New Roman" w:hAnsi="Times New Roman" w:cs="Times New Roman"/>
                <w:sz w:val="20"/>
                <w:szCs w:val="20"/>
              </w:rPr>
            </w:pPr>
            <w:r w:rsidRPr="00403491">
              <w:rPr>
                <w:rFonts w:ascii="Times New Roman" w:hAnsi="Times New Roman" w:cs="Times New Roman"/>
                <w:sz w:val="20"/>
                <w:szCs w:val="20"/>
              </w:rPr>
              <w:t>Verejný obstarávateľ požaduje, aby uchádzač disponoval požadovanou technikou na výkon činnosti predmetu zákazky. Na poskytnutie služby je potrebné disponovať min.:</w:t>
            </w:r>
          </w:p>
          <w:p w14:paraId="0F968E84" w14:textId="5DBA0998" w:rsidR="00FC347B" w:rsidRPr="00403491" w:rsidRDefault="00FC347B" w:rsidP="00FC347B">
            <w:pPr>
              <w:pStyle w:val="Odsekzoznamu"/>
              <w:numPr>
                <w:ilvl w:val="0"/>
                <w:numId w:val="35"/>
              </w:numPr>
              <w:suppressAutoHyphens/>
              <w:autoSpaceDN w:val="0"/>
              <w:spacing w:after="0"/>
              <w:ind w:left="284" w:hanging="284"/>
              <w:jc w:val="both"/>
              <w:textAlignment w:val="baseline"/>
              <w:rPr>
                <w:rFonts w:ascii="Times New Roman" w:hAnsi="Times New Roman" w:cs="Times New Roman"/>
                <w:sz w:val="20"/>
                <w:szCs w:val="20"/>
              </w:rPr>
            </w:pPr>
            <w:r w:rsidRPr="00403491">
              <w:rPr>
                <w:rFonts w:ascii="Times New Roman" w:hAnsi="Times New Roman" w:cs="Times New Roman"/>
                <w:sz w:val="20"/>
                <w:szCs w:val="20"/>
              </w:rPr>
              <w:t>Kompaktný traktor, stopa kolies do 1,2m</w:t>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t>2ks</w:t>
            </w:r>
          </w:p>
          <w:p w14:paraId="1DE61CBF" w14:textId="6A2641E4" w:rsidR="00FC347B" w:rsidRPr="00403491" w:rsidRDefault="00FC347B" w:rsidP="00FC347B">
            <w:pPr>
              <w:pStyle w:val="Odsekzoznamu"/>
              <w:numPr>
                <w:ilvl w:val="0"/>
                <w:numId w:val="35"/>
              </w:numPr>
              <w:suppressAutoHyphens/>
              <w:autoSpaceDN w:val="0"/>
              <w:spacing w:after="0"/>
              <w:ind w:left="284" w:hanging="284"/>
              <w:jc w:val="both"/>
              <w:textAlignment w:val="baseline"/>
              <w:rPr>
                <w:rFonts w:ascii="Times New Roman" w:hAnsi="Times New Roman" w:cs="Times New Roman"/>
                <w:sz w:val="20"/>
                <w:szCs w:val="20"/>
              </w:rPr>
            </w:pPr>
            <w:r w:rsidRPr="00403491">
              <w:rPr>
                <w:rFonts w:ascii="Times New Roman" w:hAnsi="Times New Roman" w:cs="Times New Roman"/>
                <w:sz w:val="20"/>
                <w:szCs w:val="20"/>
              </w:rPr>
              <w:t>Odpružená radlica na odhŕňanie snehu z komunikácií</w:t>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t>2ks</w:t>
            </w:r>
          </w:p>
          <w:p w14:paraId="1FE9871B" w14:textId="549305BF" w:rsidR="00FC347B" w:rsidRPr="00403491" w:rsidRDefault="00FC347B" w:rsidP="00FC347B">
            <w:pPr>
              <w:pStyle w:val="Odsekzoznamu"/>
              <w:numPr>
                <w:ilvl w:val="0"/>
                <w:numId w:val="35"/>
              </w:numPr>
              <w:suppressAutoHyphens/>
              <w:autoSpaceDN w:val="0"/>
              <w:spacing w:after="0"/>
              <w:ind w:left="284" w:hanging="284"/>
              <w:jc w:val="both"/>
              <w:textAlignment w:val="baseline"/>
              <w:rPr>
                <w:rFonts w:ascii="Times New Roman" w:hAnsi="Times New Roman" w:cs="Times New Roman"/>
                <w:sz w:val="20"/>
                <w:szCs w:val="20"/>
              </w:rPr>
            </w:pPr>
            <w:r w:rsidRPr="00403491">
              <w:rPr>
                <w:rFonts w:ascii="Times New Roman" w:hAnsi="Times New Roman" w:cs="Times New Roman"/>
                <w:sz w:val="20"/>
                <w:szCs w:val="20"/>
              </w:rPr>
              <w:t>Kompaktný traktor strojová kosačka s hydraulickým vyprázdňovaním koša do výšky 1,8m</w:t>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t>2ks</w:t>
            </w:r>
          </w:p>
          <w:p w14:paraId="5CF0E7BB" w14:textId="4F7E5642" w:rsidR="00FC347B" w:rsidRPr="00403491" w:rsidRDefault="00FC347B" w:rsidP="00FC347B">
            <w:pPr>
              <w:pStyle w:val="Odsekzoznamu"/>
              <w:numPr>
                <w:ilvl w:val="0"/>
                <w:numId w:val="35"/>
              </w:numPr>
              <w:suppressAutoHyphens/>
              <w:autoSpaceDN w:val="0"/>
              <w:spacing w:after="0"/>
              <w:ind w:left="284" w:hanging="284"/>
              <w:jc w:val="both"/>
              <w:textAlignment w:val="baseline"/>
              <w:rPr>
                <w:rFonts w:ascii="Times New Roman" w:hAnsi="Times New Roman" w:cs="Times New Roman"/>
                <w:sz w:val="20"/>
                <w:szCs w:val="20"/>
              </w:rPr>
            </w:pPr>
            <w:r w:rsidRPr="00403491">
              <w:rPr>
                <w:rFonts w:ascii="Times New Roman" w:hAnsi="Times New Roman" w:cs="Times New Roman"/>
                <w:sz w:val="20"/>
                <w:szCs w:val="20"/>
              </w:rPr>
              <w:t>Mechanizmus na posyp komunikácií posypového materiálu</w:t>
            </w:r>
            <w:r w:rsidRPr="00403491">
              <w:rPr>
                <w:rFonts w:ascii="Times New Roman" w:hAnsi="Times New Roman" w:cs="Times New Roman"/>
                <w:sz w:val="20"/>
                <w:szCs w:val="20"/>
              </w:rPr>
              <w:tab/>
            </w:r>
            <w:r w:rsidRPr="00403491">
              <w:rPr>
                <w:rFonts w:ascii="Times New Roman" w:hAnsi="Times New Roman" w:cs="Times New Roman"/>
                <w:sz w:val="20"/>
                <w:szCs w:val="20"/>
              </w:rPr>
              <w:tab/>
              <w:t>2ks</w:t>
            </w:r>
          </w:p>
          <w:p w14:paraId="20F6D15E" w14:textId="2BED1572" w:rsidR="00FC347B" w:rsidRPr="00403491" w:rsidRDefault="00FC347B" w:rsidP="00FC347B">
            <w:pPr>
              <w:pStyle w:val="Odsekzoznamu"/>
              <w:numPr>
                <w:ilvl w:val="0"/>
                <w:numId w:val="35"/>
              </w:numPr>
              <w:suppressAutoHyphens/>
              <w:autoSpaceDN w:val="0"/>
              <w:spacing w:after="0"/>
              <w:ind w:left="284" w:hanging="284"/>
              <w:jc w:val="both"/>
              <w:textAlignment w:val="baseline"/>
              <w:rPr>
                <w:rFonts w:ascii="Times New Roman" w:hAnsi="Times New Roman" w:cs="Times New Roman"/>
                <w:sz w:val="20"/>
                <w:szCs w:val="20"/>
              </w:rPr>
            </w:pPr>
            <w:r w:rsidRPr="00403491">
              <w:rPr>
                <w:rFonts w:ascii="Times New Roman" w:hAnsi="Times New Roman" w:cs="Times New Roman"/>
                <w:sz w:val="20"/>
                <w:szCs w:val="20"/>
              </w:rPr>
              <w:t>Mechanizmus na miešanie a nakladanie posypového materiálu</w:t>
            </w:r>
            <w:r w:rsidRPr="00403491">
              <w:rPr>
                <w:rFonts w:ascii="Times New Roman" w:hAnsi="Times New Roman" w:cs="Times New Roman"/>
                <w:sz w:val="20"/>
                <w:szCs w:val="20"/>
              </w:rPr>
              <w:tab/>
            </w:r>
            <w:r w:rsidRPr="00403491">
              <w:rPr>
                <w:rFonts w:ascii="Times New Roman" w:hAnsi="Times New Roman" w:cs="Times New Roman"/>
                <w:sz w:val="20"/>
                <w:szCs w:val="20"/>
              </w:rPr>
              <w:tab/>
              <w:t>1ks</w:t>
            </w:r>
          </w:p>
          <w:p w14:paraId="37CAD439" w14:textId="135C8A39" w:rsidR="00FC347B" w:rsidRPr="00403491" w:rsidRDefault="00FC347B" w:rsidP="00FC347B">
            <w:pPr>
              <w:pStyle w:val="Odsekzoznamu"/>
              <w:numPr>
                <w:ilvl w:val="0"/>
                <w:numId w:val="35"/>
              </w:numPr>
              <w:suppressAutoHyphens/>
              <w:autoSpaceDN w:val="0"/>
              <w:spacing w:after="0"/>
              <w:ind w:left="284" w:hanging="284"/>
              <w:jc w:val="both"/>
              <w:textAlignment w:val="baseline"/>
              <w:rPr>
                <w:rFonts w:ascii="Times New Roman" w:hAnsi="Times New Roman" w:cs="Times New Roman"/>
                <w:sz w:val="20"/>
                <w:szCs w:val="20"/>
              </w:rPr>
            </w:pPr>
            <w:r w:rsidRPr="00403491">
              <w:rPr>
                <w:rFonts w:ascii="Times New Roman" w:hAnsi="Times New Roman" w:cs="Times New Roman"/>
                <w:sz w:val="20"/>
                <w:szCs w:val="20"/>
              </w:rPr>
              <w:t>Mechanizmus na odvoz snehu – vyklápač</w:t>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t>1ks</w:t>
            </w:r>
          </w:p>
          <w:p w14:paraId="7B3C56B6" w14:textId="602F7935" w:rsidR="00FC347B" w:rsidRPr="00403491" w:rsidRDefault="00FC347B" w:rsidP="00FC347B">
            <w:pPr>
              <w:pStyle w:val="Odsekzoznamu"/>
              <w:numPr>
                <w:ilvl w:val="0"/>
                <w:numId w:val="35"/>
              </w:numPr>
              <w:suppressAutoHyphens/>
              <w:autoSpaceDN w:val="0"/>
              <w:spacing w:after="0"/>
              <w:ind w:left="284" w:hanging="284"/>
              <w:jc w:val="both"/>
              <w:textAlignment w:val="baseline"/>
              <w:rPr>
                <w:rFonts w:ascii="Times New Roman" w:hAnsi="Times New Roman" w:cs="Times New Roman"/>
                <w:sz w:val="20"/>
                <w:szCs w:val="20"/>
              </w:rPr>
            </w:pPr>
            <w:r w:rsidRPr="00403491">
              <w:rPr>
                <w:rFonts w:ascii="Times New Roman" w:hAnsi="Times New Roman" w:cs="Times New Roman"/>
                <w:sz w:val="20"/>
                <w:szCs w:val="20"/>
              </w:rPr>
              <w:t xml:space="preserve">Mechanizmus na zametanie </w:t>
            </w:r>
            <w:proofErr w:type="spellStart"/>
            <w:r w:rsidRPr="00403491">
              <w:rPr>
                <w:rFonts w:ascii="Times New Roman" w:hAnsi="Times New Roman" w:cs="Times New Roman"/>
                <w:sz w:val="20"/>
                <w:szCs w:val="20"/>
              </w:rPr>
              <w:t>cyklodopravnej</w:t>
            </w:r>
            <w:proofErr w:type="spellEnd"/>
            <w:r w:rsidRPr="00403491">
              <w:rPr>
                <w:rFonts w:ascii="Times New Roman" w:hAnsi="Times New Roman" w:cs="Times New Roman"/>
                <w:sz w:val="20"/>
                <w:szCs w:val="20"/>
              </w:rPr>
              <w:t xml:space="preserve"> komunikácie do šírky 1,4m</w:t>
            </w:r>
            <w:r w:rsidRPr="00403491">
              <w:rPr>
                <w:rFonts w:ascii="Times New Roman" w:hAnsi="Times New Roman" w:cs="Times New Roman"/>
                <w:sz w:val="20"/>
                <w:szCs w:val="20"/>
              </w:rPr>
              <w:tab/>
              <w:t>1ks</w:t>
            </w:r>
          </w:p>
          <w:p w14:paraId="54D7734F" w14:textId="61EDBB50" w:rsidR="00FC347B" w:rsidRPr="00403491" w:rsidRDefault="00FC347B" w:rsidP="00FC347B">
            <w:pPr>
              <w:pStyle w:val="Odsekzoznamu"/>
              <w:numPr>
                <w:ilvl w:val="0"/>
                <w:numId w:val="35"/>
              </w:numPr>
              <w:suppressAutoHyphens/>
              <w:autoSpaceDN w:val="0"/>
              <w:spacing w:after="0"/>
              <w:ind w:left="284" w:hanging="284"/>
              <w:jc w:val="both"/>
              <w:textAlignment w:val="baseline"/>
              <w:rPr>
                <w:rFonts w:ascii="Times New Roman" w:hAnsi="Times New Roman" w:cs="Times New Roman"/>
                <w:sz w:val="20"/>
                <w:szCs w:val="20"/>
              </w:rPr>
            </w:pPr>
            <w:r w:rsidRPr="00403491">
              <w:rPr>
                <w:rFonts w:ascii="Times New Roman" w:hAnsi="Times New Roman" w:cs="Times New Roman"/>
                <w:sz w:val="20"/>
                <w:szCs w:val="20"/>
              </w:rPr>
              <w:t>Mechanizmus na strihanie náletov ramenový s kotúčom zasahujúcim do vozovky do šírky 1,4m</w:t>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t>1ks</w:t>
            </w:r>
          </w:p>
          <w:p w14:paraId="686F8CD1" w14:textId="0DFF76A3" w:rsidR="00FC347B" w:rsidRPr="00403491" w:rsidRDefault="00FC347B" w:rsidP="00FC347B">
            <w:pPr>
              <w:pStyle w:val="Odsekzoznamu"/>
              <w:numPr>
                <w:ilvl w:val="0"/>
                <w:numId w:val="35"/>
              </w:numPr>
              <w:suppressAutoHyphens/>
              <w:autoSpaceDN w:val="0"/>
              <w:spacing w:after="0"/>
              <w:ind w:left="284" w:hanging="284"/>
              <w:jc w:val="both"/>
              <w:textAlignment w:val="baseline"/>
              <w:rPr>
                <w:rFonts w:ascii="Times New Roman" w:hAnsi="Times New Roman" w:cs="Times New Roman"/>
                <w:sz w:val="20"/>
                <w:szCs w:val="20"/>
              </w:rPr>
            </w:pPr>
            <w:r w:rsidRPr="00403491">
              <w:rPr>
                <w:rFonts w:ascii="Times New Roman" w:hAnsi="Times New Roman" w:cs="Times New Roman"/>
                <w:sz w:val="20"/>
                <w:szCs w:val="20"/>
              </w:rPr>
              <w:t>Mechanizmus na strihanie náletov ramenový s lištou zasahujúcou do vozovky do šírky 1,4m</w:t>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t>1ks</w:t>
            </w:r>
          </w:p>
          <w:p w14:paraId="1A7A1614" w14:textId="1C76FC98" w:rsidR="00FC347B" w:rsidRPr="00403491" w:rsidRDefault="00FC347B" w:rsidP="00FC347B">
            <w:pPr>
              <w:pStyle w:val="Odsekzoznamu"/>
              <w:numPr>
                <w:ilvl w:val="0"/>
                <w:numId w:val="35"/>
              </w:numPr>
              <w:suppressAutoHyphens/>
              <w:autoSpaceDN w:val="0"/>
              <w:spacing w:after="0"/>
              <w:ind w:left="284" w:hanging="284"/>
              <w:jc w:val="both"/>
              <w:textAlignment w:val="baseline"/>
              <w:rPr>
                <w:rFonts w:ascii="Times New Roman" w:hAnsi="Times New Roman" w:cs="Times New Roman"/>
                <w:sz w:val="20"/>
                <w:szCs w:val="20"/>
              </w:rPr>
            </w:pPr>
            <w:r w:rsidRPr="00403491">
              <w:rPr>
                <w:rFonts w:ascii="Times New Roman" w:hAnsi="Times New Roman" w:cs="Times New Roman"/>
                <w:sz w:val="20"/>
                <w:szCs w:val="20"/>
              </w:rPr>
              <w:t xml:space="preserve">Mechanizmus na odstránenie </w:t>
            </w:r>
            <w:proofErr w:type="spellStart"/>
            <w:r w:rsidRPr="00403491">
              <w:rPr>
                <w:rFonts w:ascii="Times New Roman" w:hAnsi="Times New Roman" w:cs="Times New Roman"/>
                <w:sz w:val="20"/>
                <w:szCs w:val="20"/>
              </w:rPr>
              <w:t>extrementov</w:t>
            </w:r>
            <w:proofErr w:type="spellEnd"/>
            <w:r w:rsidRPr="00403491">
              <w:rPr>
                <w:rFonts w:ascii="Times New Roman" w:hAnsi="Times New Roman" w:cs="Times New Roman"/>
                <w:sz w:val="20"/>
                <w:szCs w:val="20"/>
              </w:rPr>
              <w:t xml:space="preserve"> do šírky 1,4m</w:t>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t>1ks</w:t>
            </w:r>
          </w:p>
          <w:p w14:paraId="58ADC32C" w14:textId="74A69DE8" w:rsidR="00FC347B" w:rsidRPr="00403491" w:rsidRDefault="00FC347B" w:rsidP="00FC347B">
            <w:pPr>
              <w:pStyle w:val="Odsekzoznamu"/>
              <w:numPr>
                <w:ilvl w:val="0"/>
                <w:numId w:val="35"/>
              </w:numPr>
              <w:suppressAutoHyphens/>
              <w:autoSpaceDN w:val="0"/>
              <w:spacing w:after="0"/>
              <w:ind w:left="284" w:hanging="284"/>
              <w:jc w:val="both"/>
              <w:textAlignment w:val="baseline"/>
              <w:rPr>
                <w:rFonts w:ascii="Times New Roman" w:hAnsi="Times New Roman" w:cs="Times New Roman"/>
                <w:sz w:val="20"/>
                <w:szCs w:val="20"/>
              </w:rPr>
            </w:pPr>
            <w:r w:rsidRPr="00403491">
              <w:rPr>
                <w:rFonts w:ascii="Times New Roman" w:hAnsi="Times New Roman" w:cs="Times New Roman"/>
                <w:sz w:val="20"/>
                <w:szCs w:val="20"/>
              </w:rPr>
              <w:t>Mechanizmus na kosenie svahu do šírky 1,4m</w:t>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r>
            <w:r w:rsidRPr="00403491">
              <w:rPr>
                <w:rFonts w:ascii="Times New Roman" w:hAnsi="Times New Roman" w:cs="Times New Roman"/>
                <w:sz w:val="20"/>
                <w:szCs w:val="20"/>
              </w:rPr>
              <w:tab/>
              <w:t>1ks</w:t>
            </w:r>
          </w:p>
          <w:p w14:paraId="1D255AE2" w14:textId="4AFBE5DF" w:rsidR="00FC347B" w:rsidRPr="00403491" w:rsidRDefault="00FC347B" w:rsidP="00FC347B">
            <w:pPr>
              <w:pStyle w:val="Odsekzoznamu"/>
              <w:numPr>
                <w:ilvl w:val="0"/>
                <w:numId w:val="35"/>
              </w:numPr>
              <w:suppressAutoHyphens/>
              <w:autoSpaceDN w:val="0"/>
              <w:spacing w:after="0"/>
              <w:ind w:left="284" w:hanging="284"/>
              <w:jc w:val="both"/>
              <w:textAlignment w:val="baseline"/>
              <w:rPr>
                <w:rFonts w:ascii="Times New Roman" w:hAnsi="Times New Roman" w:cs="Times New Roman"/>
                <w:sz w:val="20"/>
                <w:szCs w:val="20"/>
              </w:rPr>
            </w:pPr>
            <w:r w:rsidRPr="00403491">
              <w:rPr>
                <w:rFonts w:ascii="Times New Roman" w:hAnsi="Times New Roman" w:cs="Times New Roman"/>
                <w:sz w:val="20"/>
                <w:szCs w:val="20"/>
              </w:rPr>
              <w:t>Mechanizmus na kosenie roviny s </w:t>
            </w:r>
            <w:proofErr w:type="spellStart"/>
            <w:r w:rsidRPr="00403491">
              <w:rPr>
                <w:rFonts w:ascii="Times New Roman" w:hAnsi="Times New Roman" w:cs="Times New Roman"/>
                <w:sz w:val="20"/>
                <w:szCs w:val="20"/>
              </w:rPr>
              <w:t>mulčovaním</w:t>
            </w:r>
            <w:proofErr w:type="spellEnd"/>
            <w:r w:rsidRPr="00403491">
              <w:rPr>
                <w:rFonts w:ascii="Times New Roman" w:hAnsi="Times New Roman" w:cs="Times New Roman"/>
                <w:sz w:val="20"/>
                <w:szCs w:val="20"/>
              </w:rPr>
              <w:t xml:space="preserve"> do šírky 1,6m</w:t>
            </w:r>
            <w:r w:rsidRPr="00403491">
              <w:rPr>
                <w:rFonts w:ascii="Times New Roman" w:hAnsi="Times New Roman" w:cs="Times New Roman"/>
                <w:sz w:val="20"/>
                <w:szCs w:val="20"/>
              </w:rPr>
              <w:tab/>
            </w:r>
            <w:r w:rsidRPr="00403491">
              <w:rPr>
                <w:rFonts w:ascii="Times New Roman" w:hAnsi="Times New Roman" w:cs="Times New Roman"/>
                <w:sz w:val="20"/>
                <w:szCs w:val="20"/>
              </w:rPr>
              <w:tab/>
              <w:t>1ks</w:t>
            </w:r>
          </w:p>
          <w:p w14:paraId="160E9A88" w14:textId="0A11B336" w:rsidR="00FC347B" w:rsidRDefault="00FC347B" w:rsidP="00FC347B">
            <w:pPr>
              <w:pStyle w:val="Zarkazkladnhotextu3"/>
              <w:spacing w:after="120"/>
              <w:ind w:left="360" w:hanging="360"/>
              <w:jc w:val="both"/>
              <w:rPr>
                <w:rFonts w:ascii="Times New Roman" w:hAnsi="Times New Roman"/>
                <w:sz w:val="20"/>
                <w:szCs w:val="20"/>
              </w:rPr>
            </w:pPr>
            <w:r w:rsidRPr="00403491">
              <w:rPr>
                <w:rFonts w:ascii="Times New Roman" w:hAnsi="Times New Roman"/>
                <w:sz w:val="20"/>
                <w:szCs w:val="20"/>
              </w:rPr>
              <w:t>Veľkokapacitné kontajnery s objemom 7m</w:t>
            </w:r>
            <w:r w:rsidRPr="00403491">
              <w:rPr>
                <w:rFonts w:ascii="Times New Roman" w:hAnsi="Times New Roman"/>
                <w:sz w:val="20"/>
                <w:szCs w:val="20"/>
                <w:vertAlign w:val="superscript"/>
              </w:rPr>
              <w:t>3</w:t>
            </w:r>
            <w:r w:rsidRPr="00403491">
              <w:rPr>
                <w:rFonts w:ascii="Times New Roman" w:hAnsi="Times New Roman"/>
                <w:sz w:val="20"/>
                <w:szCs w:val="20"/>
              </w:rPr>
              <w:t xml:space="preserve"> alebo viac</w:t>
            </w:r>
            <w:r w:rsidRPr="00403491">
              <w:rPr>
                <w:rFonts w:ascii="Times New Roman" w:hAnsi="Times New Roman"/>
                <w:sz w:val="20"/>
                <w:szCs w:val="20"/>
              </w:rPr>
              <w:tab/>
            </w:r>
            <w:r w:rsidRPr="00403491">
              <w:rPr>
                <w:rFonts w:ascii="Times New Roman" w:hAnsi="Times New Roman"/>
                <w:sz w:val="20"/>
                <w:szCs w:val="20"/>
              </w:rPr>
              <w:tab/>
            </w:r>
            <w:r w:rsidRPr="00403491">
              <w:rPr>
                <w:rFonts w:ascii="Times New Roman" w:hAnsi="Times New Roman"/>
                <w:sz w:val="20"/>
                <w:szCs w:val="20"/>
              </w:rPr>
              <w:tab/>
              <w:t>2ks</w:t>
            </w:r>
          </w:p>
          <w:p w14:paraId="3BEBA7B6" w14:textId="389A6482" w:rsidR="00FC347B" w:rsidRPr="00403491" w:rsidRDefault="00FC347B" w:rsidP="00FC347B">
            <w:pPr>
              <w:pStyle w:val="Zarkazkladnhotextu3"/>
              <w:spacing w:after="120"/>
              <w:ind w:left="360" w:hanging="360"/>
              <w:jc w:val="both"/>
              <w:rPr>
                <w:rFonts w:ascii="Times New Roman" w:hAnsi="Times New Roman"/>
                <w:b/>
                <w:bCs/>
                <w:sz w:val="20"/>
                <w:szCs w:val="20"/>
              </w:rPr>
            </w:pPr>
            <w:r w:rsidRPr="00403491">
              <w:rPr>
                <w:rFonts w:ascii="Times New Roman" w:hAnsi="Times New Roman"/>
                <w:b/>
                <w:bCs/>
                <w:sz w:val="20"/>
                <w:szCs w:val="20"/>
              </w:rPr>
              <w:t>Uchádzač musí dokladovať vlastnícke právo predmetných strojov (napr. technický</w:t>
            </w:r>
          </w:p>
          <w:p w14:paraId="2ECE0F47" w14:textId="77777777" w:rsidR="00FC347B" w:rsidRPr="00403491" w:rsidRDefault="00FC347B" w:rsidP="00FC347B">
            <w:pPr>
              <w:pStyle w:val="Zarkazkladnhotextu3"/>
              <w:spacing w:after="120"/>
              <w:ind w:left="360" w:hanging="360"/>
              <w:jc w:val="both"/>
              <w:rPr>
                <w:rFonts w:ascii="Times New Roman" w:hAnsi="Times New Roman"/>
                <w:b/>
                <w:bCs/>
                <w:sz w:val="20"/>
                <w:szCs w:val="20"/>
              </w:rPr>
            </w:pPr>
            <w:r w:rsidRPr="00403491">
              <w:rPr>
                <w:rFonts w:ascii="Times New Roman" w:hAnsi="Times New Roman"/>
                <w:b/>
                <w:bCs/>
                <w:sz w:val="20"/>
                <w:szCs w:val="20"/>
              </w:rPr>
              <w:t>preukaz, doklad o nadobudnutí - faktúra alebo kúpna zmluva). Zoznam musí</w:t>
            </w:r>
          </w:p>
          <w:p w14:paraId="37B8EC3F" w14:textId="77777777" w:rsidR="00FC347B" w:rsidRPr="00403491" w:rsidRDefault="00FC347B" w:rsidP="00FC347B">
            <w:pPr>
              <w:pStyle w:val="Zarkazkladnhotextu3"/>
              <w:spacing w:after="120"/>
              <w:ind w:left="360" w:hanging="360"/>
              <w:jc w:val="both"/>
              <w:rPr>
                <w:rFonts w:ascii="Times New Roman" w:hAnsi="Times New Roman"/>
                <w:b/>
                <w:bCs/>
                <w:sz w:val="20"/>
                <w:szCs w:val="20"/>
              </w:rPr>
            </w:pPr>
            <w:r w:rsidRPr="00403491">
              <w:rPr>
                <w:rFonts w:ascii="Times New Roman" w:hAnsi="Times New Roman"/>
                <w:b/>
                <w:bCs/>
                <w:sz w:val="20"/>
                <w:szCs w:val="20"/>
              </w:rPr>
              <w:t>obsahovať min. typ/ značku/ model. Ak uchádzač nedokáže dokladovať vlastnícke</w:t>
            </w:r>
          </w:p>
          <w:p w14:paraId="61CFFAB1" w14:textId="77777777" w:rsidR="00FC347B" w:rsidRPr="00403491" w:rsidRDefault="00FC347B" w:rsidP="00FC347B">
            <w:pPr>
              <w:pStyle w:val="Zarkazkladnhotextu3"/>
              <w:spacing w:after="120"/>
              <w:ind w:left="360" w:hanging="360"/>
              <w:jc w:val="both"/>
              <w:rPr>
                <w:rFonts w:ascii="Times New Roman" w:hAnsi="Times New Roman"/>
                <w:b/>
                <w:bCs/>
                <w:sz w:val="20"/>
                <w:szCs w:val="20"/>
              </w:rPr>
            </w:pPr>
            <w:r w:rsidRPr="00403491">
              <w:rPr>
                <w:rFonts w:ascii="Times New Roman" w:hAnsi="Times New Roman"/>
                <w:b/>
                <w:bCs/>
                <w:sz w:val="20"/>
                <w:szCs w:val="20"/>
              </w:rPr>
              <w:t>právo, musí preukázať zmluvný vzťah s vlastníkom daných zariadení, pričom z</w:t>
            </w:r>
          </w:p>
          <w:p w14:paraId="31E74D04" w14:textId="77777777" w:rsidR="00FC347B" w:rsidRPr="00403491" w:rsidRDefault="00FC347B" w:rsidP="00FC347B">
            <w:pPr>
              <w:pStyle w:val="Zarkazkladnhotextu3"/>
              <w:spacing w:after="120"/>
              <w:ind w:left="360" w:hanging="360"/>
              <w:jc w:val="both"/>
              <w:rPr>
                <w:rFonts w:ascii="Times New Roman" w:hAnsi="Times New Roman"/>
                <w:b/>
                <w:bCs/>
                <w:sz w:val="20"/>
                <w:szCs w:val="20"/>
              </w:rPr>
            </w:pPr>
            <w:r w:rsidRPr="00403491">
              <w:rPr>
                <w:rFonts w:ascii="Times New Roman" w:hAnsi="Times New Roman"/>
                <w:b/>
                <w:bCs/>
                <w:sz w:val="20"/>
                <w:szCs w:val="20"/>
              </w:rPr>
              <w:t>uvedeného musí vyplývať právo využívať dané zariadenia počas celej doby realizácie</w:t>
            </w:r>
          </w:p>
          <w:p w14:paraId="0F2940EE" w14:textId="329C514A" w:rsidR="00FC347B" w:rsidRPr="00403491" w:rsidRDefault="00FC347B" w:rsidP="00FC347B">
            <w:pPr>
              <w:pStyle w:val="Zarkazkladnhotextu3"/>
              <w:spacing w:after="120"/>
              <w:ind w:left="360" w:hanging="360"/>
              <w:jc w:val="both"/>
              <w:rPr>
                <w:rFonts w:ascii="Times New Roman" w:hAnsi="Times New Roman"/>
                <w:b/>
                <w:bCs/>
                <w:sz w:val="20"/>
                <w:szCs w:val="20"/>
              </w:rPr>
            </w:pPr>
            <w:r w:rsidRPr="00403491">
              <w:rPr>
                <w:rFonts w:ascii="Times New Roman" w:hAnsi="Times New Roman"/>
                <w:b/>
                <w:bCs/>
                <w:sz w:val="20"/>
                <w:szCs w:val="20"/>
              </w:rPr>
              <w:t>zákazky.</w:t>
            </w:r>
          </w:p>
        </w:tc>
      </w:tr>
      <w:tr w:rsidR="00FC347B" w:rsidRPr="00DA205E" w14:paraId="05DC49A0" w14:textId="77777777" w:rsidTr="00CE63AD">
        <w:tc>
          <w:tcPr>
            <w:tcW w:w="2694" w:type="dxa"/>
          </w:tcPr>
          <w:p w14:paraId="3691F279" w14:textId="77777777" w:rsidR="00FC347B" w:rsidRPr="0094197C" w:rsidRDefault="00FC347B" w:rsidP="00FC347B">
            <w:pPr>
              <w:spacing w:after="120" w:line="240" w:lineRule="auto"/>
              <w:rPr>
                <w:rFonts w:ascii="Times New Roman" w:hAnsi="Times New Roman" w:cs="Times New Roman"/>
                <w:b/>
                <w:sz w:val="20"/>
                <w:szCs w:val="20"/>
              </w:rPr>
            </w:pPr>
            <w:r w:rsidRPr="0094197C">
              <w:rPr>
                <w:rFonts w:ascii="Times New Roman" w:hAnsi="Times New Roman" w:cs="Times New Roman"/>
                <w:b/>
                <w:sz w:val="20"/>
                <w:szCs w:val="20"/>
              </w:rPr>
              <w:lastRenderedPageBreak/>
              <w:t xml:space="preserve">§ 34 ods. 3 ZVO </w:t>
            </w:r>
          </w:p>
          <w:p w14:paraId="443B6D55" w14:textId="5C474E41" w:rsidR="00FC347B" w:rsidRPr="002F4F1F" w:rsidRDefault="00FC347B" w:rsidP="00FC347B">
            <w:pPr>
              <w:spacing w:after="120" w:line="240" w:lineRule="auto"/>
              <w:rPr>
                <w:rFonts w:ascii="Times New Roman" w:hAnsi="Times New Roman" w:cs="Times New Roman"/>
                <w:sz w:val="20"/>
                <w:szCs w:val="20"/>
              </w:rPr>
            </w:pPr>
            <w:r w:rsidRPr="002F4F1F">
              <w:rPr>
                <w:rFonts w:ascii="Times New Roman" w:hAnsi="Times New Roman" w:cs="Times New Roman"/>
                <w:sz w:val="20"/>
                <w:szCs w:val="20"/>
              </w:rPr>
              <w:t>Záujemca alebo</w:t>
            </w:r>
          </w:p>
          <w:p w14:paraId="36DE1E43" w14:textId="77777777" w:rsidR="00FC347B" w:rsidRPr="002F4F1F" w:rsidRDefault="00FC347B" w:rsidP="00FC347B">
            <w:pPr>
              <w:spacing w:after="120" w:line="240" w:lineRule="auto"/>
              <w:rPr>
                <w:rFonts w:ascii="Times New Roman" w:hAnsi="Times New Roman" w:cs="Times New Roman"/>
                <w:sz w:val="20"/>
                <w:szCs w:val="20"/>
              </w:rPr>
            </w:pPr>
            <w:r w:rsidRPr="002F4F1F">
              <w:rPr>
                <w:rFonts w:ascii="Times New Roman" w:hAnsi="Times New Roman" w:cs="Times New Roman"/>
                <w:sz w:val="20"/>
                <w:szCs w:val="20"/>
              </w:rPr>
              <w:t>uchádzač preukáže svoju</w:t>
            </w:r>
          </w:p>
          <w:p w14:paraId="023BB5A7" w14:textId="77777777" w:rsidR="00FC347B" w:rsidRPr="002F4F1F" w:rsidRDefault="00FC347B" w:rsidP="00FC347B">
            <w:pPr>
              <w:spacing w:after="120" w:line="240" w:lineRule="auto"/>
              <w:rPr>
                <w:rFonts w:ascii="Times New Roman" w:hAnsi="Times New Roman" w:cs="Times New Roman"/>
                <w:sz w:val="20"/>
                <w:szCs w:val="20"/>
              </w:rPr>
            </w:pPr>
            <w:r w:rsidRPr="002F4F1F">
              <w:rPr>
                <w:rFonts w:ascii="Times New Roman" w:hAnsi="Times New Roman" w:cs="Times New Roman"/>
                <w:sz w:val="20"/>
                <w:szCs w:val="20"/>
              </w:rPr>
              <w:t>technickú alebo odbornú</w:t>
            </w:r>
          </w:p>
          <w:p w14:paraId="783155DA" w14:textId="58F54816" w:rsidR="00FC347B" w:rsidRDefault="00FC347B" w:rsidP="00FC347B">
            <w:pPr>
              <w:spacing w:after="120" w:line="240" w:lineRule="auto"/>
              <w:rPr>
                <w:rFonts w:ascii="Times New Roman" w:hAnsi="Times New Roman" w:cs="Times New Roman"/>
                <w:sz w:val="20"/>
                <w:szCs w:val="20"/>
              </w:rPr>
            </w:pPr>
            <w:r w:rsidRPr="002F4F1F">
              <w:rPr>
                <w:rFonts w:ascii="Times New Roman" w:hAnsi="Times New Roman" w:cs="Times New Roman"/>
                <w:sz w:val="20"/>
                <w:szCs w:val="20"/>
              </w:rPr>
              <w:t>spôsobilosť</w:t>
            </w:r>
          </w:p>
          <w:p w14:paraId="54DB5121" w14:textId="77777777" w:rsidR="00FC347B" w:rsidRDefault="00FC347B" w:rsidP="00FC347B">
            <w:pPr>
              <w:spacing w:after="120" w:line="240" w:lineRule="auto"/>
              <w:rPr>
                <w:rFonts w:ascii="Times New Roman" w:hAnsi="Times New Roman" w:cs="Times New Roman"/>
                <w:sz w:val="20"/>
                <w:szCs w:val="20"/>
              </w:rPr>
            </w:pPr>
          </w:p>
          <w:p w14:paraId="47B47BD1" w14:textId="2678F70B" w:rsidR="00FC347B" w:rsidRPr="004F10E9" w:rsidRDefault="00FC347B" w:rsidP="00FC347B">
            <w:pPr>
              <w:spacing w:after="120" w:line="240" w:lineRule="auto"/>
              <w:rPr>
                <w:rFonts w:ascii="Times New Roman" w:hAnsi="Times New Roman" w:cs="Times New Roman"/>
                <w:b/>
                <w:bCs/>
              </w:rPr>
            </w:pPr>
          </w:p>
        </w:tc>
        <w:tc>
          <w:tcPr>
            <w:tcW w:w="7371" w:type="dxa"/>
          </w:tcPr>
          <w:p w14:paraId="71FEEAF3"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Na preukázanie technickej alebo odbornej spôsobilosti môže uchádzač alebo záujemca</w:t>
            </w:r>
          </w:p>
          <w:p w14:paraId="5B885DF1"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využiť technické a odborné kapacity inej osoby bez ohľadu na ich právny vzťah, ktoré</w:t>
            </w:r>
          </w:p>
          <w:p w14:paraId="1988D586"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bude mať k dispozícii na plnenie zmluvy. V takom prípade musí uchádzač verejnému</w:t>
            </w:r>
          </w:p>
          <w:p w14:paraId="31742988"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obstarávateľovi preukázať, že pri plnení zmluvy bude skutočne používať kapacity osoby,</w:t>
            </w:r>
          </w:p>
          <w:p w14:paraId="506A148E"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ktorej spôsobilosť využíva na preukázanie technickej spôsobilosti alebo odbornej</w:t>
            </w:r>
          </w:p>
          <w:p w14:paraId="10A376BD"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spôsobilosti. Túto skutočnosť preukáže uchádzač písomnou zmluvou uzavretou</w:t>
            </w:r>
          </w:p>
          <w:p w14:paraId="6A0EDA65"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s osobou, ktorej technickými alebo odbornými kapacitami mieni preukázať svoju</w:t>
            </w:r>
          </w:p>
          <w:p w14:paraId="56DD3533"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technickú spôsobilosť alebo odbornú spôsobilosť. Z písomnej zmluvy musí vyplývať</w:t>
            </w:r>
          </w:p>
          <w:p w14:paraId="7F4EBD91"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záväzok osoby, že poskytne svoje kapacity počas celého trvania zmluvného vzťahu. Túto</w:t>
            </w:r>
          </w:p>
          <w:p w14:paraId="0ACB4DED"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skutočnosť preukazuje záujemca alebo uchádzač písomnou zmluvou uzavretou s touto</w:t>
            </w:r>
          </w:p>
          <w:p w14:paraId="34794674"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osobou, obsahujúcou záväzok osoby, ktorej technickými a odbornými kapacitami mieni</w:t>
            </w:r>
          </w:p>
          <w:p w14:paraId="2B90A350"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preukázať svoju technickú spôsobilosť alebo odbornú spôsobilosť, že táto osoba</w:t>
            </w:r>
          </w:p>
          <w:p w14:paraId="66D5FF5D"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poskytne svoje kapacity počas celého trvania zmluvného vzťahu. Osoba, ktorej zdroje</w:t>
            </w:r>
          </w:p>
          <w:p w14:paraId="3AB281AE"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majú byť použité na preukázanie technickej spôsobilosti musí preukázať splnenie</w:t>
            </w:r>
          </w:p>
          <w:p w14:paraId="6D25C374"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podmienok účasti týkajúce sa osobného postavenia podľa § 32 ods. 1 ZVO a nesmú u</w:t>
            </w:r>
          </w:p>
          <w:p w14:paraId="5CC831C6"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nej existovať dôvody na vylúčenie podľa § 40 ods. 6 písmeno a) až h) a ods. 7 ZVO,</w:t>
            </w:r>
          </w:p>
          <w:p w14:paraId="072A63DB"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oprávnenie dodávať tovar alebo poskytovať službu vo vzťahu k tej časti predmetu</w:t>
            </w:r>
          </w:p>
          <w:p w14:paraId="004583C2" w14:textId="77777777" w:rsidR="00FC347B" w:rsidRPr="002F4F1F" w:rsidRDefault="00FC347B" w:rsidP="00FC347B">
            <w:pPr>
              <w:spacing w:after="120" w:line="240" w:lineRule="auto"/>
              <w:jc w:val="both"/>
              <w:rPr>
                <w:rFonts w:ascii="Times New Roman" w:hAnsi="Times New Roman" w:cs="Times New Roman"/>
                <w:sz w:val="20"/>
                <w:szCs w:val="20"/>
              </w:rPr>
            </w:pPr>
            <w:r w:rsidRPr="002F4F1F">
              <w:rPr>
                <w:rFonts w:ascii="Times New Roman" w:hAnsi="Times New Roman" w:cs="Times New Roman"/>
                <w:sz w:val="20"/>
                <w:szCs w:val="20"/>
              </w:rPr>
              <w:t xml:space="preserve">zákazky, na ktorú kapacity poskytuje. </w:t>
            </w:r>
          </w:p>
        </w:tc>
      </w:tr>
      <w:tr w:rsidR="00FC347B" w:rsidRPr="00DA205E" w14:paraId="6FBDA833" w14:textId="77777777" w:rsidTr="00CE63AD">
        <w:tc>
          <w:tcPr>
            <w:tcW w:w="2694" w:type="dxa"/>
          </w:tcPr>
          <w:p w14:paraId="14B982AB" w14:textId="77777777" w:rsidR="00FC347B" w:rsidRDefault="00FC347B" w:rsidP="00FC347B">
            <w:pPr>
              <w:spacing w:after="120" w:line="360" w:lineRule="auto"/>
              <w:rPr>
                <w:rFonts w:ascii="Times New Roman" w:hAnsi="Times New Roman" w:cs="Times New Roman"/>
                <w:sz w:val="20"/>
                <w:szCs w:val="20"/>
              </w:rPr>
            </w:pPr>
            <w:r w:rsidRPr="0094197C">
              <w:rPr>
                <w:rFonts w:ascii="Times New Roman" w:hAnsi="Times New Roman" w:cs="Times New Roman"/>
                <w:b/>
                <w:sz w:val="20"/>
                <w:szCs w:val="20"/>
              </w:rPr>
              <w:t>§ 35 ZVO</w:t>
            </w:r>
          </w:p>
          <w:p w14:paraId="73CBC7DD" w14:textId="2BD6898D" w:rsidR="00FC347B" w:rsidRPr="00B26AD0" w:rsidRDefault="00FC347B" w:rsidP="00FC347B">
            <w:pPr>
              <w:spacing w:after="120" w:line="360" w:lineRule="auto"/>
              <w:rPr>
                <w:rFonts w:ascii="Times New Roman" w:hAnsi="Times New Roman" w:cs="Times New Roman"/>
                <w:sz w:val="20"/>
                <w:szCs w:val="20"/>
              </w:rPr>
            </w:pPr>
            <w:r w:rsidRPr="00B26AD0">
              <w:rPr>
                <w:rFonts w:ascii="Times New Roman" w:hAnsi="Times New Roman" w:cs="Times New Roman"/>
                <w:sz w:val="20"/>
                <w:szCs w:val="20"/>
              </w:rPr>
              <w:t>Systém manažérstva kvality - predloženie certifikátu systému manažérstva kvality vydaného nezávislou inštitúciou.</w:t>
            </w:r>
          </w:p>
          <w:p w14:paraId="3D0DE41F" w14:textId="77777777" w:rsidR="00FC347B" w:rsidRDefault="00FC347B" w:rsidP="00FC347B">
            <w:pPr>
              <w:spacing w:after="120" w:line="360" w:lineRule="auto"/>
              <w:rPr>
                <w:rFonts w:ascii="Times New Roman" w:hAnsi="Times New Roman" w:cs="Times New Roman"/>
                <w:b/>
                <w:bCs/>
              </w:rPr>
            </w:pPr>
          </w:p>
          <w:p w14:paraId="024C59B4" w14:textId="09AA227D" w:rsidR="00FC347B" w:rsidRPr="00B26AD0" w:rsidRDefault="00FC347B" w:rsidP="00FC347B">
            <w:pPr>
              <w:spacing w:after="120" w:line="360" w:lineRule="auto"/>
              <w:rPr>
                <w:rFonts w:ascii="Times New Roman" w:hAnsi="Times New Roman" w:cs="Times New Roman"/>
                <w:sz w:val="20"/>
                <w:szCs w:val="20"/>
              </w:rPr>
            </w:pPr>
          </w:p>
        </w:tc>
        <w:tc>
          <w:tcPr>
            <w:tcW w:w="7371" w:type="dxa"/>
          </w:tcPr>
          <w:p w14:paraId="39A132A0" w14:textId="77777777" w:rsidR="00FC347B" w:rsidRPr="00B26AD0" w:rsidRDefault="00FC347B" w:rsidP="00FC347B">
            <w:pPr>
              <w:spacing w:after="120" w:line="360" w:lineRule="auto"/>
              <w:jc w:val="both"/>
              <w:rPr>
                <w:rFonts w:ascii="Times New Roman" w:hAnsi="Times New Roman" w:cs="Times New Roman"/>
                <w:sz w:val="20"/>
                <w:szCs w:val="20"/>
              </w:rPr>
            </w:pPr>
            <w:r w:rsidRPr="00B26AD0">
              <w:rPr>
                <w:rFonts w:ascii="Times New Roman" w:hAnsi="Times New Roman" w:cs="Times New Roman"/>
                <w:sz w:val="20"/>
                <w:szCs w:val="20"/>
              </w:rPr>
              <w:t xml:space="preserve">Verejný obstarávateľ vyžaduje predloženie certifikátu systému manažérstva kvality vydaného nezávislou inštitúciou, ktorým sa potvrdzuje splnenie požiadaviek technických noriem na systém manažérstva kvality uchádzačom alebo záujemcom vrátane dostupnosti pre osoby so zdravotným postihnutím, odkazuje na systém manažérstva kvality podľa technických noriem, ktorý je certifikovaný akreditovanou osobou. </w:t>
            </w:r>
          </w:p>
          <w:p w14:paraId="3B9AD9C6" w14:textId="77777777" w:rsidR="00FC347B" w:rsidRDefault="00FC347B" w:rsidP="00FC347B">
            <w:pPr>
              <w:spacing w:after="120" w:line="360" w:lineRule="auto"/>
              <w:jc w:val="both"/>
              <w:rPr>
                <w:rFonts w:ascii="Times New Roman" w:hAnsi="Times New Roman" w:cs="Times New Roman"/>
                <w:sz w:val="20"/>
                <w:szCs w:val="20"/>
              </w:rPr>
            </w:pPr>
            <w:r w:rsidRPr="00B26AD0">
              <w:rPr>
                <w:rFonts w:ascii="Times New Roman" w:hAnsi="Times New Roman" w:cs="Times New Roman"/>
                <w:sz w:val="20"/>
                <w:szCs w:val="20"/>
              </w:rPr>
              <w:t xml:space="preserve">Verejný obstarávateľ uzná ako rovnocenný certifikát systému manažérstva kvality vydaný príslušným orgánom členského štátu. </w:t>
            </w:r>
          </w:p>
          <w:p w14:paraId="6BC823DD" w14:textId="481A7F85" w:rsidR="00FC347B" w:rsidRPr="00B26AD0" w:rsidRDefault="00FC347B" w:rsidP="00FC347B">
            <w:pPr>
              <w:spacing w:after="120" w:line="360" w:lineRule="auto"/>
              <w:jc w:val="both"/>
              <w:rPr>
                <w:rFonts w:ascii="Times New Roman" w:hAnsi="Times New Roman" w:cs="Times New Roman"/>
                <w:sz w:val="20"/>
                <w:szCs w:val="20"/>
              </w:rPr>
            </w:pPr>
            <w:r w:rsidRPr="00B26AD0">
              <w:rPr>
                <w:rFonts w:ascii="Times New Roman" w:hAnsi="Times New Roman" w:cs="Times New Roman"/>
                <w:sz w:val="20"/>
                <w:szCs w:val="20"/>
              </w:rPr>
              <w:t>Ak uchádzač alebo záujemca objektívne nemal možnosť získať príslušný certifikát v určených lehotách, verejný obstarávateľ musí prijať aj iné dôkazy o rovnocenných opatreniach na zabezpečenie systému manažérstva kvality predložené uchádzačom alebo záujemcom, ktorými preukáže, že ním navrhované opatrenia na zabezpečenie systému manažérstva kvality sú v súlade s požadovanými slovenskými technickými normami na systém manažérstva kvality (napr. potvrdenie príslušného certifikačného orgánu, ktorý vykonal posúdenie vhodnosti zavedeného systému manažérstva kvality, ale z nejakých dôvodov nestihol vydať samotný certifikát za podmienky, že bol ukončený proces posudzovania plnenia požiadaviek normy; resp. správa z auditu, vykonaného podľa požiadaviek príslušnej normy verejným obstarávateľom alebo ním poverenou organizáciou za predpokladu, že by z tejto správy vyplývalo, že preverovaná spoločnosť spĺňa požiadavky príslušnej normy).</w:t>
            </w:r>
          </w:p>
          <w:p w14:paraId="4CE09573" w14:textId="77777777" w:rsidR="00FC347B" w:rsidRDefault="00FC347B" w:rsidP="00FC347B">
            <w:pPr>
              <w:spacing w:after="120" w:line="360" w:lineRule="auto"/>
              <w:jc w:val="both"/>
              <w:rPr>
                <w:rFonts w:ascii="Times New Roman" w:hAnsi="Times New Roman" w:cs="Times New Roman"/>
                <w:b/>
                <w:bCs/>
                <w:sz w:val="20"/>
                <w:szCs w:val="20"/>
              </w:rPr>
            </w:pPr>
            <w:r w:rsidRPr="00886569">
              <w:rPr>
                <w:rFonts w:ascii="Times New Roman" w:hAnsi="Times New Roman" w:cs="Times New Roman"/>
                <w:b/>
                <w:bCs/>
                <w:sz w:val="20"/>
                <w:szCs w:val="20"/>
              </w:rPr>
              <w:t>Uchádzač predkladá certifikát systému riadenia kvality podľa § 34 ods. 1 písmeno d)  ISO 9001 na činnosti, ktoré bude vykonávať v rámci realizácie predmetu zákazky.</w:t>
            </w:r>
          </w:p>
          <w:p w14:paraId="461A084F" w14:textId="5ED24800" w:rsidR="00FC347B" w:rsidRPr="00886569" w:rsidRDefault="00FC347B" w:rsidP="00FC347B">
            <w:pPr>
              <w:spacing w:after="120" w:line="360" w:lineRule="auto"/>
              <w:jc w:val="both"/>
              <w:rPr>
                <w:rFonts w:ascii="Times New Roman" w:hAnsi="Times New Roman" w:cs="Times New Roman"/>
                <w:b/>
                <w:bCs/>
                <w:sz w:val="20"/>
                <w:szCs w:val="20"/>
              </w:rPr>
            </w:pPr>
            <w:r w:rsidRPr="00886569">
              <w:rPr>
                <w:rFonts w:ascii="Times New Roman" w:hAnsi="Times New Roman" w:cs="Times New Roman"/>
                <w:b/>
                <w:bCs/>
                <w:sz w:val="20"/>
                <w:szCs w:val="20"/>
              </w:rPr>
              <w:lastRenderedPageBreak/>
              <w:t>Uchádzač predkladá certifikát systému  manažérstva bezpečnosti a ochrany zdravia pri práci OHSAS 18001, ktorý verejný obstarávateľ požaduje z dôvodu, že musí mať preukázané, že budúci poskytovateľ služby, má dostatočne zabezpečené opatrenia na zabezpečenie bezpečnosti a ochrany zdravia pri práci, ktoré uchádzač použije pri plnení zmluvy.</w:t>
            </w:r>
          </w:p>
        </w:tc>
      </w:tr>
      <w:tr w:rsidR="00FC347B" w:rsidRPr="00DA205E" w14:paraId="58AB0AE5" w14:textId="77777777" w:rsidTr="00CE63AD">
        <w:tc>
          <w:tcPr>
            <w:tcW w:w="2694" w:type="dxa"/>
          </w:tcPr>
          <w:p w14:paraId="072058E9" w14:textId="4CF283B7" w:rsidR="00FC347B" w:rsidRPr="0094197C" w:rsidRDefault="00FC347B" w:rsidP="00FC347B">
            <w:pPr>
              <w:spacing w:after="120" w:line="360" w:lineRule="auto"/>
              <w:rPr>
                <w:rFonts w:ascii="Times New Roman" w:hAnsi="Times New Roman" w:cs="Times New Roman"/>
                <w:b/>
                <w:sz w:val="20"/>
                <w:szCs w:val="20"/>
              </w:rPr>
            </w:pPr>
            <w:r w:rsidRPr="0094197C">
              <w:rPr>
                <w:rFonts w:ascii="Times New Roman" w:hAnsi="Times New Roman" w:cs="Times New Roman"/>
                <w:b/>
                <w:sz w:val="20"/>
                <w:szCs w:val="20"/>
              </w:rPr>
              <w:lastRenderedPageBreak/>
              <w:t xml:space="preserve">§ 36 ZVO </w:t>
            </w:r>
          </w:p>
          <w:p w14:paraId="2A4B8ED7" w14:textId="6067BF3C" w:rsidR="00FC347B" w:rsidRPr="00886569" w:rsidRDefault="00FC347B" w:rsidP="00FC347B">
            <w:pPr>
              <w:spacing w:after="120" w:line="360" w:lineRule="auto"/>
              <w:rPr>
                <w:rFonts w:ascii="Times New Roman" w:hAnsi="Times New Roman" w:cs="Times New Roman"/>
                <w:sz w:val="20"/>
                <w:szCs w:val="20"/>
              </w:rPr>
            </w:pPr>
            <w:r w:rsidRPr="00886569">
              <w:rPr>
                <w:rFonts w:ascii="Times New Roman" w:hAnsi="Times New Roman" w:cs="Times New Roman"/>
                <w:sz w:val="20"/>
                <w:szCs w:val="20"/>
              </w:rPr>
              <w:t>Systém environmentálneho manažérstva - predloženie certifikátu systému environmentálneho manažérstva vydaného nezávislou inštitúciou.</w:t>
            </w:r>
          </w:p>
          <w:p w14:paraId="176D410D" w14:textId="77777777" w:rsidR="00FC347B" w:rsidRPr="00886569" w:rsidRDefault="00FC347B" w:rsidP="00FC347B">
            <w:pPr>
              <w:spacing w:after="120" w:line="360" w:lineRule="auto"/>
              <w:rPr>
                <w:rFonts w:ascii="Times New Roman" w:hAnsi="Times New Roman" w:cs="Times New Roman"/>
                <w:sz w:val="20"/>
                <w:szCs w:val="20"/>
              </w:rPr>
            </w:pPr>
          </w:p>
          <w:p w14:paraId="458F3CD9" w14:textId="5EF9BF72" w:rsidR="00FC347B" w:rsidRPr="00886569" w:rsidRDefault="00FC347B" w:rsidP="00FC347B">
            <w:pPr>
              <w:spacing w:after="120" w:line="360" w:lineRule="auto"/>
              <w:rPr>
                <w:rFonts w:ascii="Times New Roman" w:hAnsi="Times New Roman" w:cs="Times New Roman"/>
                <w:sz w:val="20"/>
                <w:szCs w:val="20"/>
              </w:rPr>
            </w:pPr>
          </w:p>
        </w:tc>
        <w:tc>
          <w:tcPr>
            <w:tcW w:w="7371" w:type="dxa"/>
          </w:tcPr>
          <w:p w14:paraId="4D1BC0A5" w14:textId="77777777" w:rsidR="00FC347B" w:rsidRPr="00886569" w:rsidRDefault="00FC347B" w:rsidP="00FC347B">
            <w:pPr>
              <w:spacing w:after="120" w:line="360" w:lineRule="auto"/>
              <w:jc w:val="both"/>
              <w:rPr>
                <w:rFonts w:ascii="Times New Roman" w:hAnsi="Times New Roman" w:cs="Times New Roman"/>
                <w:sz w:val="20"/>
                <w:szCs w:val="20"/>
              </w:rPr>
            </w:pPr>
            <w:r w:rsidRPr="00886569">
              <w:rPr>
                <w:rFonts w:ascii="Times New Roman" w:hAnsi="Times New Roman" w:cs="Times New Roman"/>
                <w:sz w:val="20"/>
                <w:szCs w:val="20"/>
              </w:rPr>
              <w:t xml:space="preserve">Verejný obstarávateľ vyžaduje predloženie certifikátu vydaného nezávislou inštitúciou, ktorým sa potvrdzuje splnenie požiadaviek noriem na systém environmentálneho manažérstva uchádzačom alebo záujemcom, môže odkázať na schému Európskej únie pre environmentálne manažérstvo a audit alebo iný systém environmentálneho manažérstva podľa osobitného predpisu alebo iný systém environmentálneho manažérstva založený na príslušných právne záväzných aktoch Európskej únie alebo medzinárodných normách, na ktorý vydal akreditovaný certifikačný orgán certifikát. </w:t>
            </w:r>
          </w:p>
          <w:p w14:paraId="55A834BF" w14:textId="259A277C" w:rsidR="00FC347B" w:rsidRPr="00886569" w:rsidRDefault="00FC347B" w:rsidP="00FC347B">
            <w:pPr>
              <w:spacing w:after="120" w:line="360" w:lineRule="auto"/>
              <w:jc w:val="both"/>
              <w:rPr>
                <w:rFonts w:ascii="Times New Roman" w:hAnsi="Times New Roman" w:cs="Times New Roman"/>
                <w:sz w:val="20"/>
                <w:szCs w:val="20"/>
              </w:rPr>
            </w:pPr>
            <w:r w:rsidRPr="00886569">
              <w:rPr>
                <w:rFonts w:ascii="Times New Roman" w:hAnsi="Times New Roman" w:cs="Times New Roman"/>
                <w:sz w:val="20"/>
                <w:szCs w:val="20"/>
              </w:rPr>
              <w:t xml:space="preserve">Verejný obstarávateľ uzná ako rovnocenný certifikát systému environmentálneho manažérstva vydaný príslušným orgánom členského štátu. </w:t>
            </w:r>
          </w:p>
          <w:p w14:paraId="33699D25" w14:textId="743515EB" w:rsidR="00FC347B" w:rsidRPr="00886569" w:rsidRDefault="00FC347B" w:rsidP="00FC347B">
            <w:pPr>
              <w:spacing w:after="120" w:line="360" w:lineRule="auto"/>
              <w:jc w:val="both"/>
              <w:rPr>
                <w:rFonts w:ascii="Times New Roman" w:hAnsi="Times New Roman" w:cs="Times New Roman"/>
                <w:sz w:val="20"/>
                <w:szCs w:val="20"/>
              </w:rPr>
            </w:pPr>
            <w:r w:rsidRPr="00886569">
              <w:rPr>
                <w:rFonts w:ascii="Times New Roman" w:hAnsi="Times New Roman" w:cs="Times New Roman"/>
                <w:sz w:val="20"/>
                <w:szCs w:val="20"/>
              </w:rPr>
              <w:t>Ak uchádzač alebo záujemca objektívne nemal možnosť získať príslušný certifikát v určených lehotách, verejný obstarávateľ  musí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 (napr. potvrdenie príslušného certifikačného orgánu, ktorý vykonal posúdenie vhodnosti zavedeného systému manažérstva kvality, ale z nejakých dôvodov nestihol vydať samotný certifikát za podmienky, že bol ukončený proces posudzovania plnenia požiadaviek normy; resp. správa z auditu, vykonaného podľa požiadaviek príslušnej normy verejným obstarávateľom alebo ním poverenou organizáciou za predpokladu, že by z tejto správy vyplývalo, že preverovaná spoločnosť spĺňa požiadavky príslušnej normy).</w:t>
            </w:r>
          </w:p>
          <w:p w14:paraId="231E3384" w14:textId="61D9BA98" w:rsidR="00FC347B" w:rsidRPr="00886569" w:rsidRDefault="00FC347B" w:rsidP="00FC347B">
            <w:pPr>
              <w:spacing w:after="120" w:line="360" w:lineRule="auto"/>
              <w:jc w:val="both"/>
              <w:rPr>
                <w:rFonts w:ascii="Times New Roman" w:hAnsi="Times New Roman" w:cs="Times New Roman"/>
                <w:b/>
                <w:bCs/>
                <w:sz w:val="20"/>
                <w:szCs w:val="20"/>
              </w:rPr>
            </w:pPr>
            <w:r w:rsidRPr="00886569">
              <w:rPr>
                <w:rFonts w:ascii="Times New Roman" w:hAnsi="Times New Roman" w:cs="Times New Roman"/>
                <w:b/>
                <w:bCs/>
                <w:sz w:val="20"/>
                <w:szCs w:val="20"/>
              </w:rPr>
              <w:t>Uchádzač podľa § 34 ods. 1 písm. h) zákona - uvedením opatrení environmentálneho manažérstva predkladá doklady, ktoré použije pri plnení zmluvy, splnenie podmienky účasti preukáže platným Certifikátom systému environmentálneho manažérstva ISO 14001.</w:t>
            </w:r>
          </w:p>
        </w:tc>
      </w:tr>
    </w:tbl>
    <w:sdt>
      <w:sdtPr>
        <w:rPr>
          <w:rFonts w:ascii="Times New Roman" w:hAnsi="Times New Roman" w:cs="Times New Roman"/>
          <w:sz w:val="20"/>
          <w:szCs w:val="20"/>
        </w:rPr>
        <w:alias w:val="T[ProcurementParticipationCondition]"/>
        <w:tag w:val="table:PPCList3"/>
        <w:id w:val="170603409"/>
      </w:sdtPr>
      <w:sdtEndPr>
        <w:rPr>
          <w:rFonts w:asciiTheme="majorHAnsi" w:hAnsiTheme="majorHAnsi" w:cstheme="majorBidi"/>
          <w:color w:val="FF0000"/>
        </w:rPr>
      </w:sdtEndPr>
      <w:sdtContent>
        <w:p w14:paraId="703DC429" w14:textId="28592479" w:rsidR="006212C1" w:rsidRDefault="00980547" w:rsidP="00695DE2">
          <w:pPr>
            <w:pStyle w:val="Nadpis2"/>
            <w:spacing w:before="120" w:after="120"/>
          </w:pPr>
        </w:p>
      </w:sdtContent>
    </w:sdt>
    <w:p w14:paraId="1BD34BE2" w14:textId="1412E051" w:rsidR="007C0C96" w:rsidRPr="007C0C96" w:rsidRDefault="00A6666F" w:rsidP="002237C3">
      <w:pPr>
        <w:pStyle w:val="Nadpis2"/>
        <w:spacing w:before="120" w:after="120"/>
      </w:pPr>
      <w:bookmarkStart w:id="114" w:name="_Toc64971833"/>
      <w:r>
        <w:t>4.</w:t>
      </w:r>
      <w:r w:rsidR="00E41A20">
        <w:tab/>
      </w:r>
      <w:r w:rsidR="00240FAC">
        <w:t>Splnenie podmienok účasti</w:t>
      </w:r>
      <w:bookmarkEnd w:id="114"/>
      <w:r w:rsidR="00AE0175">
        <w:t xml:space="preserve"> </w:t>
      </w:r>
    </w:p>
    <w:p w14:paraId="4095613C" w14:textId="77777777" w:rsidR="00427238" w:rsidRPr="00DA34EC" w:rsidRDefault="00427238" w:rsidP="00A5082F">
      <w:pPr>
        <w:widowControl w:val="0"/>
        <w:shd w:val="clear" w:color="auto" w:fill="FFFFFF"/>
        <w:spacing w:line="266" w:lineRule="auto"/>
        <w:ind w:left="708"/>
        <w:jc w:val="both"/>
        <w:rPr>
          <w:rFonts w:ascii="Times New Roman" w:eastAsia="Tahoma" w:hAnsi="Times New Roman" w:cs="Times New Roman"/>
        </w:rPr>
      </w:pPr>
      <w:bookmarkStart w:id="115" w:name="_Hlk20837760"/>
      <w:bookmarkStart w:id="116" w:name="_Toc476289936"/>
      <w:r w:rsidRPr="00DA34EC">
        <w:rPr>
          <w:rFonts w:ascii="Times New Roman" w:eastAsia="Tahoma" w:hAnsi="Times New Roman" w:cs="Times New Roman"/>
        </w:rPr>
        <w:t>V zmysle § 32 ods. 3 uchádzač alebo záujemca nie je povinný predkladať doklady podľa § 32 ods. 2, ak verejný obstarávateľ alebo obstarávateľ je oprávnený použiť údaje z informačných systémov verejnej správy podľa osobitného predpisu.</w:t>
      </w:r>
      <w:hyperlink r:id="rId47" w:anchor="f4979325" w:history="1"/>
      <w:r w:rsidRPr="00DA34EC">
        <w:rPr>
          <w:rFonts w:ascii="Times New Roman" w:eastAsia="Tahoma" w:hAnsi="Times New Roman" w:cs="Times New Roman"/>
        </w:rPr>
        <w:t xml:space="preserve"> </w:t>
      </w:r>
    </w:p>
    <w:p w14:paraId="3DC0049A" w14:textId="77777777" w:rsidR="00427238" w:rsidRPr="00DA34EC" w:rsidRDefault="00427238" w:rsidP="00A5082F">
      <w:pPr>
        <w:widowControl w:val="0"/>
        <w:shd w:val="clear" w:color="auto" w:fill="FFFFFF"/>
        <w:spacing w:line="266" w:lineRule="auto"/>
        <w:ind w:firstLine="708"/>
        <w:jc w:val="both"/>
        <w:rPr>
          <w:rFonts w:ascii="Times New Roman" w:eastAsia="Tahoma" w:hAnsi="Times New Roman" w:cs="Times New Roman"/>
          <w:b/>
        </w:rPr>
      </w:pPr>
      <w:r w:rsidRPr="00DA34EC">
        <w:rPr>
          <w:rFonts w:ascii="Times New Roman" w:eastAsia="Tahoma" w:hAnsi="Times New Roman" w:cs="Times New Roman"/>
          <w:b/>
        </w:rPr>
        <w:t>Uchádzač alebo záujemca (so sídlom na území SR)  nie je povinný predložiť doklady:</w:t>
      </w:r>
    </w:p>
    <w:p w14:paraId="0A7D5E91" w14:textId="77777777" w:rsidR="00427238" w:rsidRPr="00DA34EC" w:rsidRDefault="00427238" w:rsidP="00427238">
      <w:pPr>
        <w:widowControl w:val="0"/>
        <w:numPr>
          <w:ilvl w:val="0"/>
          <w:numId w:val="27"/>
        </w:numPr>
        <w:shd w:val="clear" w:color="auto" w:fill="FFFFFF"/>
        <w:spacing w:after="0" w:line="266" w:lineRule="auto"/>
        <w:jc w:val="both"/>
        <w:rPr>
          <w:rFonts w:ascii="Times New Roman" w:eastAsia="Tahoma" w:hAnsi="Times New Roman" w:cs="Times New Roman"/>
          <w:b/>
        </w:rPr>
      </w:pPr>
      <w:r w:rsidRPr="00DA34EC">
        <w:rPr>
          <w:rFonts w:ascii="Times New Roman" w:eastAsia="Tahoma" w:hAnsi="Times New Roman" w:cs="Times New Roman"/>
          <w:b/>
        </w:rPr>
        <w:t>Podľa § 32 ods. 2, písm. a) ZVO:</w:t>
      </w:r>
    </w:p>
    <w:p w14:paraId="06A19342" w14:textId="77777777" w:rsidR="00427238" w:rsidRPr="00DA34EC" w:rsidRDefault="00427238" w:rsidP="00A5082F">
      <w:pPr>
        <w:widowControl w:val="0"/>
        <w:shd w:val="clear" w:color="auto" w:fill="FFFFFF"/>
        <w:spacing w:line="266" w:lineRule="auto"/>
        <w:ind w:left="708"/>
        <w:jc w:val="both"/>
        <w:rPr>
          <w:rFonts w:ascii="Times New Roman" w:eastAsia="Tahoma" w:hAnsi="Times New Roman" w:cs="Times New Roman"/>
        </w:rPr>
      </w:pPr>
      <w:r w:rsidRPr="00DA34EC">
        <w:rPr>
          <w:rFonts w:ascii="Times New Roman" w:eastAsia="Tahoma" w:hAnsi="Times New Roman" w:cs="Times New Roman"/>
          <w:color w:val="000000" w:themeColor="text1"/>
        </w:rPr>
        <w:t xml:space="preserve">Avšak ak uchádzač alebo záujemca nepredloží doklad podľa § 32 ods. 2 písm. a) alebo nie je zapísaný v zozname </w:t>
      </w:r>
      <w:r w:rsidRPr="00DA34EC">
        <w:rPr>
          <w:rFonts w:ascii="Times New Roman" w:eastAsia="Tahoma" w:hAnsi="Times New Roman" w:cs="Times New Roman"/>
          <w:color w:val="000000" w:themeColor="text1"/>
        </w:rPr>
        <w:lastRenderedPageBreak/>
        <w:t xml:space="preserve">hospodárskych subjektov, </w:t>
      </w:r>
      <w:r w:rsidRPr="00DA34EC">
        <w:rPr>
          <w:rFonts w:ascii="Times New Roman" w:eastAsia="Tahoma" w:hAnsi="Times New Roman" w:cs="Times New Roman"/>
          <w:b/>
          <w:color w:val="000000" w:themeColor="text1"/>
        </w:rPr>
        <w:t>je povinný na účely preukázania podmienky podľa § 32  ods. 1 písm. a) poskytnúť verejnému obstarávateľovi alebo obstarávateľovi údaje potrebné na vyžiadanie výpisu z registra trestov</w:t>
      </w:r>
      <w:r w:rsidRPr="00DA34EC">
        <w:rPr>
          <w:rFonts w:ascii="Times New Roman" w:eastAsia="Tahoma" w:hAnsi="Times New Roman" w:cs="Times New Roman"/>
          <w:color w:val="000000" w:themeColor="text1"/>
        </w:rPr>
        <w:t xml:space="preserve"> </w:t>
      </w:r>
      <w:r w:rsidRPr="00DA34EC">
        <w:rPr>
          <w:rFonts w:ascii="Times New Roman" w:eastAsia="Tahoma" w:hAnsi="Times New Roman" w:cs="Times New Roman"/>
          <w:b/>
          <w:bCs/>
          <w:color w:val="000000" w:themeColor="text1"/>
        </w:rPr>
        <w:t>(PRÍLOHA  J – UDELENIE SÚHLASU PRE POSKYTNUTIE VÝPISU Z REGISTRA TRESTOV)</w:t>
      </w:r>
      <w:r w:rsidRPr="00DA34EC">
        <w:rPr>
          <w:rFonts w:ascii="Times New Roman" w:eastAsia="Tahoma" w:hAnsi="Times New Roman" w:cs="Times New Roman"/>
          <w:color w:val="000000" w:themeColor="text1"/>
        </w:rPr>
        <w:t>. Údaje podľa druhej vety verejný obstarávateľ, ktorý je  oprávnený použiť údaje z informačných systémov verejnej správy podľa osobitného predpisu,</w:t>
      </w:r>
      <w:hyperlink r:id="rId48" w:anchor="f4979325" w:history="1"/>
      <w:r w:rsidRPr="00DA34EC">
        <w:rPr>
          <w:rFonts w:ascii="Times New Roman" w:eastAsia="Tahoma" w:hAnsi="Times New Roman" w:cs="Times New Roman"/>
          <w:color w:val="000000" w:themeColor="text1"/>
        </w:rPr>
        <w:t xml:space="preserve"> bezodkladne zašle v elektronickej podobe prostredníctvom elektronickej komunikácie Generálnej prokuratúre Slovenskej republiky na vydanie výpisu z registra trestov. Verejný obstarávateľ a obstarávateľ </w:t>
      </w:r>
      <w:r w:rsidRPr="00DA34EC">
        <w:rPr>
          <w:rFonts w:ascii="Times New Roman" w:eastAsia="Tahoma" w:hAnsi="Times New Roman" w:cs="Times New Roman"/>
          <w:color w:val="000000" w:themeColor="text1"/>
        </w:rPr>
        <w:tab/>
        <w:t xml:space="preserve">uvedú v oznámení o vyhlásení verejného obstarávania alebo v oznámení použitom ako výzva na </w:t>
      </w:r>
      <w:r w:rsidRPr="00DA34EC">
        <w:rPr>
          <w:rFonts w:ascii="Times New Roman" w:eastAsia="Tahoma" w:hAnsi="Times New Roman" w:cs="Times New Roman"/>
          <w:color w:val="000000" w:themeColor="text1"/>
        </w:rPr>
        <w:tab/>
        <w:t xml:space="preserve">súťaž, ktoré doklady podľa odseku 2 sa z dôvodu použitia údajov z informačných systémov verejnej správy </w:t>
      </w:r>
      <w:r w:rsidRPr="00DA34EC">
        <w:rPr>
          <w:rFonts w:ascii="Times New Roman" w:eastAsia="Tahoma" w:hAnsi="Times New Roman" w:cs="Times New Roman"/>
        </w:rPr>
        <w:t>nepredkladajú.</w:t>
      </w:r>
    </w:p>
    <w:p w14:paraId="7F9AEF63" w14:textId="77777777" w:rsidR="00427238" w:rsidRPr="00DA34EC" w:rsidRDefault="00427238" w:rsidP="00427238">
      <w:pPr>
        <w:pStyle w:val="Odsekzoznamu"/>
        <w:widowControl w:val="0"/>
        <w:numPr>
          <w:ilvl w:val="0"/>
          <w:numId w:val="27"/>
        </w:numPr>
        <w:shd w:val="clear" w:color="auto" w:fill="FFFFFF"/>
        <w:spacing w:after="0" w:line="266" w:lineRule="auto"/>
        <w:jc w:val="both"/>
        <w:rPr>
          <w:rFonts w:ascii="Times New Roman" w:eastAsia="Tahoma" w:hAnsi="Times New Roman" w:cs="Times New Roman"/>
          <w:b/>
        </w:rPr>
      </w:pPr>
      <w:r w:rsidRPr="00DA34EC">
        <w:rPr>
          <w:rFonts w:ascii="Times New Roman" w:hAnsi="Times New Roman" w:cs="Times New Roman"/>
          <w:bCs/>
        </w:rPr>
        <w:t>Verejný obstarávateľ je orgánom verejnej moci. Z tohto dôvodu mu funkcionalita portálového riešenia oversi.gov.sk umožňuje prístup k údajom z registra trestov fyzických osôb a právnických osôb, za účelom overenie splnenia podmienky účasti podľa § 32 ods. 1 písm. a) a podľa § 32 ods. 1 písm. e) ZVO</w:t>
      </w:r>
    </w:p>
    <w:p w14:paraId="75DEB3CE" w14:textId="77777777" w:rsidR="00427238" w:rsidRPr="00DA34EC" w:rsidRDefault="00427238" w:rsidP="00427238">
      <w:pPr>
        <w:widowControl w:val="0"/>
        <w:shd w:val="clear" w:color="auto" w:fill="FFFFFF"/>
        <w:spacing w:after="0" w:line="266" w:lineRule="auto"/>
        <w:jc w:val="both"/>
        <w:rPr>
          <w:rFonts w:ascii="Times New Roman" w:eastAsia="Tahoma" w:hAnsi="Times New Roman" w:cs="Times New Roman"/>
          <w:b/>
        </w:rPr>
      </w:pPr>
    </w:p>
    <w:p w14:paraId="7BA4D600" w14:textId="2A4BEC41" w:rsidR="00427238" w:rsidRPr="00DA34EC" w:rsidRDefault="00427238" w:rsidP="00427238">
      <w:pPr>
        <w:widowControl w:val="0"/>
        <w:numPr>
          <w:ilvl w:val="0"/>
          <w:numId w:val="28"/>
        </w:numPr>
        <w:shd w:val="clear" w:color="auto" w:fill="FFFFFF"/>
        <w:spacing w:line="266" w:lineRule="auto"/>
        <w:contextualSpacing/>
        <w:jc w:val="both"/>
        <w:rPr>
          <w:rFonts w:ascii="Times New Roman" w:eastAsia="Tahoma" w:hAnsi="Times New Roman" w:cs="Times New Roman"/>
        </w:rPr>
      </w:pPr>
      <w:r w:rsidRPr="00DA34EC">
        <w:rPr>
          <w:rFonts w:ascii="Times New Roman" w:eastAsia="Tahoma" w:hAnsi="Times New Roman" w:cs="Times New Roman"/>
          <w:b/>
        </w:rPr>
        <w:t xml:space="preserve">Podľa § 32 ods. 2, písm. b) a c) ZVO </w:t>
      </w:r>
    </w:p>
    <w:p w14:paraId="7DB2BB0D" w14:textId="77777777" w:rsidR="00427238" w:rsidRPr="00DA34EC" w:rsidRDefault="00427238" w:rsidP="00A5082F">
      <w:pPr>
        <w:spacing w:after="0" w:line="240" w:lineRule="auto"/>
        <w:ind w:left="708"/>
        <w:jc w:val="both"/>
        <w:rPr>
          <w:rFonts w:ascii="Times New Roman" w:eastAsia="Times New Roman" w:hAnsi="Times New Roman" w:cs="Times New Roman"/>
        </w:rPr>
      </w:pPr>
      <w:r w:rsidRPr="00DA34EC">
        <w:rPr>
          <w:rFonts w:ascii="Times New Roman" w:eastAsia="Times New Roman" w:hAnsi="Times New Roman" w:cs="Times New Roman"/>
        </w:rPr>
        <w:t>b) nemá evidované nedoplatky na poistnom na sociálne poistenie a zdravotná poisťovňa neeviduje voči nemu pohľadávky po splatnosti podľa osobitných predpisov</w:t>
      </w:r>
      <w:r w:rsidRPr="00DA34EC">
        <w:rPr>
          <w:rFonts w:ascii="Times New Roman" w:eastAsia="Times New Roman" w:hAnsi="Times New Roman" w:cs="Times New Roman"/>
          <w:vertAlign w:val="superscript"/>
        </w:rPr>
        <w:t xml:space="preserve"> </w:t>
      </w:r>
      <w:r w:rsidRPr="00DA34EC">
        <w:rPr>
          <w:rFonts w:ascii="Times New Roman" w:eastAsia="Times New Roman" w:hAnsi="Times New Roman" w:cs="Times New Roman"/>
        </w:rPr>
        <w:t xml:space="preserve">v Slovenskej republike alebo v štáte sídla, miesta podnikania alebo obvyklého pobytu, </w:t>
      </w:r>
    </w:p>
    <w:p w14:paraId="4CBEE812" w14:textId="77777777" w:rsidR="00427238" w:rsidRPr="00DA34EC" w:rsidRDefault="00427238" w:rsidP="00A5082F">
      <w:pPr>
        <w:spacing w:after="0" w:line="240" w:lineRule="auto"/>
        <w:ind w:left="708"/>
        <w:jc w:val="both"/>
        <w:rPr>
          <w:rFonts w:ascii="Times New Roman" w:eastAsia="Times New Roman" w:hAnsi="Times New Roman" w:cs="Times New Roman"/>
        </w:rPr>
      </w:pPr>
      <w:r w:rsidRPr="00DA34EC">
        <w:rPr>
          <w:rFonts w:ascii="Times New Roman" w:eastAsia="Times New Roman" w:hAnsi="Times New Roman" w:cs="Times New Roman"/>
        </w:rPr>
        <w:t>c) nemá evidované daňové nedoplatky voči daňovému úradu a colnému úradu podľa osobitných predpisov</w:t>
      </w:r>
      <w:r w:rsidRPr="00DA34EC">
        <w:rPr>
          <w:rFonts w:ascii="Times New Roman" w:eastAsia="Times New Roman" w:hAnsi="Times New Roman" w:cs="Times New Roman"/>
          <w:vertAlign w:val="superscript"/>
        </w:rPr>
        <w:t xml:space="preserve"> </w:t>
      </w:r>
      <w:r w:rsidRPr="00DA34EC">
        <w:rPr>
          <w:rFonts w:ascii="Times New Roman" w:eastAsia="Times New Roman" w:hAnsi="Times New Roman" w:cs="Times New Roman"/>
        </w:rPr>
        <w:t xml:space="preserve">v Slovenskej republike alebo v štáte sídla, miesta podnikania alebo obvyklého pobytu. </w:t>
      </w:r>
    </w:p>
    <w:p w14:paraId="52D9C83D" w14:textId="77777777" w:rsidR="00427238" w:rsidRPr="00DA34EC" w:rsidRDefault="00427238" w:rsidP="00427238">
      <w:pPr>
        <w:widowControl w:val="0"/>
        <w:numPr>
          <w:ilvl w:val="0"/>
          <w:numId w:val="27"/>
        </w:numPr>
        <w:shd w:val="clear" w:color="auto" w:fill="FFFFFF"/>
        <w:spacing w:after="0" w:line="266" w:lineRule="auto"/>
        <w:jc w:val="both"/>
        <w:rPr>
          <w:rFonts w:ascii="Times New Roman" w:eastAsia="Tahoma" w:hAnsi="Times New Roman" w:cs="Times New Roman"/>
          <w:b/>
        </w:rPr>
      </w:pPr>
      <w:r w:rsidRPr="00DA34EC">
        <w:rPr>
          <w:rFonts w:ascii="Times New Roman" w:eastAsia="Tahoma" w:hAnsi="Times New Roman" w:cs="Times New Roman"/>
          <w:b/>
        </w:rPr>
        <w:t>Podľa § 32 ods. 2, písm. e) ZVO – t. j. výpis z Obchodného registra, výpis zo Živnostenského registra</w:t>
      </w:r>
    </w:p>
    <w:bookmarkEnd w:id="115"/>
    <w:p w14:paraId="07E3B3DD" w14:textId="77777777" w:rsidR="00427238" w:rsidRPr="00DA34EC" w:rsidRDefault="00427238" w:rsidP="00A5082F">
      <w:pPr>
        <w:widowControl w:val="0"/>
        <w:shd w:val="clear" w:color="auto" w:fill="FFFFFF"/>
        <w:spacing w:line="266" w:lineRule="auto"/>
        <w:ind w:left="708"/>
        <w:jc w:val="both"/>
        <w:rPr>
          <w:rFonts w:ascii="Times New Roman" w:eastAsia="Tahoma" w:hAnsi="Times New Roman" w:cs="Times New Roman"/>
        </w:rPr>
      </w:pPr>
      <w:r w:rsidRPr="00DA34EC">
        <w:rPr>
          <w:rFonts w:ascii="Times New Roman" w:eastAsia="Tahoma" w:hAnsi="Times New Roman" w:cs="Times New Roman"/>
        </w:rPr>
        <w:t xml:space="preserve">V zmysle § 32 ods. 4 Ak uchádzač alebo záujemca má sídlo, miesto podnikania alebo obvyklý pobyt mimo územia Slovenskej republiky a štát jeho sídla, miesta podnikania alebo obvyklého pobytu nevydáva niektoré z dokladov uvedených v § 32 odsek  2 alebo nevydáva ani rovnocenné doklady, možno ich </w:t>
      </w:r>
      <w:r w:rsidRPr="00DA34EC">
        <w:rPr>
          <w:rFonts w:ascii="Times New Roman" w:eastAsia="Tahoma" w:hAnsi="Times New Roman" w:cs="Times New Roman"/>
        </w:rPr>
        <w:tab/>
        <w:t>nahradiť čestným vyhlásením podľa predpisov platných v štáte jeho sídla, miesta podnikania  alebo obvyklého pobytu.</w:t>
      </w:r>
    </w:p>
    <w:p w14:paraId="4577E7BF" w14:textId="77777777" w:rsidR="00427238" w:rsidRPr="00DA34EC" w:rsidRDefault="00427238" w:rsidP="00A5082F">
      <w:pPr>
        <w:widowControl w:val="0"/>
        <w:shd w:val="clear" w:color="auto" w:fill="FFFFFF"/>
        <w:spacing w:line="266" w:lineRule="auto"/>
        <w:ind w:left="708"/>
        <w:jc w:val="both"/>
        <w:rPr>
          <w:rFonts w:ascii="Times New Roman" w:eastAsia="Tahoma" w:hAnsi="Times New Roman" w:cs="Times New Roman"/>
          <w:lang w:bidi="en-US"/>
        </w:rPr>
      </w:pPr>
      <w:r w:rsidRPr="00DA34EC">
        <w:rPr>
          <w:rFonts w:ascii="Times New Roman" w:eastAsia="Tahoma" w:hAnsi="Times New Roman" w:cs="Times New Roman"/>
        </w:rPr>
        <w:t xml:space="preserve">V zmysle § 32 ods. 5 ak právo štátu uchádzača alebo záujemcu so sídlom, miestom podnikania alebo obvyklým pobytom mimo územia Slovenskej republiky neupravuje inštitút čestného vyhlásenia, môže ho </w:t>
      </w:r>
      <w:r w:rsidRPr="00DA34EC">
        <w:rPr>
          <w:rFonts w:ascii="Times New Roman" w:eastAsia="Tahoma" w:hAnsi="Times New Roman" w:cs="Times New Roman"/>
        </w:rPr>
        <w:tab/>
        <w:t>nahradiť vyhlásením urobeným pred súdom, správnym orgánom, notárom, inou odbornou inštitúciou alebo obchodnou inštitúciou podľa predpisov platných v štáte sídla, miesta podnikania alebo obvyklého pobytu uchádzača alebo záujemcu.</w:t>
      </w:r>
    </w:p>
    <w:p w14:paraId="0B756F1E" w14:textId="77777777" w:rsidR="00427238" w:rsidRPr="00DA34EC" w:rsidRDefault="00427238" w:rsidP="00A5082F">
      <w:pPr>
        <w:widowControl w:val="0"/>
        <w:shd w:val="clear" w:color="auto" w:fill="FFFFFF"/>
        <w:spacing w:line="266" w:lineRule="auto"/>
        <w:ind w:left="708"/>
        <w:jc w:val="both"/>
        <w:rPr>
          <w:rFonts w:ascii="Times New Roman" w:eastAsia="Tahoma" w:hAnsi="Times New Roman" w:cs="Times New Roman"/>
        </w:rPr>
      </w:pPr>
      <w:bookmarkStart w:id="117" w:name="_Hlk55377547"/>
      <w:r w:rsidRPr="00DA34EC">
        <w:rPr>
          <w:rFonts w:ascii="Times New Roman" w:eastAsia="Tahoma" w:hAnsi="Times New Roman" w:cs="Times New Roman"/>
          <w:b/>
        </w:rPr>
        <w:t xml:space="preserve">Zoznam hospodárskych subjektov je verejne prístupný zoznam a údaje v ňom nie je potrebné v postupoch verejného obstarávania overovať. V zmysle § 152 ods. 4 zákona o verejnom obstarávaní  verejný obstarávateľ pri vyhodnocovaní splnenia podmienok účasti osobného postavenia overí zapísanie hospodárskeho subjektu do zoznamu hospodárskych subjektov vždy, ak uchádzač nepredloží doklady podľa § 32 ods. 2, 4 a 5 zákona o verejnom obstarávaní alebo iný rovnocenný zápis alebo potvrdenie o zápise (v prípade uchádzača so sídlom v inom členskom štáte). </w:t>
      </w:r>
      <w:r w:rsidRPr="00DA34EC">
        <w:rPr>
          <w:rFonts w:ascii="Times New Roman" w:eastAsia="Tahoma" w:hAnsi="Times New Roman" w:cs="Times New Roman"/>
        </w:rPr>
        <w:t xml:space="preserve">Skupina dodávateľov preukazuje splnenie podmienok účasti vo verejnom obstarávaní týkajúcich sa osobného postavenia za každého člena skupiny osobitne v zmysle § 37 ZVO. </w:t>
      </w:r>
    </w:p>
    <w:bookmarkEnd w:id="117"/>
    <w:p w14:paraId="333477F7" w14:textId="77777777" w:rsidR="00427238" w:rsidRPr="00DA34EC" w:rsidRDefault="00427238" w:rsidP="00A5082F">
      <w:pPr>
        <w:widowControl w:val="0"/>
        <w:shd w:val="clear" w:color="auto" w:fill="FFFFFF"/>
        <w:spacing w:line="266" w:lineRule="auto"/>
        <w:ind w:left="708"/>
        <w:jc w:val="both"/>
        <w:rPr>
          <w:rFonts w:ascii="Times New Roman" w:hAnsi="Times New Roman" w:cs="Times New Roman"/>
        </w:rPr>
      </w:pPr>
      <w:r w:rsidRPr="00DA34EC">
        <w:rPr>
          <w:rFonts w:ascii="Times New Roman" w:hAnsi="Times New Roman" w:cs="Times New Roman"/>
        </w:rPr>
        <w:t>V prípade, že uchádzača tvorí skupina dodávateľov zúčastnená vo verejnom obstarávaní, uchádzač vyplní a predloží samostatný Jednotný európsky dokument s požadovanými informáciami za každého člena skupiny dodávateľov. Ak ponuku predkladá skupina dodávateľov, doklady preukazujúce splnenie podmienok účasti vo verejnom obstarávaní; osobné postavenie predloží každý  člen  skupiny  osobitne. Splnenie  podmienky  účasti  podľa  §  32  ods.  1  písm. e) ZVO preukazuje člen skupiny len vo vzťahu k tej časti predmetu zákazky, ktorú má zabezpečiť.</w:t>
      </w:r>
    </w:p>
    <w:p w14:paraId="7EEAFCB1" w14:textId="77777777" w:rsidR="00427238" w:rsidRPr="00DA34EC" w:rsidRDefault="00427238" w:rsidP="00A5082F">
      <w:pPr>
        <w:ind w:left="708"/>
        <w:jc w:val="both"/>
        <w:rPr>
          <w:rFonts w:ascii="Times New Roman" w:hAnsi="Times New Roman" w:cs="Times New Roman"/>
        </w:rPr>
      </w:pPr>
      <w:r w:rsidRPr="00DA34EC">
        <w:rPr>
          <w:rFonts w:ascii="Times New Roman" w:hAnsi="Times New Roman" w:cs="Times New Roman"/>
        </w:rPr>
        <w:t xml:space="preserve">Ak uchádzač alebo záujemca použije </w:t>
      </w:r>
      <w:r w:rsidRPr="00DA34EC">
        <w:rPr>
          <w:rFonts w:ascii="Times New Roman" w:hAnsi="Times New Roman" w:cs="Times New Roman"/>
          <w:b/>
        </w:rPr>
        <w:t>Jednotný európsky dokument</w:t>
      </w:r>
      <w:r w:rsidRPr="00DA34EC">
        <w:rPr>
          <w:rFonts w:ascii="Times New Roman" w:hAnsi="Times New Roman" w:cs="Times New Roman"/>
        </w:rPr>
        <w: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piatich pracovných dní odo dňa doručenia žiadosti. Ak sú požadované doklady pre verejného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17ED1AD3" w14:textId="70B571C6" w:rsidR="00427238" w:rsidRPr="00DA34EC" w:rsidRDefault="00427238" w:rsidP="00A5082F">
      <w:pPr>
        <w:ind w:left="708"/>
        <w:jc w:val="both"/>
        <w:rPr>
          <w:rFonts w:ascii="Times New Roman" w:hAnsi="Times New Roman" w:cs="Times New Roman"/>
        </w:rPr>
      </w:pPr>
      <w:r w:rsidRPr="00DA34EC">
        <w:rPr>
          <w:rFonts w:ascii="Times New Roman" w:hAnsi="Times New Roman" w:cs="Times New Roman"/>
        </w:rPr>
        <w:lastRenderedPageBreak/>
        <w:t>Verejný obstarávateľ umožňuje hospodárskemu subjektu vyplniť v časti IV. Jednotného európskeho dokumentu oddiel α: Globálny údaj pre všetky podmienky účasti bez toho, aby musel vyplniť iné oddiely časti IV.</w:t>
      </w:r>
    </w:p>
    <w:p w14:paraId="7E2AC254" w14:textId="77777777" w:rsidR="00427238" w:rsidRPr="00DA34EC" w:rsidRDefault="00427238" w:rsidP="00A5082F">
      <w:pPr>
        <w:autoSpaceDE w:val="0"/>
        <w:autoSpaceDN w:val="0"/>
        <w:adjustRightInd w:val="0"/>
        <w:spacing w:after="0" w:line="240" w:lineRule="auto"/>
        <w:ind w:left="708"/>
        <w:rPr>
          <w:rFonts w:ascii="Times New Roman" w:hAnsi="Times New Roman" w:cs="Times New Roman"/>
          <w:color w:val="000000"/>
        </w:rPr>
      </w:pPr>
      <w:r w:rsidRPr="00DA34EC">
        <w:rPr>
          <w:rFonts w:ascii="Times New Roman" w:hAnsi="Times New Roman" w:cs="Times New Roman"/>
          <w:b/>
          <w:bCs/>
        </w:rPr>
        <w:t xml:space="preserve">Pre vyplnenie JED-u môžu </w:t>
      </w:r>
      <w:r w:rsidRPr="00DA34EC">
        <w:rPr>
          <w:rFonts w:ascii="Times New Roman" w:hAnsi="Times New Roman" w:cs="Times New Roman"/>
        </w:rPr>
        <w:t>uchádzači  využiť bezplatnú službu Úradu pre verejné obstarávanie</w:t>
      </w:r>
      <w:r w:rsidRPr="00DA34EC">
        <w:rPr>
          <w:rFonts w:ascii="Times New Roman" w:hAnsi="Times New Roman" w:cs="Times New Roman"/>
          <w:color w:val="000000"/>
        </w:rPr>
        <w:t xml:space="preserve"> - elektronický formulár JED. </w:t>
      </w:r>
    </w:p>
    <w:p w14:paraId="496DFAC4" w14:textId="7408C897" w:rsidR="00427238" w:rsidRPr="00DA34EC" w:rsidRDefault="00980547" w:rsidP="00A5082F">
      <w:pPr>
        <w:spacing w:after="0"/>
        <w:ind w:firstLine="708"/>
        <w:rPr>
          <w:rFonts w:ascii="Times New Roman" w:eastAsia="Franklin Gothic Book" w:hAnsi="Times New Roman" w:cs="Times New Roman"/>
          <w:u w:val="single"/>
        </w:rPr>
      </w:pPr>
      <w:hyperlink r:id="rId49" w:history="1">
        <w:r w:rsidR="00A5082F" w:rsidRPr="00DA34EC">
          <w:rPr>
            <w:rStyle w:val="Hypertextovprepojenie"/>
            <w:rFonts w:ascii="Times New Roman" w:eastAsia="Franklin Gothic Book" w:hAnsi="Times New Roman" w:cs="Times New Roman"/>
          </w:rPr>
          <w:t>https://www.uvo.gov.sk/espd/filter?lang=sk</w:t>
        </w:r>
      </w:hyperlink>
    </w:p>
    <w:p w14:paraId="1B39FA8F" w14:textId="77777777" w:rsidR="00427238" w:rsidRPr="00DA34EC" w:rsidRDefault="00427238" w:rsidP="00427238">
      <w:pPr>
        <w:spacing w:after="0"/>
        <w:rPr>
          <w:rFonts w:ascii="Times New Roman" w:eastAsia="Franklin Gothic Book" w:hAnsi="Times New Roman" w:cs="Times New Roman"/>
        </w:rPr>
      </w:pPr>
    </w:p>
    <w:p w14:paraId="1A4E131F" w14:textId="77777777" w:rsidR="00427238" w:rsidRPr="00DA34EC" w:rsidRDefault="00427238" w:rsidP="00A5082F">
      <w:pPr>
        <w:spacing w:after="0"/>
        <w:ind w:left="708"/>
        <w:rPr>
          <w:rFonts w:ascii="Times New Roman" w:hAnsi="Times New Roman" w:cs="Times New Roman"/>
          <w:b/>
          <w:bCs/>
        </w:rPr>
      </w:pPr>
      <w:r w:rsidRPr="00DA34EC">
        <w:rPr>
          <w:rFonts w:ascii="Times New Roman" w:hAnsi="Times New Roman" w:cs="Times New Roman"/>
          <w:b/>
          <w:bCs/>
        </w:rPr>
        <w:t>Verejný obstarávateľ/obstarávateľ môže pridať a modifikovať JED priamo z Profilu verejného obstarávateľa/obstarávateľa a predmetnej zákazky s pred vyplnenými údajmi.</w:t>
      </w:r>
    </w:p>
    <w:p w14:paraId="40405791" w14:textId="77777777" w:rsidR="00427238" w:rsidRPr="00DA34EC" w:rsidRDefault="00427238" w:rsidP="00A5082F">
      <w:pPr>
        <w:spacing w:after="0"/>
        <w:ind w:firstLine="708"/>
        <w:rPr>
          <w:rFonts w:ascii="Times New Roman" w:hAnsi="Times New Roman" w:cs="Times New Roman"/>
        </w:rPr>
      </w:pPr>
      <w:r w:rsidRPr="00DA34EC">
        <w:rPr>
          <w:rFonts w:ascii="Times New Roman" w:hAnsi="Times New Roman" w:cs="Times New Roman"/>
        </w:rPr>
        <w:t>Bližšie informácie k používaniu služby JED  sú uvedené v  Príručke:</w:t>
      </w:r>
    </w:p>
    <w:p w14:paraId="7F6C1E34" w14:textId="77777777" w:rsidR="00427238" w:rsidRPr="00DA34EC" w:rsidRDefault="00427238" w:rsidP="00427238">
      <w:pPr>
        <w:spacing w:after="0"/>
        <w:rPr>
          <w:rFonts w:ascii="Times New Roman" w:hAnsi="Times New Roman" w:cs="Times New Roman"/>
        </w:rPr>
      </w:pPr>
    </w:p>
    <w:p w14:paraId="71CFAA7F" w14:textId="119E1E46" w:rsidR="00427238" w:rsidRPr="00DA34EC" w:rsidRDefault="00980547" w:rsidP="00A5082F">
      <w:pPr>
        <w:spacing w:after="0"/>
        <w:ind w:left="708"/>
        <w:rPr>
          <w:rFonts w:ascii="Times New Roman" w:eastAsia="Franklin Gothic Book" w:hAnsi="Times New Roman" w:cs="Times New Roman"/>
        </w:rPr>
      </w:pPr>
      <w:hyperlink r:id="rId50" w:history="1">
        <w:r w:rsidR="00A5082F" w:rsidRPr="00DA34EC">
          <w:rPr>
            <w:rStyle w:val="Hypertextovprepojenie"/>
            <w:rFonts w:ascii="Times New Roman" w:eastAsia="Franklin Gothic Book" w:hAnsi="Times New Roman" w:cs="Times New Roman"/>
          </w:rPr>
          <w:t>https://www.uvo.gov.sk/jednotny-europsky-dokument-605.html</w:t>
        </w:r>
      </w:hyperlink>
    </w:p>
    <w:p w14:paraId="46CCC2D9" w14:textId="565E909D" w:rsidR="00427238" w:rsidRPr="00DA34EC" w:rsidRDefault="00427238" w:rsidP="00A5082F">
      <w:pPr>
        <w:spacing w:after="0"/>
        <w:ind w:firstLine="708"/>
        <w:rPr>
          <w:rFonts w:ascii="Times New Roman" w:eastAsia="Franklin Gothic Book" w:hAnsi="Times New Roman" w:cs="Times New Roman"/>
        </w:rPr>
      </w:pPr>
      <w:r w:rsidRPr="00DA34EC">
        <w:rPr>
          <w:rFonts w:ascii="Times New Roman" w:eastAsia="Franklin Gothic Book" w:hAnsi="Times New Roman" w:cs="Times New Roman"/>
        </w:rPr>
        <w:t xml:space="preserve">JED je potrebné vložiť do IS </w:t>
      </w:r>
      <w:proofErr w:type="spellStart"/>
      <w:r w:rsidRPr="00DA34EC">
        <w:rPr>
          <w:rFonts w:ascii="Times New Roman" w:eastAsia="Franklin Gothic Book" w:hAnsi="Times New Roman" w:cs="Times New Roman"/>
        </w:rPr>
        <w:t>ActiveProcurement</w:t>
      </w:r>
      <w:proofErr w:type="spellEnd"/>
      <w:r w:rsidRPr="00DA34EC">
        <w:rPr>
          <w:rFonts w:ascii="Times New Roman" w:eastAsia="Franklin Gothic Book" w:hAnsi="Times New Roman" w:cs="Times New Roman"/>
        </w:rPr>
        <w:t>.</w:t>
      </w:r>
    </w:p>
    <w:p w14:paraId="385BCA49" w14:textId="77777777" w:rsidR="00427238" w:rsidRPr="00DA34EC" w:rsidRDefault="00427238" w:rsidP="00A5082F">
      <w:pPr>
        <w:ind w:left="708"/>
        <w:jc w:val="both"/>
        <w:rPr>
          <w:rFonts w:ascii="Times New Roman" w:hAnsi="Times New Roman" w:cs="Times New Roman"/>
        </w:rPr>
      </w:pPr>
      <w:r w:rsidRPr="00DA34EC">
        <w:rPr>
          <w:rFonts w:ascii="Times New Roman" w:hAnsi="Times New Roman" w:cs="Times New Roman"/>
        </w:rPr>
        <w:t>Verejný obstarávateľ nevyžaduje ani predloženie dokladov, ktoré má k dispozícií z iného verejného obstarávania a ktoré sú aktuálne a platné.</w:t>
      </w:r>
    </w:p>
    <w:p w14:paraId="346C28FD" w14:textId="77777777" w:rsidR="00427238" w:rsidRPr="00DA34EC" w:rsidRDefault="00427238" w:rsidP="00A5082F">
      <w:pPr>
        <w:ind w:left="708"/>
        <w:jc w:val="both"/>
        <w:rPr>
          <w:rFonts w:ascii="Times New Roman" w:hAnsi="Times New Roman" w:cs="Times New Roman"/>
        </w:rPr>
      </w:pPr>
      <w:r w:rsidRPr="00DA34EC">
        <w:rPr>
          <w:rFonts w:ascii="Times New Roman" w:hAnsi="Times New Roman" w:cs="Times New Roman"/>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využívať kapacity osoby, ktorej spôsobilosť využíva na preukázanie technickej spôsobilosti alebo odbornej spôsobilosti. Túto skutočnosť preukazuje záujemca alebo uchádzač písomnou zmluvou uzavretou s touto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vo vzťahu k tej časti predmetu zákazky, na ktorú boli kapacity záujemcovi alebo uchádzačovi poskytnuté. Ak ide o požiadavku súvisiacu so vzdelaním, odbornou kvalifikáciu alebo relevantnými odbornými skúsenosťami  podľa § 34 ods. 1 písm. g) uchádzač alebo záujemca  môže využiť kapacity inej osoby len, ak táto bude reálne vykonávať stavebné práce alebo služby, na ktoré sa kapacity vyžadujú.</w:t>
      </w:r>
    </w:p>
    <w:p w14:paraId="346D3CEA" w14:textId="77777777" w:rsidR="00427238" w:rsidRPr="00DA34EC" w:rsidRDefault="00427238" w:rsidP="00A5082F">
      <w:pPr>
        <w:ind w:left="708"/>
        <w:jc w:val="both"/>
        <w:rPr>
          <w:rFonts w:ascii="Times New Roman" w:eastAsia="Franklin Gothic Book" w:hAnsi="Times New Roman" w:cs="Times New Roman"/>
        </w:rPr>
      </w:pPr>
      <w:r w:rsidRPr="00DA34EC">
        <w:rPr>
          <w:rFonts w:ascii="Times New Roman" w:eastAsia="Franklin Gothic Book" w:hAnsi="Times New Roman" w:cs="Times New Roman"/>
        </w:rPr>
        <w:t>Skutočnosti, týkajúce sa postupu zadávania zákazky, neupravené v  súťažných podkladoch sa riadia príslušnými ustanoveniami zákona č. 343/2015 Z. z. o verejnom obstarávaní a o zmene a doplnení niektorých zákonov.</w:t>
      </w:r>
    </w:p>
    <w:p w14:paraId="01F98376" w14:textId="3F871131" w:rsidR="006212C1" w:rsidRDefault="006212C1" w:rsidP="006212C1">
      <w:pPr>
        <w:autoSpaceDE w:val="0"/>
        <w:autoSpaceDN w:val="0"/>
        <w:adjustRightInd w:val="0"/>
        <w:spacing w:after="0" w:line="240" w:lineRule="auto"/>
        <w:jc w:val="both"/>
        <w:rPr>
          <w:rFonts w:ascii="Times New Roman" w:eastAsia="Franklin Gothic Book" w:hAnsi="Times New Roman" w:cs="Times New Roman"/>
          <w:b/>
          <w:bCs/>
        </w:rPr>
      </w:pPr>
    </w:p>
    <w:p w14:paraId="5C34E45D" w14:textId="77777777" w:rsidR="006212C1" w:rsidRDefault="006212C1" w:rsidP="00DB690F">
      <w:pPr>
        <w:autoSpaceDE w:val="0"/>
        <w:autoSpaceDN w:val="0"/>
        <w:adjustRightInd w:val="0"/>
        <w:spacing w:after="0" w:line="240" w:lineRule="auto"/>
        <w:ind w:firstLine="708"/>
        <w:jc w:val="both"/>
        <w:rPr>
          <w:rFonts w:ascii="Times New Roman" w:eastAsia="Franklin Gothic Book" w:hAnsi="Times New Roman" w:cs="Times New Roman"/>
          <w:b/>
          <w:bCs/>
        </w:rPr>
      </w:pPr>
      <w:r w:rsidRPr="002261CC">
        <w:rPr>
          <w:rFonts w:ascii="Times New Roman" w:eastAsia="Franklin Gothic Book" w:hAnsi="Times New Roman" w:cs="Times New Roman"/>
          <w:b/>
          <w:bCs/>
        </w:rPr>
        <w:t>Konflikt záujmov</w:t>
      </w:r>
    </w:p>
    <w:p w14:paraId="74299ADA" w14:textId="77777777" w:rsidR="006212C1" w:rsidRPr="002261CC" w:rsidRDefault="006212C1" w:rsidP="006212C1">
      <w:pPr>
        <w:autoSpaceDE w:val="0"/>
        <w:autoSpaceDN w:val="0"/>
        <w:adjustRightInd w:val="0"/>
        <w:spacing w:after="0" w:line="240" w:lineRule="auto"/>
        <w:jc w:val="both"/>
        <w:rPr>
          <w:rFonts w:ascii="Times New Roman" w:eastAsia="Franklin Gothic Book" w:hAnsi="Times New Roman" w:cs="Times New Roman"/>
          <w:b/>
          <w:bCs/>
        </w:rPr>
      </w:pPr>
    </w:p>
    <w:p w14:paraId="7B269095" w14:textId="77777777" w:rsidR="006212C1" w:rsidRPr="002261CC" w:rsidRDefault="006212C1" w:rsidP="00DB690F">
      <w:pPr>
        <w:autoSpaceDE w:val="0"/>
        <w:autoSpaceDN w:val="0"/>
        <w:adjustRightInd w:val="0"/>
        <w:spacing w:after="0" w:line="240" w:lineRule="auto"/>
        <w:ind w:left="708"/>
        <w:jc w:val="both"/>
        <w:rPr>
          <w:rFonts w:ascii="Times New Roman" w:eastAsia="Franklin Gothic Book" w:hAnsi="Times New Roman" w:cs="Times New Roman"/>
        </w:rPr>
      </w:pPr>
      <w:r w:rsidRPr="002261CC">
        <w:rPr>
          <w:rFonts w:ascii="Times New Roman" w:eastAsia="Franklin Gothic Book" w:hAnsi="Times New Roman" w:cs="Times New Roman"/>
        </w:rPr>
        <w:t xml:space="preserve">Ak sa verejný obstarávateľ v zmysle § 23 </w:t>
      </w:r>
      <w:r>
        <w:rPr>
          <w:rFonts w:ascii="Times New Roman" w:eastAsia="Franklin Gothic Book" w:hAnsi="Times New Roman" w:cs="Times New Roman"/>
        </w:rPr>
        <w:t>ZVO</w:t>
      </w:r>
      <w:r w:rsidRPr="002261CC">
        <w:rPr>
          <w:rFonts w:ascii="Times New Roman" w:eastAsia="Franklin Gothic Book" w:hAnsi="Times New Roman" w:cs="Times New Roman"/>
        </w:rPr>
        <w:t xml:space="preserve"> dozvie o konflikte záujmov, prijme primerané opatrenia a vykoná nápravu s cieľom zabránenia pretrvávania konfliktu záujmov.</w:t>
      </w:r>
    </w:p>
    <w:p w14:paraId="118599D8" w14:textId="77777777" w:rsidR="006212C1" w:rsidRPr="002261CC" w:rsidRDefault="006212C1" w:rsidP="00DB690F">
      <w:pPr>
        <w:autoSpaceDE w:val="0"/>
        <w:autoSpaceDN w:val="0"/>
        <w:adjustRightInd w:val="0"/>
        <w:spacing w:after="0" w:line="240" w:lineRule="auto"/>
        <w:ind w:left="708"/>
        <w:jc w:val="both"/>
        <w:rPr>
          <w:rFonts w:ascii="Times New Roman" w:eastAsia="Franklin Gothic Book" w:hAnsi="Times New Roman" w:cs="Times New Roman"/>
        </w:rPr>
      </w:pPr>
      <w:r w:rsidRPr="002261CC">
        <w:rPr>
          <w:rFonts w:ascii="Times New Roman" w:eastAsia="Franklin Gothic Book" w:hAnsi="Times New Roman" w:cs="Times New Roman"/>
        </w:rPr>
        <w:t xml:space="preserve">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podľa § 40 ods. 6 písm. f) </w:t>
      </w:r>
      <w:r>
        <w:rPr>
          <w:rFonts w:ascii="Times New Roman" w:eastAsia="Franklin Gothic Book" w:hAnsi="Times New Roman" w:cs="Times New Roman"/>
        </w:rPr>
        <w:t>ZVO.</w:t>
      </w:r>
    </w:p>
    <w:p w14:paraId="4D6BB4BB" w14:textId="77777777" w:rsidR="006212C1" w:rsidRPr="002261CC" w:rsidRDefault="006212C1" w:rsidP="006212C1">
      <w:pPr>
        <w:autoSpaceDE w:val="0"/>
        <w:autoSpaceDN w:val="0"/>
        <w:adjustRightInd w:val="0"/>
        <w:spacing w:after="0" w:line="240" w:lineRule="auto"/>
        <w:jc w:val="both"/>
        <w:rPr>
          <w:rFonts w:ascii="Times New Roman" w:eastAsia="Franklin Gothic Book" w:hAnsi="Times New Roman" w:cs="Times New Roman"/>
        </w:rPr>
      </w:pPr>
    </w:p>
    <w:p w14:paraId="3F739951" w14:textId="04DEB779" w:rsidR="00311DAD" w:rsidRDefault="00311DAD" w:rsidP="000E0CBB">
      <w:pPr>
        <w:autoSpaceDE w:val="0"/>
        <w:autoSpaceDN w:val="0"/>
        <w:adjustRightInd w:val="0"/>
        <w:spacing w:after="0" w:line="240" w:lineRule="auto"/>
        <w:jc w:val="both"/>
        <w:rPr>
          <w:rFonts w:ascii="Times New Roman" w:eastAsia="Franklin Gothic Book" w:hAnsi="Times New Roman" w:cs="Times New Roman"/>
        </w:rPr>
      </w:pPr>
    </w:p>
    <w:p w14:paraId="6F3147AA" w14:textId="0699BDEB" w:rsidR="00976EF4" w:rsidRDefault="00976EF4" w:rsidP="000E0CBB">
      <w:pPr>
        <w:autoSpaceDE w:val="0"/>
        <w:autoSpaceDN w:val="0"/>
        <w:adjustRightInd w:val="0"/>
        <w:spacing w:after="0" w:line="240" w:lineRule="auto"/>
        <w:jc w:val="both"/>
        <w:rPr>
          <w:rFonts w:ascii="Times New Roman" w:eastAsia="Franklin Gothic Book" w:hAnsi="Times New Roman" w:cs="Times New Roman"/>
        </w:rPr>
      </w:pPr>
    </w:p>
    <w:p w14:paraId="53179E09" w14:textId="298A426B" w:rsidR="00976EF4" w:rsidRDefault="00976EF4" w:rsidP="000E0CBB">
      <w:pPr>
        <w:autoSpaceDE w:val="0"/>
        <w:autoSpaceDN w:val="0"/>
        <w:adjustRightInd w:val="0"/>
        <w:spacing w:after="0" w:line="240" w:lineRule="auto"/>
        <w:jc w:val="both"/>
        <w:rPr>
          <w:rFonts w:ascii="Times New Roman" w:eastAsia="Franklin Gothic Book" w:hAnsi="Times New Roman" w:cs="Times New Roman"/>
        </w:rPr>
      </w:pPr>
    </w:p>
    <w:p w14:paraId="3822BC0B" w14:textId="7F5322BF" w:rsidR="00976EF4" w:rsidRDefault="00976EF4" w:rsidP="000E0CBB">
      <w:pPr>
        <w:autoSpaceDE w:val="0"/>
        <w:autoSpaceDN w:val="0"/>
        <w:adjustRightInd w:val="0"/>
        <w:spacing w:after="0" w:line="240" w:lineRule="auto"/>
        <w:jc w:val="both"/>
        <w:rPr>
          <w:rFonts w:ascii="Times New Roman" w:eastAsia="Franklin Gothic Book" w:hAnsi="Times New Roman" w:cs="Times New Roman"/>
        </w:rPr>
      </w:pPr>
    </w:p>
    <w:p w14:paraId="3368EC67" w14:textId="4F7C59C1" w:rsidR="00976EF4" w:rsidRDefault="00976EF4" w:rsidP="000E0CBB">
      <w:pPr>
        <w:autoSpaceDE w:val="0"/>
        <w:autoSpaceDN w:val="0"/>
        <w:adjustRightInd w:val="0"/>
        <w:spacing w:after="0" w:line="240" w:lineRule="auto"/>
        <w:jc w:val="both"/>
        <w:rPr>
          <w:rFonts w:ascii="Times New Roman" w:eastAsia="Franklin Gothic Book" w:hAnsi="Times New Roman" w:cs="Times New Roman"/>
        </w:rPr>
      </w:pPr>
    </w:p>
    <w:p w14:paraId="708C133B" w14:textId="5162FD5A" w:rsidR="00976EF4" w:rsidRDefault="00976EF4" w:rsidP="000E0CBB">
      <w:pPr>
        <w:autoSpaceDE w:val="0"/>
        <w:autoSpaceDN w:val="0"/>
        <w:adjustRightInd w:val="0"/>
        <w:spacing w:after="0" w:line="240" w:lineRule="auto"/>
        <w:jc w:val="both"/>
        <w:rPr>
          <w:rFonts w:ascii="Times New Roman" w:eastAsia="Franklin Gothic Book" w:hAnsi="Times New Roman" w:cs="Times New Roman"/>
        </w:rPr>
      </w:pPr>
    </w:p>
    <w:p w14:paraId="5D9E3EC9" w14:textId="74D75F3F" w:rsidR="00976EF4" w:rsidRDefault="00976EF4" w:rsidP="000E0CBB">
      <w:pPr>
        <w:autoSpaceDE w:val="0"/>
        <w:autoSpaceDN w:val="0"/>
        <w:adjustRightInd w:val="0"/>
        <w:spacing w:after="0" w:line="240" w:lineRule="auto"/>
        <w:jc w:val="both"/>
        <w:rPr>
          <w:rFonts w:ascii="Times New Roman" w:eastAsia="Franklin Gothic Book" w:hAnsi="Times New Roman" w:cs="Times New Roman"/>
        </w:rPr>
      </w:pPr>
    </w:p>
    <w:p w14:paraId="056DE302" w14:textId="1948F3B6" w:rsidR="00976EF4" w:rsidRDefault="00976EF4" w:rsidP="000E0CBB">
      <w:pPr>
        <w:autoSpaceDE w:val="0"/>
        <w:autoSpaceDN w:val="0"/>
        <w:adjustRightInd w:val="0"/>
        <w:spacing w:after="0" w:line="240" w:lineRule="auto"/>
        <w:jc w:val="both"/>
        <w:rPr>
          <w:rFonts w:ascii="Times New Roman" w:eastAsia="Franklin Gothic Book" w:hAnsi="Times New Roman" w:cs="Times New Roman"/>
        </w:rPr>
      </w:pPr>
    </w:p>
    <w:p w14:paraId="1EBA568D" w14:textId="15E70A22" w:rsidR="00976EF4" w:rsidRDefault="00976EF4" w:rsidP="000E0CBB">
      <w:pPr>
        <w:autoSpaceDE w:val="0"/>
        <w:autoSpaceDN w:val="0"/>
        <w:adjustRightInd w:val="0"/>
        <w:spacing w:after="0" w:line="240" w:lineRule="auto"/>
        <w:jc w:val="both"/>
        <w:rPr>
          <w:rFonts w:ascii="Times New Roman" w:eastAsia="Franklin Gothic Book" w:hAnsi="Times New Roman" w:cs="Times New Roman"/>
        </w:rPr>
      </w:pPr>
    </w:p>
    <w:p w14:paraId="5B7C71A6" w14:textId="77777777" w:rsidR="00976EF4" w:rsidRPr="002261CC" w:rsidRDefault="00976EF4" w:rsidP="000E0CBB">
      <w:pPr>
        <w:autoSpaceDE w:val="0"/>
        <w:autoSpaceDN w:val="0"/>
        <w:adjustRightInd w:val="0"/>
        <w:spacing w:after="0" w:line="240" w:lineRule="auto"/>
        <w:jc w:val="both"/>
        <w:rPr>
          <w:rFonts w:ascii="Times New Roman" w:eastAsia="Franklin Gothic Book" w:hAnsi="Times New Roman" w:cs="Times New Roman"/>
        </w:rPr>
      </w:pPr>
    </w:p>
    <w:p w14:paraId="186F897C" w14:textId="7DD34E8A" w:rsidR="00EC34E4" w:rsidRDefault="00EC34E4" w:rsidP="00EC34E4">
      <w:pPr>
        <w:pStyle w:val="Nadpis1"/>
      </w:pPr>
      <w:bookmarkStart w:id="118" w:name="_Toc64971834"/>
      <w:r>
        <w:lastRenderedPageBreak/>
        <w:t>A.3 KRITÉRIÁ HODNOTENIA</w:t>
      </w:r>
      <w:bookmarkEnd w:id="116"/>
      <w:bookmarkEnd w:id="118"/>
    </w:p>
    <w:p w14:paraId="09FA0AD4" w14:textId="77777777" w:rsidR="00EC34E4" w:rsidRDefault="00EC34E4" w:rsidP="00EC34E4"/>
    <w:p w14:paraId="587E2402" w14:textId="77777777" w:rsidR="00EC34E4" w:rsidRPr="002261CC" w:rsidRDefault="00EC34E4" w:rsidP="006F01A3">
      <w:pPr>
        <w:jc w:val="both"/>
        <w:rPr>
          <w:rFonts w:ascii="Times New Roman" w:hAnsi="Times New Roman" w:cs="Times New Roman"/>
          <w:b/>
          <w:bCs/>
        </w:rPr>
      </w:pPr>
      <w:r w:rsidRPr="002261CC">
        <w:rPr>
          <w:rFonts w:ascii="Times New Roman" w:hAnsi="Times New Roman" w:cs="Times New Roman"/>
          <w:b/>
          <w:bCs/>
        </w:rPr>
        <w:t xml:space="preserve">Kritérium hodnotenia </w:t>
      </w:r>
    </w:p>
    <w:p w14:paraId="731D43D8" w14:textId="77777777" w:rsidR="00771219" w:rsidRPr="00771219" w:rsidRDefault="00771219" w:rsidP="00771219">
      <w:pPr>
        <w:jc w:val="both"/>
        <w:rPr>
          <w:rFonts w:ascii="Times New Roman" w:hAnsi="Times New Roman" w:cs="Times New Roman"/>
          <w:lang w:val="en-US" w:eastAsia="zh-CN"/>
        </w:rPr>
      </w:pPr>
      <w:bookmarkStart w:id="119" w:name="_Toc476289937"/>
      <w:r w:rsidRPr="00771219">
        <w:rPr>
          <w:rFonts w:ascii="Times New Roman" w:hAnsi="Times New Roman" w:cs="Times New Roman"/>
          <w:b/>
          <w:bCs/>
        </w:rPr>
        <w:t>Najnižšia cena s DPH pri nezmenených kvalitatívnych požiadavkách.</w:t>
      </w:r>
    </w:p>
    <w:p w14:paraId="44C0BD17" w14:textId="77777777" w:rsidR="00771219" w:rsidRPr="00771219" w:rsidRDefault="00771219" w:rsidP="00771219">
      <w:pPr>
        <w:jc w:val="both"/>
        <w:rPr>
          <w:rFonts w:ascii="Times New Roman" w:eastAsia="ArialMT" w:hAnsi="Times New Roman" w:cs="Times New Roman"/>
        </w:rPr>
      </w:pPr>
      <w:r w:rsidRPr="00771219">
        <w:rPr>
          <w:rFonts w:ascii="Times New Roman" w:eastAsia="ArialMT" w:hAnsi="Times New Roman" w:cs="Times New Roman"/>
        </w:rPr>
        <w:t xml:space="preserve">Návrh ceny predloženej v ponuke musí byť uchádzačom vyjadrený v Eurách   so zaokrúhlením max. na dve desatinné miesta a musí byť vyšší ako nula. </w:t>
      </w:r>
    </w:p>
    <w:p w14:paraId="3122EC81" w14:textId="77777777" w:rsidR="00771219" w:rsidRPr="00771219" w:rsidRDefault="00771219" w:rsidP="00771219">
      <w:pPr>
        <w:jc w:val="both"/>
        <w:rPr>
          <w:rFonts w:ascii="Times New Roman" w:hAnsi="Times New Roman" w:cs="Times New Roman"/>
        </w:rPr>
      </w:pPr>
      <w:r w:rsidRPr="00771219">
        <w:rPr>
          <w:rFonts w:ascii="Times New Roman" w:hAnsi="Times New Roman" w:cs="Times New Roman"/>
        </w:rPr>
        <w:t xml:space="preserve">Cenu uchádzač uvedie do priloženého formulára </w:t>
      </w:r>
      <w:r w:rsidRPr="00771219">
        <w:rPr>
          <w:rFonts w:ascii="Times New Roman" w:hAnsi="Times New Roman" w:cs="Times New Roman"/>
          <w:b/>
        </w:rPr>
        <w:t>„Návrh uchádzača na plnenie kritéria“,</w:t>
      </w:r>
      <w:r w:rsidRPr="00771219">
        <w:rPr>
          <w:rFonts w:ascii="Times New Roman" w:hAnsi="Times New Roman" w:cs="Times New Roman"/>
        </w:rPr>
        <w:t xml:space="preserve"> ktorý tvorí Prílohu C týchto súťažných podkladov. </w:t>
      </w:r>
    </w:p>
    <w:p w14:paraId="23D7DFD7" w14:textId="77777777" w:rsidR="00771219" w:rsidRPr="00771219" w:rsidRDefault="00771219" w:rsidP="00771219">
      <w:pPr>
        <w:jc w:val="both"/>
        <w:rPr>
          <w:rFonts w:ascii="Times New Roman" w:hAnsi="Times New Roman" w:cs="Times New Roman"/>
        </w:rPr>
      </w:pPr>
      <w:r w:rsidRPr="00771219">
        <w:rPr>
          <w:rFonts w:ascii="Times New Roman" w:hAnsi="Times New Roman" w:cs="Times New Roman"/>
        </w:rPr>
        <w:t xml:space="preserve">Úspešný bude ten uchádzač, ktorý ponúkne za uskutočnenie predmetu zákazky najnižšiu cenu s DPH. Poradie ostatných uchádzačov sa zostaví podľa výšky ponukovej ceny vzostupne. </w:t>
      </w:r>
    </w:p>
    <w:p w14:paraId="2BB2FFD1" w14:textId="77777777" w:rsidR="00771219" w:rsidRPr="00771219" w:rsidRDefault="00771219" w:rsidP="00771219">
      <w:pPr>
        <w:jc w:val="both"/>
        <w:rPr>
          <w:rFonts w:ascii="Times New Roman" w:eastAsia="ArialMT" w:hAnsi="Times New Roman" w:cs="Times New Roman"/>
        </w:rPr>
      </w:pPr>
      <w:r w:rsidRPr="00771219">
        <w:rPr>
          <w:rFonts w:ascii="Times New Roman" w:eastAsia="ArialMT" w:hAnsi="Times New Roman" w:cs="Times New Roman"/>
        </w:rPr>
        <w:t>Keďže Verejný obstarávateľ určil ako hodnotiace kritérium najnižšiu cenu s DPH, ak  má uchádzač sídlo mimo územia SR a je platcom DPH uvedie svoju cenu tak, že k nej pripočíta príslušnú výšku DPH platnú v krajine verejného obstarávateľa (v súčasnosti 20 %), aj keď táto čiastka nebude predmetom fakturácie uchádzača so sídlom mimo územia SR.</w:t>
      </w:r>
    </w:p>
    <w:p w14:paraId="0D0CBE0F" w14:textId="77777777" w:rsidR="00771219" w:rsidRPr="00771219" w:rsidRDefault="00771219" w:rsidP="00771219">
      <w:pPr>
        <w:jc w:val="both"/>
        <w:rPr>
          <w:rFonts w:ascii="Times New Roman" w:hAnsi="Times New Roman" w:cs="Times New Roman"/>
          <w:iCs/>
        </w:rPr>
      </w:pPr>
      <w:r w:rsidRPr="00771219">
        <w:rPr>
          <w:rFonts w:ascii="Times New Roman" w:hAnsi="Times New Roman" w:cs="Times New Roman"/>
          <w:iCs/>
        </w:rPr>
        <w:t>Všetkým uchádzačom bude zaslaná zápisnica v zákonom stanovenej lehote  do 5 pracovných dní odo dňa otvárania ponúk.</w:t>
      </w:r>
    </w:p>
    <w:p w14:paraId="45FD47E6" w14:textId="5393D9B2" w:rsidR="00311DAD" w:rsidRPr="007C0C96" w:rsidRDefault="00575FBD" w:rsidP="00311DAD">
      <w:pPr>
        <w:rPr>
          <w:rFonts w:asciiTheme="majorHAnsi" w:eastAsiaTheme="majorEastAsia" w:hAnsiTheme="majorHAnsi" w:cstheme="majorBidi"/>
          <w:b/>
          <w:bCs/>
          <w:color w:val="548DD4" w:themeColor="text2" w:themeTint="99"/>
          <w:sz w:val="28"/>
          <w:szCs w:val="28"/>
        </w:rPr>
      </w:pPr>
      <w:r>
        <w:rPr>
          <w:color w:val="548DD4" w:themeColor="text2" w:themeTint="99"/>
        </w:rPr>
        <w:br w:type="page"/>
      </w:r>
    </w:p>
    <w:p w14:paraId="0AED3762" w14:textId="21CD1A33" w:rsidR="00390C77" w:rsidRPr="00CE56BB" w:rsidRDefault="00390C77" w:rsidP="000D57DE">
      <w:pPr>
        <w:pStyle w:val="Nadpis1"/>
        <w:jc w:val="center"/>
        <w:rPr>
          <w:color w:val="548DD4" w:themeColor="text2" w:themeTint="99"/>
        </w:rPr>
      </w:pPr>
      <w:bookmarkStart w:id="120" w:name="_Toc64971835"/>
      <w:r w:rsidRPr="00CE56BB">
        <w:rPr>
          <w:color w:val="548DD4" w:themeColor="text2" w:themeTint="99"/>
        </w:rPr>
        <w:lastRenderedPageBreak/>
        <w:t>B.1 OPIS PREDMETU OBSTARÁVANIA</w:t>
      </w:r>
      <w:bookmarkEnd w:id="119"/>
      <w:bookmarkEnd w:id="120"/>
    </w:p>
    <w:p w14:paraId="49726CCD" w14:textId="77777777" w:rsidR="00DC24C2" w:rsidRDefault="00DC24C2" w:rsidP="00685415">
      <w:pPr>
        <w:autoSpaceDE w:val="0"/>
        <w:autoSpaceDN w:val="0"/>
        <w:adjustRightInd w:val="0"/>
        <w:spacing w:after="0" w:line="240" w:lineRule="auto"/>
        <w:jc w:val="both"/>
        <w:rPr>
          <w:rFonts w:eastAsia="Franklin Gothic Book" w:cs="Franklin Gothic Book"/>
        </w:rPr>
      </w:pPr>
    </w:p>
    <w:p w14:paraId="01EB279B" w14:textId="22008AE3" w:rsidR="00C47C54" w:rsidRDefault="00C47C54" w:rsidP="00C47C54">
      <w:pPr>
        <w:tabs>
          <w:tab w:val="left" w:pos="2340"/>
          <w:tab w:val="left" w:pos="4680"/>
          <w:tab w:val="left" w:pos="5040"/>
          <w:tab w:val="left" w:pos="7380"/>
        </w:tabs>
        <w:spacing w:after="0" w:line="240" w:lineRule="auto"/>
        <w:rPr>
          <w:rFonts w:ascii="Times New Roman" w:eastAsia="Times New Roman" w:hAnsi="Times New Roman" w:cs="Arial"/>
          <w:b/>
          <w:noProof/>
        </w:rPr>
      </w:pPr>
      <w:bookmarkStart w:id="121" w:name="_Toc476289938"/>
    </w:p>
    <w:p w14:paraId="0CDC0D9D" w14:textId="4922E97B" w:rsidR="00C03452" w:rsidRPr="00C03452" w:rsidRDefault="00C03452" w:rsidP="00C03452">
      <w:pPr>
        <w:spacing w:line="240" w:lineRule="auto"/>
        <w:jc w:val="both"/>
        <w:rPr>
          <w:rFonts w:ascii="Times New Roman" w:hAnsi="Times New Roman" w:cs="Times New Roman"/>
          <w:b/>
          <w:bCs/>
          <w:sz w:val="26"/>
          <w:szCs w:val="26"/>
          <w:u w:val="single"/>
        </w:rPr>
      </w:pPr>
      <w:r w:rsidRPr="00C03452">
        <w:rPr>
          <w:rFonts w:ascii="Times New Roman" w:hAnsi="Times New Roman" w:cs="Times New Roman"/>
          <w:b/>
          <w:bCs/>
          <w:sz w:val="26"/>
          <w:szCs w:val="26"/>
          <w:highlight w:val="yellow"/>
          <w:u w:val="single"/>
        </w:rPr>
        <w:t>ČASŤ I.</w:t>
      </w:r>
    </w:p>
    <w:p w14:paraId="397213E4" w14:textId="35294F82" w:rsidR="00093A16" w:rsidRPr="00C03452" w:rsidRDefault="00093A16" w:rsidP="00C03452">
      <w:pPr>
        <w:spacing w:line="240" w:lineRule="auto"/>
        <w:jc w:val="both"/>
        <w:rPr>
          <w:rFonts w:ascii="Times New Roman" w:hAnsi="Times New Roman" w:cs="Times New Roman"/>
          <w:b/>
          <w:bCs/>
        </w:rPr>
      </w:pPr>
      <w:r w:rsidRPr="00C03452">
        <w:rPr>
          <w:rFonts w:ascii="Times New Roman" w:hAnsi="Times New Roman" w:cs="Times New Roman"/>
          <w:b/>
          <w:bCs/>
        </w:rPr>
        <w:t>„Ponitrianska cyklomagistrála – I. etapa - 1. časť“ (úsek Dolné Krškany – Čechynce)</w:t>
      </w:r>
    </w:p>
    <w:p w14:paraId="6871E6DF" w14:textId="77777777" w:rsidR="00093A16" w:rsidRPr="00093A16" w:rsidRDefault="00093A16" w:rsidP="00093A16">
      <w:pPr>
        <w:spacing w:line="240" w:lineRule="auto"/>
        <w:jc w:val="both"/>
        <w:rPr>
          <w:rFonts w:ascii="Times New Roman" w:hAnsi="Times New Roman" w:cs="Times New Roman"/>
          <w:b/>
          <w:bCs/>
        </w:rPr>
      </w:pPr>
    </w:p>
    <w:p w14:paraId="0C3E5C23" w14:textId="1CD23D1E" w:rsidR="00093A16" w:rsidRPr="00093A16" w:rsidRDefault="00093A16" w:rsidP="00093A16">
      <w:pPr>
        <w:spacing w:line="240" w:lineRule="auto"/>
        <w:jc w:val="both"/>
        <w:rPr>
          <w:rFonts w:ascii="Times New Roman" w:hAnsi="Times New Roman" w:cs="Times New Roman"/>
          <w:b/>
          <w:bCs/>
          <w:u w:val="single"/>
        </w:rPr>
      </w:pPr>
      <w:r w:rsidRPr="00093A16">
        <w:rPr>
          <w:rFonts w:ascii="Times New Roman" w:hAnsi="Times New Roman" w:cs="Times New Roman"/>
          <w:b/>
          <w:bCs/>
          <w:u w:val="single"/>
        </w:rPr>
        <w:t>Povinnosti týkajúce sa údržby a prevádzkovania cyklotrasy:</w:t>
      </w:r>
    </w:p>
    <w:p w14:paraId="4F61610A" w14:textId="77777777" w:rsidR="00093A16" w:rsidRPr="00093A16" w:rsidRDefault="00093A16" w:rsidP="00093A16">
      <w:pPr>
        <w:spacing w:line="240" w:lineRule="auto"/>
        <w:jc w:val="both"/>
        <w:rPr>
          <w:rFonts w:ascii="Times New Roman" w:hAnsi="Times New Roman" w:cs="Times New Roman"/>
          <w:b/>
          <w:bCs/>
          <w:iCs/>
        </w:rPr>
      </w:pPr>
      <w:r w:rsidRPr="00093A16">
        <w:rPr>
          <w:rFonts w:ascii="Times New Roman" w:hAnsi="Times New Roman" w:cs="Times New Roman"/>
          <w:b/>
          <w:bCs/>
          <w:iCs/>
        </w:rPr>
        <w:t>A: Kontroly vodnej stavby a cyklotrasy:</w:t>
      </w:r>
    </w:p>
    <w:p w14:paraId="65D48A8E" w14:textId="77777777" w:rsidR="00093A16" w:rsidRPr="00093A16" w:rsidRDefault="00093A16" w:rsidP="00C01F2F">
      <w:pPr>
        <w:pStyle w:val="Odsekzoznamu"/>
        <w:numPr>
          <w:ilvl w:val="0"/>
          <w:numId w:val="13"/>
        </w:numPr>
        <w:spacing w:after="160" w:line="240" w:lineRule="auto"/>
        <w:ind w:left="-142" w:firstLine="142"/>
        <w:jc w:val="both"/>
        <w:rPr>
          <w:rFonts w:ascii="Times New Roman" w:hAnsi="Times New Roman" w:cs="Times New Roman"/>
          <w:bCs/>
        </w:rPr>
      </w:pPr>
      <w:r w:rsidRPr="00093A16">
        <w:rPr>
          <w:rFonts w:ascii="Times New Roman" w:hAnsi="Times New Roman" w:cs="Times New Roman"/>
          <w:bCs/>
        </w:rPr>
        <w:t>Vykonanie vizuálnej prehliadky vodnej stavby raz za rok</w:t>
      </w:r>
    </w:p>
    <w:p w14:paraId="25D46632" w14:textId="77777777" w:rsidR="00093A16" w:rsidRPr="00093A16" w:rsidRDefault="00093A16" w:rsidP="00C01F2F">
      <w:pPr>
        <w:pStyle w:val="Odsekzoznamu"/>
        <w:numPr>
          <w:ilvl w:val="0"/>
          <w:numId w:val="13"/>
        </w:numPr>
        <w:spacing w:after="160" w:line="240" w:lineRule="auto"/>
        <w:ind w:hanging="720"/>
        <w:jc w:val="both"/>
        <w:rPr>
          <w:rFonts w:ascii="Times New Roman" w:hAnsi="Times New Roman" w:cs="Times New Roman"/>
          <w:bCs/>
        </w:rPr>
      </w:pPr>
      <w:r w:rsidRPr="00093A16">
        <w:rPr>
          <w:rFonts w:ascii="Times New Roman" w:hAnsi="Times New Roman" w:cs="Times New Roman"/>
          <w:bCs/>
        </w:rPr>
        <w:t>kontrola cyklotrasy min. raz za mesiac, resp. aj častejšie podľa aktuálneho hydrologického a meteorologického stavu.</w:t>
      </w:r>
    </w:p>
    <w:p w14:paraId="60614243" w14:textId="77777777" w:rsidR="00093A16" w:rsidRPr="00093A16" w:rsidRDefault="00093A16" w:rsidP="00C01F2F">
      <w:pPr>
        <w:pStyle w:val="Odsekzoznamu"/>
        <w:numPr>
          <w:ilvl w:val="0"/>
          <w:numId w:val="13"/>
        </w:numPr>
        <w:spacing w:after="160" w:line="240" w:lineRule="auto"/>
        <w:ind w:hanging="720"/>
        <w:jc w:val="both"/>
        <w:rPr>
          <w:rFonts w:ascii="Times New Roman" w:hAnsi="Times New Roman" w:cs="Times New Roman"/>
          <w:bCs/>
        </w:rPr>
      </w:pPr>
      <w:r w:rsidRPr="00093A16">
        <w:rPr>
          <w:rFonts w:ascii="Times New Roman" w:hAnsi="Times New Roman" w:cs="Times New Roman"/>
          <w:bCs/>
        </w:rPr>
        <w:t>povinnosť zúčastniť sa na technicko-bezpečnostnej prehliadke cyklotrasy, taktiež na povodňových prehliadkach vodnej stavby.</w:t>
      </w:r>
    </w:p>
    <w:p w14:paraId="0E37E3BA" w14:textId="77777777" w:rsidR="00093A16" w:rsidRPr="00093A16" w:rsidRDefault="00093A16" w:rsidP="00093A16">
      <w:pPr>
        <w:spacing w:line="240" w:lineRule="auto"/>
        <w:jc w:val="both"/>
        <w:rPr>
          <w:rFonts w:ascii="Times New Roman" w:hAnsi="Times New Roman" w:cs="Times New Roman"/>
        </w:rPr>
      </w:pPr>
    </w:p>
    <w:p w14:paraId="112812D1" w14:textId="77777777" w:rsidR="00093A16" w:rsidRPr="00093A16" w:rsidRDefault="00093A16" w:rsidP="00093A16">
      <w:pPr>
        <w:spacing w:line="240" w:lineRule="auto"/>
        <w:jc w:val="both"/>
        <w:rPr>
          <w:rFonts w:ascii="Times New Roman" w:hAnsi="Times New Roman" w:cs="Times New Roman"/>
          <w:bCs/>
        </w:rPr>
      </w:pPr>
      <w:r w:rsidRPr="00093A16">
        <w:rPr>
          <w:rFonts w:ascii="Times New Roman" w:hAnsi="Times New Roman" w:cs="Times New Roman"/>
          <w:b/>
          <w:bCs/>
        </w:rPr>
        <w:t xml:space="preserve">B: Prevádzka a údržba stavby – </w:t>
      </w:r>
      <w:r w:rsidRPr="00093A16">
        <w:rPr>
          <w:rFonts w:ascii="Times New Roman" w:hAnsi="Times New Roman" w:cs="Times New Roman"/>
          <w:bCs/>
        </w:rPr>
        <w:t xml:space="preserve">údržba cyklotrás bude vykonávaná technikou do 3,5 t </w:t>
      </w:r>
    </w:p>
    <w:p w14:paraId="496690E6" w14:textId="77777777" w:rsidR="00093A16" w:rsidRPr="00093A16" w:rsidRDefault="00093A16" w:rsidP="00093A16">
      <w:pPr>
        <w:spacing w:line="240" w:lineRule="auto"/>
        <w:jc w:val="both"/>
        <w:rPr>
          <w:rFonts w:ascii="Times New Roman" w:hAnsi="Times New Roman" w:cs="Times New Roman"/>
          <w:u w:val="single"/>
        </w:rPr>
      </w:pPr>
      <w:r w:rsidRPr="00093A16">
        <w:rPr>
          <w:rFonts w:ascii="Times New Roman" w:hAnsi="Times New Roman" w:cs="Times New Roman"/>
          <w:u w:val="single"/>
        </w:rPr>
        <w:t>Výkon cyklickej údržby počas vegetačného obdobia (15.03. – 15.10.)</w:t>
      </w:r>
    </w:p>
    <w:p w14:paraId="7ED1B180"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a) bránenie – na začiatku vegetačného obdobia – pred prvou kosbou – 1 x za rok,</w:t>
      </w:r>
    </w:p>
    <w:p w14:paraId="4D93758F"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 xml:space="preserve">b) kosenie trávnatého porastu s ponechaním na mieste – </w:t>
      </w:r>
      <w:proofErr w:type="spellStart"/>
      <w:r w:rsidRPr="00093A16">
        <w:rPr>
          <w:rFonts w:ascii="Times New Roman" w:hAnsi="Times New Roman" w:cs="Times New Roman"/>
        </w:rPr>
        <w:t>mulčovanie</w:t>
      </w:r>
      <w:proofErr w:type="spellEnd"/>
      <w:r w:rsidRPr="00093A16">
        <w:rPr>
          <w:rFonts w:ascii="Times New Roman" w:hAnsi="Times New Roman" w:cs="Times New Roman"/>
        </w:rPr>
        <w:t xml:space="preserve"> a obkosenie trvalých dopravných značiek a zábran (15.03. – 15.06.) – 1 x za 2 týždne,</w:t>
      </w:r>
    </w:p>
    <w:p w14:paraId="2D11C4BE"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 xml:space="preserve">c) kosenie trávnatého porastu s ponechaním na mieste – </w:t>
      </w:r>
      <w:proofErr w:type="spellStart"/>
      <w:r w:rsidRPr="00093A16">
        <w:rPr>
          <w:rFonts w:ascii="Times New Roman" w:hAnsi="Times New Roman" w:cs="Times New Roman"/>
        </w:rPr>
        <w:t>mulčovanie</w:t>
      </w:r>
      <w:proofErr w:type="spellEnd"/>
      <w:r w:rsidRPr="00093A16">
        <w:rPr>
          <w:rFonts w:ascii="Times New Roman" w:hAnsi="Times New Roman" w:cs="Times New Roman"/>
        </w:rPr>
        <w:t xml:space="preserve"> a obkosenie trvalých dopravných značiek a zábran (16.06. – 15.10.) – 1 x za 4 týždne,</w:t>
      </w:r>
    </w:p>
    <w:p w14:paraId="1DB5860A"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d) mechanická likvidácia plazivej vegetácie z povrchu hrádze (15.03. – 15.10.) - 1 x za 4 týždne,</w:t>
      </w:r>
    </w:p>
    <w:p w14:paraId="57E3FF61"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e) zametanie vozovky – odstránenie biomasy z vozovky po kosení - 1 x za 4 týždne – je nutné vykonať tesne po kosení,</w:t>
      </w:r>
    </w:p>
    <w:p w14:paraId="60C90C98"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 xml:space="preserve">f) zbieranie odpadkov z celého návodného, vzdušného svahu a z koruny ochrannej hrádze ako aj z </w:t>
      </w:r>
      <w:proofErr w:type="spellStart"/>
      <w:r w:rsidRPr="00093A16">
        <w:rPr>
          <w:rFonts w:ascii="Times New Roman" w:hAnsi="Times New Roman" w:cs="Times New Roman"/>
        </w:rPr>
        <w:t>medzihrádzového</w:t>
      </w:r>
      <w:proofErr w:type="spellEnd"/>
      <w:r w:rsidRPr="00093A16">
        <w:rPr>
          <w:rFonts w:ascii="Times New Roman" w:hAnsi="Times New Roman" w:cs="Times New Roman"/>
        </w:rPr>
        <w:t xml:space="preserve"> priestoru, ich odvoz – 1 x za 4 týždne,</w:t>
      </w:r>
    </w:p>
    <w:p w14:paraId="1BF513B0"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g) odstraňovanie ulomenej resp. iným spôsobom umiestnenej drevnej hmoty (konáre) na povrchu cyklotrasy</w:t>
      </w:r>
    </w:p>
    <w:p w14:paraId="24011311"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h) kontrola funkčnosti pohyblivých zábran – 1 x za 2 týždne, v prípade ich poškodenia oprava príp. výmena</w:t>
      </w:r>
    </w:p>
    <w:p w14:paraId="58453BA1"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i) premazanie zámkov 1 x za 4 mesiace,</w:t>
      </w:r>
    </w:p>
    <w:p w14:paraId="730D8220"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j) kontrola trvalého dopravného značenia vrátane informačných tabúľ , kontrola reflexných prvkov zábran – 1 x za 4 týždne, v prípade ich poškodenia oprava príp. výmena</w:t>
      </w:r>
    </w:p>
    <w:p w14:paraId="13A47D3B" w14:textId="1D5136B5" w:rsid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k) kontrola vozovky a obrubníkov – 1 x za dva mesiace.</w:t>
      </w:r>
    </w:p>
    <w:p w14:paraId="4FAC786C" w14:textId="77777777" w:rsidR="00093A16" w:rsidRPr="00093A16" w:rsidRDefault="00093A16" w:rsidP="00093A16">
      <w:pPr>
        <w:spacing w:line="240" w:lineRule="auto"/>
        <w:jc w:val="both"/>
        <w:rPr>
          <w:rFonts w:ascii="Times New Roman" w:hAnsi="Times New Roman" w:cs="Times New Roman"/>
        </w:rPr>
      </w:pPr>
    </w:p>
    <w:p w14:paraId="2864F94E" w14:textId="77777777" w:rsidR="00093A16" w:rsidRPr="00093A16" w:rsidRDefault="00093A16" w:rsidP="00093A16">
      <w:pPr>
        <w:spacing w:line="240" w:lineRule="auto"/>
        <w:jc w:val="both"/>
        <w:rPr>
          <w:rFonts w:ascii="Times New Roman" w:hAnsi="Times New Roman" w:cs="Times New Roman"/>
          <w:u w:val="single"/>
        </w:rPr>
      </w:pPr>
      <w:r w:rsidRPr="00093A16">
        <w:rPr>
          <w:rFonts w:ascii="Times New Roman" w:hAnsi="Times New Roman" w:cs="Times New Roman"/>
          <w:u w:val="single"/>
        </w:rPr>
        <w:t>Výkon cyklickej údržby počas vegetačného obdobia (16.10. – 14.03.)</w:t>
      </w:r>
    </w:p>
    <w:p w14:paraId="44BCFA01"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a) kontrola vozovky a obrubníkov – 1 x za 2 týždne, resp. podľa počasia – po snežení,</w:t>
      </w:r>
    </w:p>
    <w:p w14:paraId="20CFDBF2"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b) odhŕňanie snehu – podľa potreby,</w:t>
      </w:r>
    </w:p>
    <w:p w14:paraId="613595C0"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c) očistenie TDZ a reflexných prvkov zábran – podľa potreby po snežení,</w:t>
      </w:r>
    </w:p>
    <w:p w14:paraId="5FBEC17D"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d) odstraňovanie ulomenej resp. iným spôsobom umiestnenej drevnej hmoty (konáre) na povrchu cyklotrasy,</w:t>
      </w:r>
    </w:p>
    <w:p w14:paraId="3411B0FA"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e) kontrola funkčnosti pohyblivých zábran – 1 x za týždeň</w:t>
      </w:r>
    </w:p>
    <w:p w14:paraId="25BF351F" w14:textId="77777777" w:rsidR="00093A16" w:rsidRPr="00093A16" w:rsidRDefault="00093A16" w:rsidP="00093A16">
      <w:pPr>
        <w:spacing w:line="240" w:lineRule="auto"/>
        <w:jc w:val="both"/>
        <w:rPr>
          <w:rFonts w:ascii="Times New Roman" w:hAnsi="Times New Roman" w:cs="Times New Roman"/>
        </w:rPr>
      </w:pPr>
    </w:p>
    <w:p w14:paraId="3365B8FC" w14:textId="77777777" w:rsidR="00093A16" w:rsidRPr="00093A16" w:rsidRDefault="00093A16" w:rsidP="00093A16">
      <w:pPr>
        <w:spacing w:line="240" w:lineRule="auto"/>
        <w:jc w:val="both"/>
        <w:rPr>
          <w:rFonts w:ascii="Times New Roman" w:hAnsi="Times New Roman" w:cs="Times New Roman"/>
          <w:u w:val="single"/>
        </w:rPr>
      </w:pPr>
      <w:r w:rsidRPr="00093A16">
        <w:rPr>
          <w:rFonts w:ascii="Times New Roman" w:hAnsi="Times New Roman" w:cs="Times New Roman"/>
          <w:u w:val="single"/>
        </w:rPr>
        <w:t>Plocha pre kosenie</w:t>
      </w:r>
    </w:p>
    <w:p w14:paraId="60766367"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Dĺžka cyklotrasy v zmysle projektu skutočného vyhotovenia: 4,001 15 km</w:t>
      </w:r>
    </w:p>
    <w:p w14:paraId="38D047AD"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 xml:space="preserve">Plocha pre kosenie: </w:t>
      </w:r>
      <w:r w:rsidRPr="00093A16">
        <w:rPr>
          <w:rFonts w:ascii="Times New Roman" w:hAnsi="Times New Roman" w:cs="Times New Roman"/>
          <w:u w:val="single"/>
        </w:rPr>
        <w:t>0,8214 ha</w:t>
      </w:r>
    </w:p>
    <w:p w14:paraId="295A88D9"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8002,3 m2 + 10,6x2 + 3,6x2 + 7,8x2 + (10,6+16,1+2,5)x2 + (18,8+32,6)*2 + 3 =8213,5 m2</w:t>
      </w:r>
    </w:p>
    <w:p w14:paraId="1140ADDF"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 xml:space="preserve">Plocha pre ručné kosenie: </w:t>
      </w:r>
      <w:r w:rsidRPr="00093A16">
        <w:rPr>
          <w:rFonts w:ascii="Times New Roman" w:hAnsi="Times New Roman" w:cs="Times New Roman"/>
          <w:u w:val="single"/>
        </w:rPr>
        <w:t>74 m2</w:t>
      </w:r>
    </w:p>
    <w:p w14:paraId="795B10F6"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Zábrany: 8x2*2 = 32 m2</w:t>
      </w:r>
    </w:p>
    <w:p w14:paraId="35A69C1D"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TDZ: 7x2*2*2 = 42 m2</w:t>
      </w:r>
    </w:p>
    <w:p w14:paraId="53BFC9FE"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 xml:space="preserve">Plocha pre zametanie vozovky: </w:t>
      </w:r>
      <w:r w:rsidRPr="00093A16">
        <w:rPr>
          <w:rFonts w:ascii="Times New Roman" w:hAnsi="Times New Roman" w:cs="Times New Roman"/>
          <w:u w:val="single"/>
        </w:rPr>
        <w:t>11 443,3 m2</w:t>
      </w:r>
      <w:r w:rsidRPr="00093A16">
        <w:rPr>
          <w:rFonts w:ascii="Times New Roman" w:hAnsi="Times New Roman" w:cs="Times New Roman"/>
        </w:rPr>
        <w:t xml:space="preserve"> </w:t>
      </w:r>
    </w:p>
    <w:p w14:paraId="7FB4FDB8" w14:textId="77777777" w:rsidR="00093A16" w:rsidRPr="00093A16" w:rsidRDefault="00093A16" w:rsidP="00093A16">
      <w:pPr>
        <w:spacing w:line="240" w:lineRule="auto"/>
        <w:jc w:val="both"/>
        <w:rPr>
          <w:rFonts w:ascii="Times New Roman" w:hAnsi="Times New Roman" w:cs="Times New Roman"/>
          <w:u w:val="single"/>
        </w:rPr>
      </w:pPr>
    </w:p>
    <w:p w14:paraId="5D7683FD" w14:textId="77777777" w:rsidR="00093A16" w:rsidRPr="00093A16" w:rsidRDefault="00093A16" w:rsidP="00093A16">
      <w:pPr>
        <w:spacing w:line="240" w:lineRule="auto"/>
        <w:jc w:val="both"/>
        <w:rPr>
          <w:rFonts w:ascii="Times New Roman" w:hAnsi="Times New Roman" w:cs="Times New Roman"/>
          <w:u w:val="single"/>
        </w:rPr>
      </w:pPr>
      <w:r w:rsidRPr="00093A16">
        <w:rPr>
          <w:rFonts w:ascii="Times New Roman" w:hAnsi="Times New Roman" w:cs="Times New Roman"/>
          <w:u w:val="single"/>
        </w:rPr>
        <w:t>Plocha pre zimnú údržbu:</w:t>
      </w:r>
    </w:p>
    <w:p w14:paraId="26B25C66"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 xml:space="preserve">Plocha pre odhŕňanie snehu: </w:t>
      </w:r>
      <w:r w:rsidRPr="00093A16">
        <w:rPr>
          <w:rFonts w:ascii="Times New Roman" w:hAnsi="Times New Roman" w:cs="Times New Roman"/>
          <w:u w:val="single"/>
        </w:rPr>
        <w:t>11 443,3 m2</w:t>
      </w:r>
      <w:r w:rsidRPr="00093A16">
        <w:rPr>
          <w:rFonts w:ascii="Times New Roman" w:hAnsi="Times New Roman" w:cs="Times New Roman"/>
        </w:rPr>
        <w:t xml:space="preserve"> </w:t>
      </w:r>
    </w:p>
    <w:p w14:paraId="238F8694" w14:textId="77777777" w:rsidR="00093A16" w:rsidRPr="00093A16" w:rsidRDefault="00093A16" w:rsidP="00093A16">
      <w:pPr>
        <w:spacing w:line="240" w:lineRule="auto"/>
        <w:jc w:val="both"/>
        <w:rPr>
          <w:rFonts w:ascii="Times New Roman" w:hAnsi="Times New Roman" w:cs="Times New Roman"/>
        </w:rPr>
      </w:pPr>
    </w:p>
    <w:p w14:paraId="542AA738" w14:textId="77777777" w:rsidR="00093A16" w:rsidRPr="00093A16" w:rsidRDefault="00093A16" w:rsidP="00093A16">
      <w:pPr>
        <w:spacing w:line="240" w:lineRule="auto"/>
        <w:jc w:val="both"/>
        <w:rPr>
          <w:rFonts w:ascii="Times New Roman" w:hAnsi="Times New Roman" w:cs="Times New Roman"/>
          <w:b/>
        </w:rPr>
      </w:pPr>
      <w:r w:rsidRPr="00093A16">
        <w:rPr>
          <w:rFonts w:ascii="Times New Roman" w:hAnsi="Times New Roman" w:cs="Times New Roman"/>
          <w:b/>
        </w:rPr>
        <w:t xml:space="preserve">C: Plnenie povinnosti vyplývajúcich z povodňového plánu zabezpečovacích prác prevádzkovateľa stavby. </w:t>
      </w:r>
    </w:p>
    <w:p w14:paraId="035DE5D1" w14:textId="77777777" w:rsidR="00093A16" w:rsidRPr="00093A16" w:rsidRDefault="00093A16" w:rsidP="00C01F2F">
      <w:pPr>
        <w:pStyle w:val="Odsekzoznamu"/>
        <w:numPr>
          <w:ilvl w:val="0"/>
          <w:numId w:val="13"/>
        </w:numPr>
        <w:spacing w:after="160" w:line="240" w:lineRule="auto"/>
        <w:jc w:val="both"/>
        <w:rPr>
          <w:rFonts w:ascii="Times New Roman" w:hAnsi="Times New Roman" w:cs="Times New Roman"/>
        </w:rPr>
      </w:pPr>
      <w:r w:rsidRPr="00093A16">
        <w:rPr>
          <w:rFonts w:ascii="Times New Roman" w:hAnsi="Times New Roman" w:cs="Times New Roman"/>
        </w:rPr>
        <w:t xml:space="preserve">sledovanie hladiny vodného toku na pomocnej vodočetnej late resp. na portáli </w:t>
      </w:r>
      <w:hyperlink r:id="rId51" w:history="1">
        <w:r w:rsidRPr="00093A16">
          <w:rPr>
            <w:rStyle w:val="Hypertextovprepojenie"/>
            <w:rFonts w:ascii="Times New Roman" w:hAnsi="Times New Roman" w:cs="Times New Roman"/>
          </w:rPr>
          <w:t>www.shmu.sk</w:t>
        </w:r>
      </w:hyperlink>
      <w:r w:rsidRPr="00093A16">
        <w:rPr>
          <w:rFonts w:ascii="Times New Roman" w:hAnsi="Times New Roman" w:cs="Times New Roman"/>
        </w:rPr>
        <w:t xml:space="preserve"> a bezodkladné oznámenie dosiahnutia vodného stavu 220 cm, 270 cm a 320 cm vo vodomernej stanici Nitrianska Streda príslušným orgánom podľa Plánu povodňových zabezpečovacích prác</w:t>
      </w:r>
    </w:p>
    <w:p w14:paraId="44462791" w14:textId="77777777" w:rsidR="00093A16" w:rsidRPr="00093A16" w:rsidRDefault="00093A16" w:rsidP="00C01F2F">
      <w:pPr>
        <w:pStyle w:val="Odsekzoznamu"/>
        <w:numPr>
          <w:ilvl w:val="0"/>
          <w:numId w:val="13"/>
        </w:numPr>
        <w:spacing w:after="160" w:line="240" w:lineRule="auto"/>
        <w:jc w:val="both"/>
        <w:rPr>
          <w:rFonts w:ascii="Times New Roman" w:hAnsi="Times New Roman" w:cs="Times New Roman"/>
        </w:rPr>
      </w:pPr>
      <w:r w:rsidRPr="00093A16">
        <w:rPr>
          <w:rFonts w:ascii="Times New Roman" w:hAnsi="Times New Roman" w:cs="Times New Roman"/>
        </w:rPr>
        <w:t>Vykonať jedenkrát za 14 dní kontrolnú prehliadku predmetného úseku protipovodňovej línie, na ktorej prevádzkovateľ stavby posúdi dodržiavanie opatrení na ochranu pred povodňami,</w:t>
      </w:r>
    </w:p>
    <w:p w14:paraId="5268B8B2" w14:textId="77777777" w:rsidR="00093A16" w:rsidRPr="00093A16" w:rsidRDefault="00093A16" w:rsidP="00C01F2F">
      <w:pPr>
        <w:pStyle w:val="Odsekzoznamu"/>
        <w:numPr>
          <w:ilvl w:val="0"/>
          <w:numId w:val="13"/>
        </w:numPr>
        <w:spacing w:after="160" w:line="240" w:lineRule="auto"/>
        <w:jc w:val="both"/>
        <w:rPr>
          <w:rFonts w:ascii="Times New Roman" w:hAnsi="Times New Roman" w:cs="Times New Roman"/>
        </w:rPr>
      </w:pPr>
      <w:r w:rsidRPr="00093A16">
        <w:rPr>
          <w:rFonts w:ascii="Times New Roman" w:hAnsi="Times New Roman" w:cs="Times New Roman"/>
        </w:rPr>
        <w:t xml:space="preserve">Ak vo vodomernej stanici v profile Nitrianska Streda hladina dosiahne vodný stav hodnotu z vyššie uvedených hodnôt je potrebné vykonať technicko-organizačné opatrenia prislúchajúce k zistenému vodnému stavu podľa opatrení uvedených v Pláne povodňových zabezpečovacích prác  </w:t>
      </w:r>
    </w:p>
    <w:p w14:paraId="16826865" w14:textId="77777777" w:rsidR="00093A16" w:rsidRPr="00093A16" w:rsidRDefault="00093A16" w:rsidP="00C01F2F">
      <w:pPr>
        <w:pStyle w:val="Odsekzoznamu"/>
        <w:numPr>
          <w:ilvl w:val="0"/>
          <w:numId w:val="13"/>
        </w:numPr>
        <w:spacing w:after="160" w:line="240" w:lineRule="auto"/>
        <w:jc w:val="both"/>
        <w:rPr>
          <w:rFonts w:ascii="Times New Roman" w:hAnsi="Times New Roman" w:cs="Times New Roman"/>
        </w:rPr>
      </w:pPr>
      <w:r w:rsidRPr="00093A16">
        <w:rPr>
          <w:rFonts w:ascii="Times New Roman" w:hAnsi="Times New Roman" w:cs="Times New Roman"/>
        </w:rPr>
        <w:t>zabezpečiť výkon zabezpečovacích prác na objektoch stavby podľa Plánu povodňových zabezpečovacích prác, ktorého objednávateľ je Nitriansky samosprávny kraj</w:t>
      </w:r>
    </w:p>
    <w:p w14:paraId="23EBBB77" w14:textId="77777777" w:rsidR="00093A16" w:rsidRPr="00093A16" w:rsidRDefault="00093A16" w:rsidP="00093A16">
      <w:pPr>
        <w:spacing w:line="240" w:lineRule="auto"/>
        <w:jc w:val="both"/>
        <w:rPr>
          <w:rFonts w:ascii="Times New Roman" w:hAnsi="Times New Roman" w:cs="Times New Roman"/>
        </w:rPr>
      </w:pPr>
    </w:p>
    <w:p w14:paraId="258396BA" w14:textId="77777777" w:rsidR="00093A16" w:rsidRPr="00093A16" w:rsidRDefault="00093A16" w:rsidP="00093A16">
      <w:pPr>
        <w:spacing w:line="240" w:lineRule="auto"/>
        <w:jc w:val="both"/>
        <w:rPr>
          <w:rFonts w:ascii="Times New Roman" w:hAnsi="Times New Roman" w:cs="Times New Roman"/>
        </w:rPr>
      </w:pPr>
    </w:p>
    <w:p w14:paraId="443A36E3" w14:textId="77777777" w:rsidR="00093A16" w:rsidRPr="00093A16" w:rsidRDefault="00093A16" w:rsidP="00093A16">
      <w:pPr>
        <w:spacing w:line="240" w:lineRule="auto"/>
        <w:jc w:val="both"/>
        <w:rPr>
          <w:rFonts w:ascii="Times New Roman" w:hAnsi="Times New Roman" w:cs="Times New Roman"/>
          <w:b/>
        </w:rPr>
      </w:pPr>
      <w:r w:rsidRPr="00093A16">
        <w:rPr>
          <w:rFonts w:ascii="Times New Roman" w:hAnsi="Times New Roman" w:cs="Times New Roman"/>
          <w:b/>
        </w:rPr>
        <w:t>D: Vedenie prevádzkových dokumentov</w:t>
      </w:r>
    </w:p>
    <w:p w14:paraId="085869BA"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O technických prehliadkach, prevádzke a údržbe je potrebné viesť prehľadnú evidenciu, ktorá umožní robiť včasné alebo preventívne zásahy do prevádzky tak, aby bola prevádzka spoľahlivá.</w:t>
      </w:r>
    </w:p>
    <w:p w14:paraId="42DCAE15"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Sledovanie prevádzkových hodnôt sa zaznamenáva do:</w:t>
      </w:r>
    </w:p>
    <w:p w14:paraId="270F273C" w14:textId="77777777" w:rsidR="00093A16" w:rsidRPr="00093A16" w:rsidRDefault="00093A16" w:rsidP="00C01F2F">
      <w:pPr>
        <w:pStyle w:val="Odsekzoznamu"/>
        <w:numPr>
          <w:ilvl w:val="0"/>
          <w:numId w:val="13"/>
        </w:numPr>
        <w:spacing w:after="160" w:line="240" w:lineRule="auto"/>
        <w:jc w:val="both"/>
        <w:rPr>
          <w:rFonts w:ascii="Times New Roman" w:hAnsi="Times New Roman" w:cs="Times New Roman"/>
        </w:rPr>
      </w:pPr>
      <w:r w:rsidRPr="00093A16">
        <w:rPr>
          <w:rFonts w:ascii="Times New Roman" w:hAnsi="Times New Roman" w:cs="Times New Roman"/>
        </w:rPr>
        <w:t>prevádzkového denníka,</w:t>
      </w:r>
    </w:p>
    <w:p w14:paraId="0B60E6D7" w14:textId="77777777" w:rsidR="00093A16" w:rsidRPr="00093A16" w:rsidRDefault="00093A16" w:rsidP="00C01F2F">
      <w:pPr>
        <w:pStyle w:val="Odsekzoznamu"/>
        <w:numPr>
          <w:ilvl w:val="0"/>
          <w:numId w:val="13"/>
        </w:numPr>
        <w:spacing w:after="160" w:line="240" w:lineRule="auto"/>
        <w:jc w:val="both"/>
        <w:rPr>
          <w:rFonts w:ascii="Times New Roman" w:hAnsi="Times New Roman" w:cs="Times New Roman"/>
        </w:rPr>
      </w:pPr>
      <w:r w:rsidRPr="00093A16">
        <w:rPr>
          <w:rFonts w:ascii="Times New Roman" w:hAnsi="Times New Roman" w:cs="Times New Roman"/>
        </w:rPr>
        <w:t>prevádzkových záznamov.</w:t>
      </w:r>
    </w:p>
    <w:p w14:paraId="1F8488DE" w14:textId="77777777" w:rsidR="00093A16" w:rsidRPr="00093A16" w:rsidRDefault="00093A16" w:rsidP="00093A16">
      <w:pPr>
        <w:spacing w:line="240" w:lineRule="auto"/>
        <w:jc w:val="both"/>
        <w:rPr>
          <w:rFonts w:ascii="Times New Roman" w:hAnsi="Times New Roman" w:cs="Times New Roman"/>
        </w:rPr>
      </w:pPr>
    </w:p>
    <w:p w14:paraId="3A83806B" w14:textId="77777777" w:rsidR="00093A16" w:rsidRPr="00093A16" w:rsidRDefault="00093A16" w:rsidP="00093A16">
      <w:pPr>
        <w:spacing w:line="240" w:lineRule="auto"/>
        <w:jc w:val="both"/>
        <w:rPr>
          <w:rFonts w:ascii="Times New Roman" w:hAnsi="Times New Roman" w:cs="Times New Roman"/>
        </w:rPr>
      </w:pPr>
    </w:p>
    <w:p w14:paraId="61E2658E" w14:textId="77777777" w:rsidR="00093A16" w:rsidRPr="00093A16" w:rsidRDefault="00093A16" w:rsidP="00093A16">
      <w:pPr>
        <w:spacing w:line="240" w:lineRule="auto"/>
        <w:jc w:val="both"/>
        <w:rPr>
          <w:rFonts w:ascii="Times New Roman" w:hAnsi="Times New Roman" w:cs="Times New Roman"/>
          <w:b/>
        </w:rPr>
      </w:pPr>
    </w:p>
    <w:p w14:paraId="455EECE0" w14:textId="77777777" w:rsidR="00093A16" w:rsidRPr="00093A16" w:rsidRDefault="00093A16" w:rsidP="00093A16">
      <w:pPr>
        <w:spacing w:line="240" w:lineRule="auto"/>
        <w:jc w:val="both"/>
        <w:rPr>
          <w:rFonts w:ascii="Times New Roman" w:hAnsi="Times New Roman" w:cs="Times New Roman"/>
          <w:b/>
        </w:rPr>
      </w:pPr>
    </w:p>
    <w:p w14:paraId="65B2239E" w14:textId="1D886089" w:rsidR="00093A16" w:rsidRDefault="00093A16" w:rsidP="00093A16">
      <w:pPr>
        <w:spacing w:line="240" w:lineRule="auto"/>
        <w:jc w:val="both"/>
        <w:rPr>
          <w:rFonts w:ascii="Times New Roman" w:hAnsi="Times New Roman" w:cs="Times New Roman"/>
          <w:b/>
        </w:rPr>
      </w:pPr>
    </w:p>
    <w:p w14:paraId="13EC207E" w14:textId="77777777" w:rsidR="00093A16" w:rsidRPr="00093A16" w:rsidRDefault="00093A16" w:rsidP="00093A16">
      <w:pPr>
        <w:spacing w:line="240" w:lineRule="auto"/>
        <w:jc w:val="both"/>
        <w:rPr>
          <w:rFonts w:ascii="Times New Roman" w:hAnsi="Times New Roman" w:cs="Times New Roman"/>
          <w:b/>
        </w:rPr>
      </w:pPr>
    </w:p>
    <w:p w14:paraId="7E0D40DB" w14:textId="77777777" w:rsidR="00093A16" w:rsidRPr="00093A16" w:rsidRDefault="00093A16" w:rsidP="00093A16">
      <w:pPr>
        <w:spacing w:line="240" w:lineRule="auto"/>
        <w:jc w:val="both"/>
        <w:rPr>
          <w:rFonts w:ascii="Times New Roman" w:hAnsi="Times New Roman" w:cs="Times New Roman"/>
          <w:b/>
        </w:rPr>
      </w:pPr>
    </w:p>
    <w:p w14:paraId="4CCA078E" w14:textId="7D90A5FA" w:rsidR="00C03452" w:rsidRPr="00C03452" w:rsidRDefault="00C03452" w:rsidP="00C03452">
      <w:pPr>
        <w:spacing w:line="240" w:lineRule="auto"/>
        <w:jc w:val="both"/>
        <w:rPr>
          <w:rFonts w:ascii="Times New Roman" w:hAnsi="Times New Roman" w:cs="Times New Roman"/>
          <w:b/>
          <w:bCs/>
          <w:sz w:val="26"/>
          <w:szCs w:val="26"/>
          <w:u w:val="single"/>
        </w:rPr>
      </w:pPr>
      <w:r w:rsidRPr="00C03452">
        <w:rPr>
          <w:rFonts w:ascii="Times New Roman" w:hAnsi="Times New Roman" w:cs="Times New Roman"/>
          <w:b/>
          <w:bCs/>
          <w:sz w:val="26"/>
          <w:szCs w:val="26"/>
          <w:highlight w:val="yellow"/>
          <w:u w:val="single"/>
        </w:rPr>
        <w:lastRenderedPageBreak/>
        <w:t>ČASŤ II.</w:t>
      </w:r>
    </w:p>
    <w:p w14:paraId="161F609C" w14:textId="77777777" w:rsidR="00C03452" w:rsidRDefault="00C03452" w:rsidP="00C03452">
      <w:pPr>
        <w:spacing w:line="240" w:lineRule="auto"/>
        <w:jc w:val="both"/>
        <w:rPr>
          <w:rFonts w:ascii="Times New Roman" w:hAnsi="Times New Roman" w:cs="Times New Roman"/>
          <w:b/>
        </w:rPr>
      </w:pPr>
    </w:p>
    <w:p w14:paraId="24063110" w14:textId="51A0851C" w:rsidR="00093A16" w:rsidRPr="00C03452" w:rsidRDefault="00093A16" w:rsidP="00C03452">
      <w:pPr>
        <w:spacing w:line="240" w:lineRule="auto"/>
        <w:jc w:val="both"/>
        <w:rPr>
          <w:rFonts w:ascii="Times New Roman" w:hAnsi="Times New Roman" w:cs="Times New Roman"/>
          <w:b/>
        </w:rPr>
      </w:pPr>
      <w:r w:rsidRPr="00C03452">
        <w:rPr>
          <w:rFonts w:ascii="Times New Roman" w:hAnsi="Times New Roman" w:cs="Times New Roman"/>
          <w:b/>
        </w:rPr>
        <w:t xml:space="preserve">,,Cyklistický chodník Nitra – Vráble III. etapa“  </w:t>
      </w:r>
    </w:p>
    <w:p w14:paraId="1C9501DC" w14:textId="77777777" w:rsidR="00093A16" w:rsidRPr="00093A16" w:rsidRDefault="00093A16" w:rsidP="00093A16">
      <w:pPr>
        <w:spacing w:line="240" w:lineRule="auto"/>
        <w:jc w:val="both"/>
        <w:rPr>
          <w:rFonts w:ascii="Times New Roman" w:hAnsi="Times New Roman" w:cs="Times New Roman"/>
          <w:b/>
        </w:rPr>
      </w:pPr>
    </w:p>
    <w:p w14:paraId="749209FF" w14:textId="64A74881" w:rsidR="00093A16" w:rsidRPr="00093A16" w:rsidRDefault="00093A16" w:rsidP="00093A16">
      <w:pPr>
        <w:spacing w:line="240" w:lineRule="auto"/>
        <w:jc w:val="both"/>
        <w:rPr>
          <w:rFonts w:ascii="Times New Roman" w:hAnsi="Times New Roman" w:cs="Times New Roman"/>
          <w:b/>
          <w:bCs/>
          <w:u w:val="single"/>
        </w:rPr>
      </w:pPr>
      <w:r w:rsidRPr="00093A16">
        <w:rPr>
          <w:rFonts w:ascii="Times New Roman" w:hAnsi="Times New Roman" w:cs="Times New Roman"/>
          <w:b/>
          <w:bCs/>
          <w:u w:val="single"/>
        </w:rPr>
        <w:t>Povinnosti týkajúce sa údržby a prevádzkovania cyklotrasy:</w:t>
      </w:r>
    </w:p>
    <w:p w14:paraId="21965E95" w14:textId="77777777" w:rsidR="00093A16" w:rsidRPr="00093A16" w:rsidRDefault="00093A16" w:rsidP="00093A16">
      <w:pPr>
        <w:spacing w:line="240" w:lineRule="auto"/>
        <w:jc w:val="both"/>
        <w:rPr>
          <w:rFonts w:ascii="Times New Roman" w:hAnsi="Times New Roman" w:cs="Times New Roman"/>
          <w:b/>
        </w:rPr>
      </w:pPr>
      <w:r w:rsidRPr="00093A16">
        <w:rPr>
          <w:rFonts w:ascii="Times New Roman" w:hAnsi="Times New Roman" w:cs="Times New Roman"/>
          <w:b/>
        </w:rPr>
        <w:t xml:space="preserve">A: Prevádzka a údržba stavby - </w:t>
      </w:r>
      <w:r w:rsidRPr="00093A16">
        <w:rPr>
          <w:rFonts w:ascii="Times New Roman" w:hAnsi="Times New Roman" w:cs="Times New Roman"/>
          <w:bCs/>
        </w:rPr>
        <w:t>údržba cyklotrás bude vykonávaná technikou do 3,5 t v </w:t>
      </w:r>
      <w:proofErr w:type="spellStart"/>
      <w:r w:rsidRPr="00093A16">
        <w:rPr>
          <w:rFonts w:ascii="Times New Roman" w:hAnsi="Times New Roman" w:cs="Times New Roman"/>
          <w:bCs/>
        </w:rPr>
        <w:t>novovyasfaltovanom</w:t>
      </w:r>
      <w:proofErr w:type="spellEnd"/>
      <w:r w:rsidRPr="00093A16">
        <w:rPr>
          <w:rFonts w:ascii="Times New Roman" w:hAnsi="Times New Roman" w:cs="Times New Roman"/>
          <w:bCs/>
        </w:rPr>
        <w:t xml:space="preserve"> úseku (úsek v dĺžke 2 km, šírka úseku 2 m a 3 m)</w:t>
      </w:r>
    </w:p>
    <w:p w14:paraId="20B73B65" w14:textId="77777777" w:rsidR="00093A16" w:rsidRPr="00093A16" w:rsidRDefault="00093A16" w:rsidP="00093A16">
      <w:pPr>
        <w:spacing w:line="240" w:lineRule="auto"/>
        <w:jc w:val="both"/>
        <w:rPr>
          <w:rFonts w:ascii="Times New Roman" w:hAnsi="Times New Roman" w:cs="Times New Roman"/>
          <w:u w:val="single"/>
        </w:rPr>
      </w:pPr>
      <w:r w:rsidRPr="00093A16">
        <w:rPr>
          <w:rFonts w:ascii="Times New Roman" w:hAnsi="Times New Roman" w:cs="Times New Roman"/>
          <w:u w:val="single"/>
        </w:rPr>
        <w:t>Výkon cyklickej údržby počas vegetačného obdobia (15.03. – 15.10.)</w:t>
      </w:r>
    </w:p>
    <w:p w14:paraId="306E4D30"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a) bránenie – na začiatku vegetačného obdobia – pred prvou kosbou – 1 x za rok,</w:t>
      </w:r>
    </w:p>
    <w:p w14:paraId="1293E675"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 xml:space="preserve">b) kosenie trávnatého porastu s ponechaním na mieste – </w:t>
      </w:r>
      <w:proofErr w:type="spellStart"/>
      <w:r w:rsidRPr="00093A16">
        <w:rPr>
          <w:rFonts w:ascii="Times New Roman" w:hAnsi="Times New Roman" w:cs="Times New Roman"/>
        </w:rPr>
        <w:t>mulčovanie</w:t>
      </w:r>
      <w:proofErr w:type="spellEnd"/>
      <w:r w:rsidRPr="00093A16">
        <w:rPr>
          <w:rFonts w:ascii="Times New Roman" w:hAnsi="Times New Roman" w:cs="Times New Roman"/>
        </w:rPr>
        <w:t xml:space="preserve"> a obkosenie trvalých dopravných značiek (15.03. – 15.06.) – 1 x za 2 týždne,</w:t>
      </w:r>
    </w:p>
    <w:p w14:paraId="4EFCDCF0"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 xml:space="preserve">c) kosenie trávnatého porastu s ponechaním na mieste – </w:t>
      </w:r>
      <w:proofErr w:type="spellStart"/>
      <w:r w:rsidRPr="00093A16">
        <w:rPr>
          <w:rFonts w:ascii="Times New Roman" w:hAnsi="Times New Roman" w:cs="Times New Roman"/>
        </w:rPr>
        <w:t>mulčovanie</w:t>
      </w:r>
      <w:proofErr w:type="spellEnd"/>
      <w:r w:rsidRPr="00093A16">
        <w:rPr>
          <w:rFonts w:ascii="Times New Roman" w:hAnsi="Times New Roman" w:cs="Times New Roman"/>
        </w:rPr>
        <w:t xml:space="preserve"> a obkosenie trvalých dopravných značiek (16.06. – 15.10.) – 1 x za 4 týždne,</w:t>
      </w:r>
    </w:p>
    <w:p w14:paraId="55B4B323"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d) mechanická likvidácia plazivej vegetácie z povrchu cyklotrasy (15.03. – 15.10.) - 1 x za 4 týždne,</w:t>
      </w:r>
    </w:p>
    <w:p w14:paraId="1049184A"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 xml:space="preserve">e) zametanie vozovky – odstránenie biomasy z vozovky po kosení - je nutné vykonať tesne po kosení </w:t>
      </w:r>
    </w:p>
    <w:p w14:paraId="5F3588CD"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f) zbieranie odpadkov na cyklotrase a v jej tesnej blízkosti a ich odvoz – 1 x za 4 týždne,</w:t>
      </w:r>
    </w:p>
    <w:p w14:paraId="23CE09F9"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g) zbieranie odpadkov zo smetných košov umiestnených v prístreškoch v rámci cyklotrasy - 1 x za 1 týždeň</w:t>
      </w:r>
    </w:p>
    <w:p w14:paraId="326165B5"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h) kontrola trvalého dopravného značenia vrátane informačných tabúľ – 1 x za 4 týždne, v prípade ich poškodenia oprava príp. výmena</w:t>
      </w:r>
    </w:p>
    <w:p w14:paraId="5D8798D5"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i) kontrola vozovky a obrubníkov – 1 x za dva mesiace</w:t>
      </w:r>
    </w:p>
    <w:p w14:paraId="35FF198B"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j) odstraňovanie ulomenej resp. iným spôsobom umiestnenej drevnej hmoty (konáre) na povrchu cyklotrasy,</w:t>
      </w:r>
    </w:p>
    <w:p w14:paraId="1683AE22" w14:textId="77777777" w:rsidR="00093A16" w:rsidRPr="00093A16" w:rsidRDefault="00093A16" w:rsidP="00093A16">
      <w:pPr>
        <w:spacing w:line="240" w:lineRule="auto"/>
        <w:jc w:val="both"/>
        <w:rPr>
          <w:rFonts w:ascii="Times New Roman" w:hAnsi="Times New Roman" w:cs="Times New Roman"/>
        </w:rPr>
      </w:pPr>
    </w:p>
    <w:p w14:paraId="54BC1083" w14:textId="77777777" w:rsidR="00093A16" w:rsidRPr="00093A16" w:rsidRDefault="00093A16" w:rsidP="00093A16">
      <w:pPr>
        <w:spacing w:line="240" w:lineRule="auto"/>
        <w:jc w:val="both"/>
        <w:rPr>
          <w:rFonts w:ascii="Times New Roman" w:hAnsi="Times New Roman" w:cs="Times New Roman"/>
          <w:u w:val="single"/>
        </w:rPr>
      </w:pPr>
      <w:r w:rsidRPr="00093A16">
        <w:rPr>
          <w:rFonts w:ascii="Times New Roman" w:hAnsi="Times New Roman" w:cs="Times New Roman"/>
          <w:u w:val="single"/>
        </w:rPr>
        <w:t>Výkon cyklickej údržby počas vegetačného obdobia (16.10. – 14.03.)</w:t>
      </w:r>
    </w:p>
    <w:p w14:paraId="4DD25A57"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a) kontrola vozovky a obrubníkov – 1 x za 2 týždne, resp. podľa počasia – po snežení,</w:t>
      </w:r>
    </w:p>
    <w:p w14:paraId="19E092E6"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b) odhŕňanie snehu – podľa potreby,</w:t>
      </w:r>
    </w:p>
    <w:p w14:paraId="57704C7B"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c) očistenie TDZ – podľa potreby po snežení,</w:t>
      </w:r>
    </w:p>
    <w:p w14:paraId="0A32FD1A" w14:textId="77777777" w:rsidR="00093A16" w:rsidRPr="00093A16" w:rsidRDefault="00093A16" w:rsidP="00093A16">
      <w:pPr>
        <w:spacing w:line="240" w:lineRule="auto"/>
        <w:jc w:val="both"/>
        <w:rPr>
          <w:rFonts w:ascii="Times New Roman" w:hAnsi="Times New Roman" w:cs="Times New Roman"/>
        </w:rPr>
      </w:pPr>
      <w:r w:rsidRPr="00093A16">
        <w:rPr>
          <w:rFonts w:ascii="Times New Roman" w:hAnsi="Times New Roman" w:cs="Times New Roman"/>
        </w:rPr>
        <w:t>d) odstraňovanie ulomenej resp. iným spôsobom umiestnenej drevnej hmoty (konáre) na povrchu cyklotrasy,</w:t>
      </w:r>
    </w:p>
    <w:p w14:paraId="61248FEE" w14:textId="77777777" w:rsidR="00093A16" w:rsidRPr="00093A16" w:rsidRDefault="00093A16" w:rsidP="00093A16">
      <w:pPr>
        <w:spacing w:line="240" w:lineRule="auto"/>
        <w:jc w:val="both"/>
        <w:rPr>
          <w:rFonts w:ascii="Times New Roman" w:hAnsi="Times New Roman" w:cs="Times New Roman"/>
        </w:rPr>
      </w:pPr>
    </w:p>
    <w:p w14:paraId="52B29439" w14:textId="77777777" w:rsidR="00093A16" w:rsidRPr="00093A16" w:rsidRDefault="00093A16" w:rsidP="00093A16">
      <w:pPr>
        <w:spacing w:line="240" w:lineRule="auto"/>
        <w:jc w:val="both"/>
        <w:rPr>
          <w:rFonts w:ascii="Times New Roman" w:hAnsi="Times New Roman" w:cs="Times New Roman"/>
          <w:u w:val="single"/>
        </w:rPr>
      </w:pPr>
      <w:r w:rsidRPr="00093A16">
        <w:rPr>
          <w:rFonts w:ascii="Times New Roman" w:hAnsi="Times New Roman" w:cs="Times New Roman"/>
          <w:u w:val="single"/>
        </w:rPr>
        <w:t>Plocha pre kosenie</w:t>
      </w:r>
    </w:p>
    <w:p w14:paraId="27ED24BA" w14:textId="77777777" w:rsidR="00093A16" w:rsidRPr="00093A16" w:rsidRDefault="00093A16" w:rsidP="00C01F2F">
      <w:pPr>
        <w:pStyle w:val="Odsekzoznamu"/>
        <w:numPr>
          <w:ilvl w:val="0"/>
          <w:numId w:val="14"/>
        </w:numPr>
        <w:spacing w:after="160" w:line="240" w:lineRule="auto"/>
        <w:ind w:left="284" w:hanging="284"/>
        <w:jc w:val="both"/>
        <w:rPr>
          <w:rFonts w:ascii="Times New Roman" w:hAnsi="Times New Roman" w:cs="Times New Roman"/>
        </w:rPr>
      </w:pPr>
      <w:r w:rsidRPr="00093A16">
        <w:rPr>
          <w:rFonts w:ascii="Times New Roman" w:hAnsi="Times New Roman" w:cs="Times New Roman"/>
        </w:rPr>
        <w:t>Úprava krovín v celej dĺžke cyklotrasy v šírke 1 m – cca 7 km</w:t>
      </w:r>
    </w:p>
    <w:p w14:paraId="4FA6BB20" w14:textId="77777777" w:rsidR="00093A16" w:rsidRPr="00093A16" w:rsidRDefault="00093A16" w:rsidP="00C01F2F">
      <w:pPr>
        <w:pStyle w:val="Odsekzoznamu"/>
        <w:numPr>
          <w:ilvl w:val="0"/>
          <w:numId w:val="14"/>
        </w:numPr>
        <w:spacing w:after="160" w:line="240" w:lineRule="auto"/>
        <w:ind w:left="284" w:hanging="284"/>
        <w:jc w:val="both"/>
        <w:rPr>
          <w:rFonts w:ascii="Times New Roman" w:hAnsi="Times New Roman" w:cs="Times New Roman"/>
        </w:rPr>
      </w:pPr>
      <w:r w:rsidRPr="00093A16">
        <w:rPr>
          <w:rFonts w:ascii="Times New Roman" w:hAnsi="Times New Roman" w:cs="Times New Roman"/>
        </w:rPr>
        <w:t xml:space="preserve">Kosenie od hranice katastra Janíkovce - Golianovo po koniec </w:t>
      </w:r>
      <w:proofErr w:type="spellStart"/>
      <w:r w:rsidRPr="00093A16">
        <w:rPr>
          <w:rFonts w:ascii="Times New Roman" w:hAnsi="Times New Roman" w:cs="Times New Roman"/>
        </w:rPr>
        <w:t>novovyasfaltovanej</w:t>
      </w:r>
      <w:proofErr w:type="spellEnd"/>
      <w:r w:rsidRPr="00093A16">
        <w:rPr>
          <w:rFonts w:ascii="Times New Roman" w:hAnsi="Times New Roman" w:cs="Times New Roman"/>
        </w:rPr>
        <w:t xml:space="preserve"> časti v šírke 1 m – cca 2,066 km </w:t>
      </w:r>
    </w:p>
    <w:p w14:paraId="4A65A65F" w14:textId="77777777" w:rsidR="00093A16" w:rsidRPr="00093A16" w:rsidRDefault="00093A16" w:rsidP="00093A16">
      <w:pPr>
        <w:spacing w:line="240" w:lineRule="auto"/>
        <w:ind w:left="360"/>
        <w:jc w:val="both"/>
        <w:rPr>
          <w:rFonts w:ascii="Times New Roman" w:hAnsi="Times New Roman" w:cs="Times New Roman"/>
        </w:rPr>
      </w:pPr>
      <w:r w:rsidRPr="00093A16">
        <w:rPr>
          <w:rFonts w:ascii="Times New Roman" w:hAnsi="Times New Roman" w:cs="Times New Roman"/>
        </w:rPr>
        <w:t xml:space="preserve">Plocha pre kosenie: cca </w:t>
      </w:r>
      <w:r w:rsidRPr="00093A16">
        <w:rPr>
          <w:rFonts w:ascii="Times New Roman" w:hAnsi="Times New Roman" w:cs="Times New Roman"/>
          <w:u w:val="single"/>
        </w:rPr>
        <w:t>0,4132 ha</w:t>
      </w:r>
      <w:r w:rsidRPr="00093A16">
        <w:rPr>
          <w:rFonts w:ascii="Times New Roman" w:hAnsi="Times New Roman" w:cs="Times New Roman"/>
        </w:rPr>
        <w:t xml:space="preserve"> </w:t>
      </w:r>
    </w:p>
    <w:p w14:paraId="38AC6BFF" w14:textId="77777777" w:rsidR="00093A16" w:rsidRPr="00093A16" w:rsidRDefault="00093A16" w:rsidP="00093A16">
      <w:pPr>
        <w:spacing w:line="240" w:lineRule="auto"/>
        <w:ind w:left="360"/>
        <w:jc w:val="both"/>
        <w:rPr>
          <w:rFonts w:ascii="Times New Roman" w:hAnsi="Times New Roman" w:cs="Times New Roman"/>
        </w:rPr>
      </w:pPr>
    </w:p>
    <w:p w14:paraId="49B7D52D" w14:textId="77777777" w:rsidR="00093A16" w:rsidRPr="00093A16" w:rsidRDefault="00093A16" w:rsidP="00093A16">
      <w:pPr>
        <w:spacing w:line="240" w:lineRule="auto"/>
        <w:ind w:left="360"/>
        <w:jc w:val="both"/>
        <w:rPr>
          <w:rFonts w:ascii="Times New Roman" w:hAnsi="Times New Roman" w:cs="Times New Roman"/>
          <w:b/>
        </w:rPr>
      </w:pPr>
      <w:r w:rsidRPr="00093A16">
        <w:rPr>
          <w:rFonts w:ascii="Times New Roman" w:hAnsi="Times New Roman" w:cs="Times New Roman"/>
          <w:b/>
        </w:rPr>
        <w:t>B: Vedenie prevádzkových dokumentov</w:t>
      </w:r>
    </w:p>
    <w:p w14:paraId="2C79FA63" w14:textId="77777777" w:rsidR="00093A16" w:rsidRPr="00093A16" w:rsidRDefault="00093A16" w:rsidP="00093A16">
      <w:pPr>
        <w:spacing w:line="240" w:lineRule="auto"/>
        <w:ind w:left="360"/>
        <w:jc w:val="both"/>
        <w:rPr>
          <w:rFonts w:ascii="Times New Roman" w:hAnsi="Times New Roman" w:cs="Times New Roman"/>
        </w:rPr>
      </w:pPr>
      <w:r w:rsidRPr="00093A16">
        <w:rPr>
          <w:rFonts w:ascii="Times New Roman" w:hAnsi="Times New Roman" w:cs="Times New Roman"/>
        </w:rPr>
        <w:t>O technických prehliadkach, prevádzke a údržbe je potrebné viesť prehľadnú evidenciu, ktorá umožní robiť včasné alebo preventívne zásahy do prevádzky tak, aby bola prevádzka spoľahlivá.</w:t>
      </w:r>
    </w:p>
    <w:p w14:paraId="5E87760A" w14:textId="77777777" w:rsidR="00093A16" w:rsidRPr="00093A16" w:rsidRDefault="00093A16" w:rsidP="00093A16">
      <w:pPr>
        <w:spacing w:line="240" w:lineRule="auto"/>
        <w:ind w:left="360"/>
        <w:jc w:val="both"/>
        <w:rPr>
          <w:rFonts w:ascii="Times New Roman" w:hAnsi="Times New Roman" w:cs="Times New Roman"/>
        </w:rPr>
      </w:pPr>
      <w:r w:rsidRPr="00093A16">
        <w:rPr>
          <w:rFonts w:ascii="Times New Roman" w:hAnsi="Times New Roman" w:cs="Times New Roman"/>
        </w:rPr>
        <w:lastRenderedPageBreak/>
        <w:t>Sledovanie prevádzkových hodnôt sa zaznamenáva do:</w:t>
      </w:r>
    </w:p>
    <w:p w14:paraId="0DC841D1" w14:textId="77777777" w:rsidR="00093A16" w:rsidRPr="00093A16" w:rsidRDefault="00093A16" w:rsidP="00C01F2F">
      <w:pPr>
        <w:numPr>
          <w:ilvl w:val="0"/>
          <w:numId w:val="13"/>
        </w:numPr>
        <w:spacing w:after="160" w:line="240" w:lineRule="auto"/>
        <w:jc w:val="both"/>
        <w:rPr>
          <w:rFonts w:ascii="Times New Roman" w:hAnsi="Times New Roman" w:cs="Times New Roman"/>
        </w:rPr>
      </w:pPr>
      <w:r w:rsidRPr="00093A16">
        <w:rPr>
          <w:rFonts w:ascii="Times New Roman" w:hAnsi="Times New Roman" w:cs="Times New Roman"/>
        </w:rPr>
        <w:t>prevádzkového denníka,</w:t>
      </w:r>
    </w:p>
    <w:p w14:paraId="56919CC8" w14:textId="77777777" w:rsidR="00093A16" w:rsidRPr="00093A16" w:rsidRDefault="00093A16" w:rsidP="00C01F2F">
      <w:pPr>
        <w:numPr>
          <w:ilvl w:val="0"/>
          <w:numId w:val="13"/>
        </w:numPr>
        <w:spacing w:after="160" w:line="240" w:lineRule="auto"/>
        <w:jc w:val="both"/>
        <w:rPr>
          <w:rFonts w:ascii="Times New Roman" w:hAnsi="Times New Roman" w:cs="Times New Roman"/>
        </w:rPr>
      </w:pPr>
      <w:r w:rsidRPr="00093A16">
        <w:rPr>
          <w:rFonts w:ascii="Times New Roman" w:hAnsi="Times New Roman" w:cs="Times New Roman"/>
        </w:rPr>
        <w:t>prevádzkových záznamov.</w:t>
      </w:r>
    </w:p>
    <w:p w14:paraId="2B3884CA" w14:textId="77777777" w:rsidR="00093A16" w:rsidRPr="00286E1C" w:rsidRDefault="00093A16" w:rsidP="00093A16">
      <w:pPr>
        <w:spacing w:line="240" w:lineRule="auto"/>
        <w:ind w:left="360"/>
        <w:jc w:val="both"/>
        <w:rPr>
          <w:rFonts w:ascii="Times New Roman" w:hAnsi="Times New Roman" w:cs="Times New Roman"/>
          <w:sz w:val="24"/>
          <w:szCs w:val="24"/>
        </w:rPr>
      </w:pPr>
    </w:p>
    <w:p w14:paraId="09DCEACE" w14:textId="77777777" w:rsidR="00904A3B" w:rsidRPr="009903CC" w:rsidRDefault="00904A3B" w:rsidP="00C47C54">
      <w:pPr>
        <w:tabs>
          <w:tab w:val="left" w:pos="2340"/>
          <w:tab w:val="left" w:pos="4680"/>
          <w:tab w:val="left" w:pos="5040"/>
          <w:tab w:val="left" w:pos="7380"/>
        </w:tabs>
        <w:spacing w:after="0" w:line="240" w:lineRule="auto"/>
        <w:rPr>
          <w:rFonts w:ascii="Times New Roman" w:eastAsia="Times New Roman" w:hAnsi="Times New Roman" w:cs="Arial"/>
          <w:b/>
          <w:noProof/>
        </w:rPr>
      </w:pPr>
    </w:p>
    <w:p w14:paraId="49A34C0E" w14:textId="77777777" w:rsidR="00FD2FF3" w:rsidRPr="009903CC" w:rsidRDefault="00FD2FF3" w:rsidP="00460D3F">
      <w:pPr>
        <w:autoSpaceDE w:val="0"/>
        <w:autoSpaceDN w:val="0"/>
        <w:adjustRightInd w:val="0"/>
        <w:spacing w:after="0"/>
        <w:jc w:val="both"/>
        <w:rPr>
          <w:rFonts w:ascii="Times New Roman" w:hAnsi="Times New Roman" w:cs="Times New Roman"/>
          <w:bCs/>
          <w:i/>
          <w:iCs/>
        </w:rPr>
      </w:pPr>
    </w:p>
    <w:p w14:paraId="043406A0" w14:textId="0527242B" w:rsidR="006F1771" w:rsidRPr="009903CC" w:rsidRDefault="008872CB" w:rsidP="00460D3F">
      <w:pPr>
        <w:autoSpaceDE w:val="0"/>
        <w:autoSpaceDN w:val="0"/>
        <w:adjustRightInd w:val="0"/>
        <w:spacing w:after="0"/>
        <w:jc w:val="both"/>
        <w:rPr>
          <w:rFonts w:ascii="Times New Roman" w:hAnsi="Times New Roman" w:cs="Times New Roman"/>
          <w:bCs/>
          <w:i/>
          <w:iCs/>
        </w:rPr>
      </w:pPr>
      <w:r w:rsidRPr="009903CC">
        <w:rPr>
          <w:rFonts w:ascii="Times New Roman" w:hAnsi="Times New Roman" w:cs="Times New Roman"/>
          <w:bCs/>
          <w:i/>
          <w:iCs/>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ekologické charakteristiky, ktoré sú nevyhnutné na zabezpečenie účelu, na ktoré sú uvedené zariadenia určené. Pri produktoch, príslušenstvách konkrétnej značky, môže uchádzač predložiť aj ekvivalenty inej značky v rovnakej alebo vyššej kvalite. V prípade použitia ekvivalentných technických riešení uchádzač preukáže ich úžitkové, prevádzkové, funkčné a ekologické charakteristiky výpočtami vykonanými autorizovanými osobami alebo meraniami vykonanými autorizovanými alebo certifikovanými osobami. V prípade použitia ekvivalentných produktov uchádzač preukáže ich úžitkové, prevádzkové, funkčné a ekologické charakteristiky vyhláseniami zhody a doplňujúcimi podkladmi k nim alebo certifikátmi vydanými autorizovaný</w:t>
      </w:r>
      <w:r w:rsidR="00AB0F43" w:rsidRPr="009903CC">
        <w:rPr>
          <w:rFonts w:ascii="Times New Roman" w:hAnsi="Times New Roman" w:cs="Times New Roman"/>
          <w:bCs/>
          <w:i/>
          <w:iCs/>
        </w:rPr>
        <w:t>mi alebo notifikovanými osobami.</w:t>
      </w:r>
    </w:p>
    <w:p w14:paraId="5AEEE231" w14:textId="20A761B6" w:rsidR="00460D3F" w:rsidRDefault="00460D3F" w:rsidP="00460D3F">
      <w:pPr>
        <w:autoSpaceDE w:val="0"/>
        <w:autoSpaceDN w:val="0"/>
        <w:adjustRightInd w:val="0"/>
        <w:spacing w:after="0"/>
        <w:jc w:val="both"/>
        <w:rPr>
          <w:rFonts w:ascii="Times New Roman" w:hAnsi="Times New Roman" w:cs="Times New Roman"/>
          <w:bCs/>
          <w:i/>
          <w:iCs/>
        </w:rPr>
      </w:pPr>
    </w:p>
    <w:p w14:paraId="505C50F8" w14:textId="1AD753F2" w:rsidR="00A57AD2" w:rsidRDefault="00A57AD2" w:rsidP="00460D3F">
      <w:pPr>
        <w:autoSpaceDE w:val="0"/>
        <w:autoSpaceDN w:val="0"/>
        <w:adjustRightInd w:val="0"/>
        <w:spacing w:after="0"/>
        <w:jc w:val="both"/>
        <w:rPr>
          <w:rFonts w:ascii="Times New Roman" w:hAnsi="Times New Roman" w:cs="Times New Roman"/>
          <w:bCs/>
          <w:i/>
          <w:iCs/>
        </w:rPr>
      </w:pPr>
    </w:p>
    <w:p w14:paraId="51BC3624" w14:textId="388343D5" w:rsidR="00A57AD2" w:rsidRDefault="00A57AD2" w:rsidP="00460D3F">
      <w:pPr>
        <w:autoSpaceDE w:val="0"/>
        <w:autoSpaceDN w:val="0"/>
        <w:adjustRightInd w:val="0"/>
        <w:spacing w:after="0"/>
        <w:jc w:val="both"/>
        <w:rPr>
          <w:rFonts w:ascii="Times New Roman" w:hAnsi="Times New Roman" w:cs="Times New Roman"/>
          <w:bCs/>
          <w:i/>
          <w:iCs/>
        </w:rPr>
      </w:pPr>
    </w:p>
    <w:p w14:paraId="1ECE0A50" w14:textId="4428A83C" w:rsidR="00A57AD2" w:rsidRDefault="00A57AD2" w:rsidP="00460D3F">
      <w:pPr>
        <w:autoSpaceDE w:val="0"/>
        <w:autoSpaceDN w:val="0"/>
        <w:adjustRightInd w:val="0"/>
        <w:spacing w:after="0"/>
        <w:jc w:val="both"/>
        <w:rPr>
          <w:rFonts w:ascii="Times New Roman" w:hAnsi="Times New Roman" w:cs="Times New Roman"/>
          <w:bCs/>
          <w:i/>
          <w:iCs/>
        </w:rPr>
      </w:pPr>
    </w:p>
    <w:p w14:paraId="66CACF39" w14:textId="7BEB5560" w:rsidR="00A57AD2" w:rsidRDefault="00A57AD2" w:rsidP="00460D3F">
      <w:pPr>
        <w:autoSpaceDE w:val="0"/>
        <w:autoSpaceDN w:val="0"/>
        <w:adjustRightInd w:val="0"/>
        <w:spacing w:after="0"/>
        <w:jc w:val="both"/>
        <w:rPr>
          <w:rFonts w:ascii="Times New Roman" w:hAnsi="Times New Roman" w:cs="Times New Roman"/>
          <w:bCs/>
          <w:i/>
          <w:iCs/>
        </w:rPr>
      </w:pPr>
    </w:p>
    <w:p w14:paraId="0E3739F7" w14:textId="19AEE4C5" w:rsidR="00A57AD2" w:rsidRDefault="00A57AD2" w:rsidP="00460D3F">
      <w:pPr>
        <w:autoSpaceDE w:val="0"/>
        <w:autoSpaceDN w:val="0"/>
        <w:adjustRightInd w:val="0"/>
        <w:spacing w:after="0"/>
        <w:jc w:val="both"/>
        <w:rPr>
          <w:rFonts w:ascii="Times New Roman" w:hAnsi="Times New Roman" w:cs="Times New Roman"/>
          <w:bCs/>
          <w:i/>
          <w:iCs/>
        </w:rPr>
      </w:pPr>
    </w:p>
    <w:p w14:paraId="658B1BF3" w14:textId="48786D2A" w:rsidR="00A57AD2" w:rsidRDefault="00A57AD2" w:rsidP="00460D3F">
      <w:pPr>
        <w:autoSpaceDE w:val="0"/>
        <w:autoSpaceDN w:val="0"/>
        <w:adjustRightInd w:val="0"/>
        <w:spacing w:after="0"/>
        <w:jc w:val="both"/>
        <w:rPr>
          <w:rFonts w:ascii="Times New Roman" w:hAnsi="Times New Roman" w:cs="Times New Roman"/>
          <w:bCs/>
          <w:i/>
          <w:iCs/>
        </w:rPr>
      </w:pPr>
    </w:p>
    <w:p w14:paraId="1C07F5A3" w14:textId="77777777" w:rsidR="009903CC" w:rsidRDefault="009903CC" w:rsidP="008E629B">
      <w:pPr>
        <w:pStyle w:val="Nadpis1"/>
        <w:rPr>
          <w:rFonts w:ascii="Times New Roman" w:eastAsiaTheme="minorEastAsia" w:hAnsi="Times New Roman" w:cs="Times New Roman"/>
          <w:b w:val="0"/>
          <w:i/>
          <w:iCs/>
          <w:color w:val="auto"/>
          <w:sz w:val="22"/>
          <w:szCs w:val="22"/>
        </w:rPr>
      </w:pPr>
    </w:p>
    <w:p w14:paraId="111F366B" w14:textId="20BC21F1" w:rsidR="009903CC" w:rsidRDefault="009903CC" w:rsidP="009903CC"/>
    <w:p w14:paraId="6C6ED6CA" w14:textId="73330515" w:rsidR="00311DAD" w:rsidRDefault="00311DAD" w:rsidP="009903CC"/>
    <w:p w14:paraId="0756E0A8" w14:textId="2AF54168" w:rsidR="00311DAD" w:rsidRDefault="00311DAD" w:rsidP="009903CC"/>
    <w:p w14:paraId="11D09D08" w14:textId="77777777" w:rsidR="0031598D" w:rsidRPr="009903CC" w:rsidRDefault="0031598D" w:rsidP="009903CC"/>
    <w:p w14:paraId="085B1BBD" w14:textId="77777777" w:rsidR="007C0C96" w:rsidRDefault="007C0C96">
      <w:pPr>
        <w:rPr>
          <w:rFonts w:asciiTheme="majorHAnsi" w:eastAsiaTheme="majorEastAsia" w:hAnsiTheme="majorHAnsi" w:cstheme="majorBidi"/>
          <w:b/>
          <w:bCs/>
          <w:color w:val="548DD4" w:themeColor="text2" w:themeTint="99"/>
          <w:sz w:val="28"/>
          <w:szCs w:val="28"/>
        </w:rPr>
      </w:pPr>
      <w:r>
        <w:rPr>
          <w:color w:val="548DD4" w:themeColor="text2" w:themeTint="99"/>
        </w:rPr>
        <w:br w:type="page"/>
      </w:r>
    </w:p>
    <w:p w14:paraId="06EA162D" w14:textId="77777777" w:rsidR="007C0C96" w:rsidRDefault="007C0C96" w:rsidP="007C0C96">
      <w:pPr>
        <w:pStyle w:val="Nadpis1"/>
        <w:rPr>
          <w:color w:val="548DD4" w:themeColor="text2" w:themeTint="99"/>
        </w:rPr>
      </w:pPr>
    </w:p>
    <w:p w14:paraId="470557FC" w14:textId="435076F5" w:rsidR="0031598D" w:rsidRDefault="00DA265C" w:rsidP="007C0C96">
      <w:pPr>
        <w:pStyle w:val="Nadpis1"/>
        <w:rPr>
          <w:color w:val="548DD4" w:themeColor="text2" w:themeTint="99"/>
        </w:rPr>
      </w:pPr>
      <w:bookmarkStart w:id="122" w:name="_Toc64971836"/>
      <w:r>
        <w:rPr>
          <w:color w:val="548DD4" w:themeColor="text2" w:themeTint="99"/>
        </w:rPr>
        <w:t>B.2</w:t>
      </w:r>
      <w:r w:rsidR="00390C77" w:rsidRPr="00F21B5C">
        <w:rPr>
          <w:color w:val="548DD4" w:themeColor="text2" w:themeTint="99"/>
        </w:rPr>
        <w:t xml:space="preserve"> OBCHODNÉ PODMIENKY DODANIA PREDMETU ZÁKAZKY (NÁVRH ZMLUVY)</w:t>
      </w:r>
      <w:bookmarkStart w:id="123" w:name="_Toc476289939"/>
      <w:bookmarkEnd w:id="121"/>
      <w:bookmarkEnd w:id="122"/>
    </w:p>
    <w:p w14:paraId="00F07C09" w14:textId="0E4571CE" w:rsidR="00365482" w:rsidRDefault="00365482" w:rsidP="00365482"/>
    <w:p w14:paraId="4B74259E" w14:textId="0FCB981A" w:rsidR="00AF6EF9" w:rsidRDefault="009061F7" w:rsidP="009061F7">
      <w:r>
        <w:t>Súčasťou súťažných podkladov sú priložené návrhy Zmluvy o poskytovaní služieb pre každú časť zákazky</w:t>
      </w:r>
      <w:r w:rsidR="00AF6EF9">
        <w:t xml:space="preserve"> samostatne</w:t>
      </w:r>
      <w:r>
        <w:t xml:space="preserve">. </w:t>
      </w:r>
    </w:p>
    <w:p w14:paraId="38E1E843" w14:textId="0AE71D8D" w:rsidR="009061F7" w:rsidRPr="00E2217C" w:rsidRDefault="009061F7" w:rsidP="009061F7">
      <w:r>
        <w:t>Uchádzač vyplní Zmluvu o poskyt</w:t>
      </w:r>
      <w:r w:rsidR="00AF6EF9">
        <w:t>ovaní</w:t>
      </w:r>
      <w:r>
        <w:t xml:space="preserve"> služieb na časť predmetu zákazky, na ktorú predkladá cenovú ponuku spolu s predpísanými prílohami.</w:t>
      </w:r>
      <w:r w:rsidRPr="00E2217C">
        <w:t xml:space="preserve"> </w:t>
      </w:r>
    </w:p>
    <w:p w14:paraId="192BA5E9" w14:textId="77777777" w:rsidR="009061F7" w:rsidRPr="00365482" w:rsidRDefault="009061F7" w:rsidP="00365482"/>
    <w:p w14:paraId="0BA1FFF8" w14:textId="77777777" w:rsidR="00365482" w:rsidRDefault="00365482" w:rsidP="00365482">
      <w:pPr>
        <w:spacing w:before="120" w:after="120"/>
        <w:ind w:left="7080"/>
        <w:rPr>
          <w:rFonts w:ascii="Times New Roman" w:hAnsi="Times New Roman"/>
          <w:b/>
        </w:rPr>
      </w:pPr>
    </w:p>
    <w:p w14:paraId="75153266" w14:textId="68D90E88" w:rsidR="00365482" w:rsidRDefault="00365482" w:rsidP="00390C77">
      <w:pPr>
        <w:pStyle w:val="Nadpis1"/>
        <w:jc w:val="center"/>
        <w:rPr>
          <w:color w:val="548DD4" w:themeColor="text2" w:themeTint="99"/>
        </w:rPr>
      </w:pPr>
    </w:p>
    <w:p w14:paraId="6A0F7402" w14:textId="6DE2738D" w:rsidR="006E255C" w:rsidRDefault="006E255C" w:rsidP="006E255C"/>
    <w:p w14:paraId="2377C79C" w14:textId="453167FD" w:rsidR="006E255C" w:rsidRDefault="006E255C" w:rsidP="006E255C"/>
    <w:p w14:paraId="136F3738" w14:textId="2CA61ECF" w:rsidR="006E255C" w:rsidRDefault="006E255C" w:rsidP="006E255C"/>
    <w:p w14:paraId="7BF8BF44" w14:textId="10CE8C44" w:rsidR="006E255C" w:rsidRDefault="006E255C" w:rsidP="006E255C"/>
    <w:p w14:paraId="5EE7CA38" w14:textId="7D45A50D" w:rsidR="006E255C" w:rsidRDefault="006E255C" w:rsidP="006E255C"/>
    <w:p w14:paraId="73D9D456" w14:textId="06B3E7BF" w:rsidR="006E255C" w:rsidRDefault="006E255C" w:rsidP="006E255C"/>
    <w:p w14:paraId="3ECE51A5" w14:textId="0C1EF6D2" w:rsidR="006E255C" w:rsidRDefault="006E255C" w:rsidP="006E255C"/>
    <w:p w14:paraId="1AEF7B88" w14:textId="7062CE72" w:rsidR="006E255C" w:rsidRDefault="006E255C" w:rsidP="006E255C"/>
    <w:p w14:paraId="1996D48B" w14:textId="4A6485FA" w:rsidR="006E255C" w:rsidRDefault="006E255C" w:rsidP="006E255C"/>
    <w:p w14:paraId="0D74AB7A" w14:textId="4FE33120" w:rsidR="006E255C" w:rsidRDefault="006E255C" w:rsidP="006E255C"/>
    <w:p w14:paraId="59E06F3E" w14:textId="12187677" w:rsidR="006E255C" w:rsidRDefault="006E255C" w:rsidP="006E255C"/>
    <w:p w14:paraId="4F857E02" w14:textId="4F3FF734" w:rsidR="006E255C" w:rsidRDefault="006E255C" w:rsidP="006E255C"/>
    <w:p w14:paraId="63FB75FB" w14:textId="40EA1432" w:rsidR="006E255C" w:rsidRDefault="006E255C" w:rsidP="006E255C"/>
    <w:p w14:paraId="6F159F39" w14:textId="39F60EDC" w:rsidR="006E255C" w:rsidRDefault="006E255C" w:rsidP="006E255C"/>
    <w:p w14:paraId="2FA4EFDB" w14:textId="6592678B" w:rsidR="00A85862" w:rsidRDefault="00A85862" w:rsidP="006E255C"/>
    <w:p w14:paraId="3C9B282C" w14:textId="2760F04F" w:rsidR="00A85862" w:rsidRDefault="00A85862" w:rsidP="006E255C"/>
    <w:p w14:paraId="4CEFD5C0" w14:textId="27E7F26E" w:rsidR="00A85862" w:rsidRDefault="00A85862" w:rsidP="006E255C"/>
    <w:p w14:paraId="084C2AF9" w14:textId="6D195118" w:rsidR="00A85862" w:rsidRDefault="00A85862" w:rsidP="006E255C"/>
    <w:p w14:paraId="7F490039" w14:textId="77777777" w:rsidR="00A85862" w:rsidRPr="006E255C" w:rsidRDefault="00A85862" w:rsidP="006E255C"/>
    <w:p w14:paraId="0241FAD7" w14:textId="6EE7495B" w:rsidR="00390C77" w:rsidRDefault="00390C77" w:rsidP="00390C77">
      <w:pPr>
        <w:pStyle w:val="Nadpis1"/>
        <w:jc w:val="center"/>
        <w:rPr>
          <w:color w:val="548DD4" w:themeColor="text2" w:themeTint="99"/>
        </w:rPr>
      </w:pPr>
      <w:bookmarkStart w:id="124" w:name="_Toc64971837"/>
      <w:r w:rsidRPr="00CE56BB">
        <w:rPr>
          <w:color w:val="548DD4" w:themeColor="text2" w:themeTint="99"/>
        </w:rPr>
        <w:lastRenderedPageBreak/>
        <w:t>PRÍLOHA A</w:t>
      </w:r>
      <w:bookmarkEnd w:id="123"/>
      <w:bookmarkEnd w:id="124"/>
    </w:p>
    <w:p w14:paraId="3840CB85" w14:textId="77777777" w:rsidR="007863EE" w:rsidRPr="007863EE" w:rsidRDefault="007863EE" w:rsidP="007863EE"/>
    <w:p w14:paraId="28CC76C0" w14:textId="77777777" w:rsidR="00390C77" w:rsidRPr="00627604" w:rsidRDefault="00390C77" w:rsidP="007863EE">
      <w:pPr>
        <w:tabs>
          <w:tab w:val="left" w:pos="1440"/>
          <w:tab w:val="right" w:pos="9000"/>
        </w:tabs>
        <w:spacing w:line="80" w:lineRule="atLeast"/>
        <w:ind w:right="-142"/>
        <w:jc w:val="both"/>
        <w:rPr>
          <w:rFonts w:ascii="Times New Roman" w:hAnsi="Times New Roman" w:cs="Times New Roman"/>
          <w:b/>
          <w:spacing w:val="10"/>
        </w:rPr>
      </w:pPr>
      <w:r w:rsidRPr="00627604">
        <w:rPr>
          <w:rFonts w:ascii="Times New Roman" w:hAnsi="Times New Roman" w:cs="Times New Roman"/>
          <w:spacing w:val="10"/>
        </w:rPr>
        <w:t>Verejný obstarávateľ</w:t>
      </w:r>
      <w:r w:rsidRPr="00627604">
        <w:rPr>
          <w:rFonts w:ascii="Times New Roman" w:hAnsi="Times New Roman" w:cs="Times New Roman"/>
          <w:b/>
          <w:spacing w:val="10"/>
        </w:rPr>
        <w:t xml:space="preserve">:  </w:t>
      </w:r>
      <w:r w:rsidR="00D10F99" w:rsidRPr="00627604">
        <w:rPr>
          <w:rFonts w:ascii="Times New Roman" w:hAnsi="Times New Roman" w:cs="Times New Roman"/>
          <w:b/>
          <w:spacing w:val="10"/>
        </w:rPr>
        <w:t>Nitriansky samosprávny kraj</w:t>
      </w:r>
      <w:r w:rsidR="00956A14" w:rsidRPr="00627604">
        <w:rPr>
          <w:rFonts w:ascii="Times New Roman" w:hAnsi="Times New Roman" w:cs="Times New Roman"/>
          <w:b/>
          <w:spacing w:val="10"/>
        </w:rPr>
        <w:t>, Rázusova</w:t>
      </w:r>
      <w:r w:rsidR="00D337CE" w:rsidRPr="00627604">
        <w:rPr>
          <w:rFonts w:ascii="Times New Roman" w:hAnsi="Times New Roman" w:cs="Times New Roman"/>
          <w:b/>
          <w:spacing w:val="10"/>
        </w:rPr>
        <w:t xml:space="preserve"> 2A, 949 01 Nitra</w:t>
      </w:r>
    </w:p>
    <w:p w14:paraId="46F46E87" w14:textId="49247FAC" w:rsidR="00390C77" w:rsidRPr="00627604" w:rsidRDefault="00814C7C" w:rsidP="00390C77">
      <w:pPr>
        <w:ind w:right="-141"/>
        <w:jc w:val="both"/>
        <w:rPr>
          <w:rFonts w:ascii="Times New Roman" w:hAnsi="Times New Roman" w:cs="Times New Roman"/>
          <w:b/>
          <w:i/>
          <w:spacing w:val="20"/>
        </w:rPr>
      </w:pPr>
      <w:r>
        <w:rPr>
          <w:rFonts w:ascii="Times New Roman" w:hAnsi="Times New Roman" w:cs="Times New Roman"/>
        </w:rPr>
        <w:t>Názov zákazky:</w:t>
      </w:r>
      <w:r w:rsidR="00390C77" w:rsidRPr="00627604">
        <w:rPr>
          <w:rFonts w:ascii="Times New Roman" w:hAnsi="Times New Roman" w:cs="Times New Roman"/>
        </w:rPr>
        <w:t xml:space="preserve"> </w:t>
      </w:r>
      <w:r w:rsidR="00493BC7" w:rsidRPr="00627604">
        <w:rPr>
          <w:rFonts w:ascii="Times New Roman" w:hAnsi="Times New Roman" w:cs="Times New Roman"/>
          <w:b/>
        </w:rPr>
        <w:t>„</w:t>
      </w:r>
      <w:r w:rsidR="007C0C96" w:rsidRPr="007C0C96">
        <w:rPr>
          <w:rFonts w:ascii="Times New Roman" w:hAnsi="Times New Roman" w:cs="Times New Roman"/>
          <w:b/>
        </w:rPr>
        <w:t>Správa a údržba cyklotrás NSK</w:t>
      </w:r>
      <w:r w:rsidR="007C0C96">
        <w:rPr>
          <w:rFonts w:ascii="Times New Roman" w:hAnsi="Times New Roman" w:cs="Times New Roman"/>
          <w:b/>
        </w:rPr>
        <w:t>“</w:t>
      </w:r>
    </w:p>
    <w:p w14:paraId="2A411586" w14:textId="6DA1AB64" w:rsidR="00390C77" w:rsidRPr="00A85862" w:rsidRDefault="00A85862" w:rsidP="00390C77">
      <w:pPr>
        <w:tabs>
          <w:tab w:val="left" w:pos="900"/>
          <w:tab w:val="left" w:pos="1260"/>
          <w:tab w:val="left" w:pos="1418"/>
          <w:tab w:val="left" w:pos="1980"/>
          <w:tab w:val="center" w:pos="4535"/>
        </w:tabs>
        <w:spacing w:before="60" w:after="0" w:line="240" w:lineRule="auto"/>
        <w:ind w:right="-141"/>
        <w:jc w:val="both"/>
        <w:rPr>
          <w:rFonts w:ascii="Times New Roman" w:eastAsia="Times New Roman" w:hAnsi="Times New Roman" w:cs="Times New Roman"/>
          <w:b/>
          <w:bCs/>
          <w:color w:val="FF0000"/>
        </w:rPr>
      </w:pPr>
      <w:r w:rsidRPr="00A85862">
        <w:rPr>
          <w:rFonts w:ascii="Times New Roman" w:eastAsia="Times New Roman" w:hAnsi="Times New Roman" w:cs="Times New Roman"/>
          <w:b/>
          <w:bCs/>
          <w:color w:val="FF0000"/>
        </w:rPr>
        <w:t xml:space="preserve">Časť </w:t>
      </w:r>
      <w:r w:rsidR="00EF5CD5">
        <w:rPr>
          <w:rFonts w:ascii="Times New Roman" w:eastAsia="Times New Roman" w:hAnsi="Times New Roman" w:cs="Times New Roman"/>
          <w:b/>
          <w:bCs/>
          <w:color w:val="FF0000"/>
        </w:rPr>
        <w:t>*</w:t>
      </w:r>
      <w:r w:rsidR="002220BA">
        <w:rPr>
          <w:rFonts w:ascii="Times New Roman" w:eastAsia="Times New Roman" w:hAnsi="Times New Roman" w:cs="Times New Roman"/>
          <w:b/>
          <w:bCs/>
          <w:color w:val="FF0000"/>
        </w:rPr>
        <w:t xml:space="preserve">) </w:t>
      </w:r>
      <w:r w:rsidRPr="00A85862">
        <w:rPr>
          <w:rFonts w:ascii="Times New Roman" w:eastAsia="Times New Roman" w:hAnsi="Times New Roman" w:cs="Times New Roman"/>
          <w:b/>
          <w:bCs/>
          <w:color w:val="FF0000"/>
        </w:rPr>
        <w:t>...</w:t>
      </w:r>
    </w:p>
    <w:p w14:paraId="1DE37F69" w14:textId="77777777" w:rsidR="00390C77" w:rsidRPr="00627604" w:rsidRDefault="00390C77" w:rsidP="00390C77">
      <w:pPr>
        <w:tabs>
          <w:tab w:val="left" w:pos="900"/>
          <w:tab w:val="left" w:pos="1260"/>
          <w:tab w:val="left" w:pos="1418"/>
          <w:tab w:val="left" w:pos="1980"/>
          <w:tab w:val="center" w:pos="4535"/>
        </w:tabs>
        <w:spacing w:before="60" w:after="0" w:line="240" w:lineRule="auto"/>
        <w:ind w:right="-141"/>
        <w:jc w:val="center"/>
        <w:rPr>
          <w:rFonts w:ascii="Times New Roman" w:eastAsia="Times New Roman" w:hAnsi="Times New Roman" w:cs="Times New Roman"/>
          <w:b/>
          <w:bCs/>
          <w:sz w:val="28"/>
          <w:szCs w:val="28"/>
        </w:rPr>
      </w:pPr>
      <w:r w:rsidRPr="00627604">
        <w:rPr>
          <w:rFonts w:ascii="Times New Roman" w:hAnsi="Times New Roman" w:cs="Times New Roman"/>
          <w:b/>
          <w:sz w:val="28"/>
          <w:szCs w:val="28"/>
        </w:rPr>
        <w:t xml:space="preserve">Identifikačné údaje uchádzača </w:t>
      </w:r>
    </w:p>
    <w:p w14:paraId="3B9BAECB"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color w:val="000000"/>
        </w:rPr>
      </w:pPr>
    </w:p>
    <w:p w14:paraId="5E8D7ECE"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color w:val="000000"/>
        </w:rPr>
      </w:pPr>
      <w:r w:rsidRPr="00627604">
        <w:rPr>
          <w:rFonts w:ascii="Times New Roman" w:eastAsia="Franklin Gothic Book" w:hAnsi="Times New Roman" w:cs="Times New Roman"/>
          <w:color w:val="000000"/>
        </w:rPr>
        <w:t xml:space="preserve"> </w:t>
      </w:r>
    </w:p>
    <w:p w14:paraId="7546959A"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color w:val="000000"/>
        </w:rPr>
      </w:pPr>
      <w:r w:rsidRPr="00627604">
        <w:rPr>
          <w:rFonts w:ascii="Times New Roman" w:eastAsia="Franklin Gothic Book" w:hAnsi="Times New Roman" w:cs="Times New Roman"/>
          <w:color w:val="000000"/>
        </w:rPr>
        <w:t xml:space="preserve">Identifikačné údaje záujemcu/uchádzača v súlade s výpisom z Obchodného registra </w:t>
      </w:r>
    </w:p>
    <w:p w14:paraId="2FE61CF2"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29F14E40"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r w:rsidRPr="00627604">
        <w:rPr>
          <w:rFonts w:ascii="Times New Roman" w:eastAsia="Franklin Gothic Book" w:hAnsi="Times New Roman" w:cs="Times New Roman"/>
          <w:b/>
          <w:color w:val="000000"/>
        </w:rPr>
        <w:t xml:space="preserve">Názov spoločnosti *) </w:t>
      </w:r>
    </w:p>
    <w:p w14:paraId="2953BB07"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0C3AC3DA"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r w:rsidRPr="00627604">
        <w:rPr>
          <w:rFonts w:ascii="Times New Roman" w:eastAsia="Franklin Gothic Book" w:hAnsi="Times New Roman" w:cs="Times New Roman"/>
          <w:b/>
          <w:color w:val="000000"/>
        </w:rPr>
        <w:t xml:space="preserve">Sídlo alebo miesto podnikania *) </w:t>
      </w:r>
    </w:p>
    <w:p w14:paraId="45784089"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3150A668"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r w:rsidRPr="00627604">
        <w:rPr>
          <w:rFonts w:ascii="Times New Roman" w:eastAsia="Franklin Gothic Book" w:hAnsi="Times New Roman" w:cs="Times New Roman"/>
          <w:b/>
          <w:color w:val="000000"/>
        </w:rPr>
        <w:t xml:space="preserve">PSČ *) </w:t>
      </w:r>
    </w:p>
    <w:p w14:paraId="7E0CA710"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4672155C"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r w:rsidRPr="00627604">
        <w:rPr>
          <w:rFonts w:ascii="Times New Roman" w:eastAsia="Franklin Gothic Book" w:hAnsi="Times New Roman" w:cs="Times New Roman"/>
          <w:b/>
          <w:color w:val="000000"/>
        </w:rPr>
        <w:t xml:space="preserve">Mesto *) </w:t>
      </w:r>
    </w:p>
    <w:p w14:paraId="21AA50B3"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1DE6BA8C"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r w:rsidRPr="00627604">
        <w:rPr>
          <w:rFonts w:ascii="Times New Roman" w:eastAsia="Franklin Gothic Book" w:hAnsi="Times New Roman" w:cs="Times New Roman"/>
          <w:b/>
          <w:color w:val="000000"/>
        </w:rPr>
        <w:t xml:space="preserve">Štát *) </w:t>
      </w:r>
    </w:p>
    <w:p w14:paraId="378F4655"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0E89EA92"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r w:rsidRPr="00627604">
        <w:rPr>
          <w:rFonts w:ascii="Times New Roman" w:eastAsia="Franklin Gothic Book" w:hAnsi="Times New Roman" w:cs="Times New Roman"/>
          <w:b/>
          <w:color w:val="000000"/>
        </w:rPr>
        <w:t xml:space="preserve">Štatutárny zástupca *) </w:t>
      </w:r>
    </w:p>
    <w:p w14:paraId="5BF8A5A6"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6CF7BD80"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r w:rsidRPr="00627604">
        <w:rPr>
          <w:rFonts w:ascii="Times New Roman" w:eastAsia="Franklin Gothic Book" w:hAnsi="Times New Roman" w:cs="Times New Roman"/>
          <w:b/>
          <w:color w:val="000000"/>
        </w:rPr>
        <w:t xml:space="preserve">Titul *) </w:t>
      </w:r>
    </w:p>
    <w:p w14:paraId="772DBC6D"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30A29537"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r w:rsidRPr="00627604">
        <w:rPr>
          <w:rFonts w:ascii="Times New Roman" w:eastAsia="Franklin Gothic Book" w:hAnsi="Times New Roman" w:cs="Times New Roman"/>
          <w:b/>
          <w:color w:val="000000"/>
        </w:rPr>
        <w:t xml:space="preserve">E-mail *) </w:t>
      </w:r>
    </w:p>
    <w:p w14:paraId="68431CF2" w14:textId="77777777" w:rsidR="00390C77" w:rsidRPr="00627604" w:rsidRDefault="00390C77" w:rsidP="00390C77">
      <w:pPr>
        <w:autoSpaceDE w:val="0"/>
        <w:autoSpaceDN w:val="0"/>
        <w:adjustRightInd w:val="0"/>
        <w:spacing w:after="0" w:line="240" w:lineRule="auto"/>
        <w:rPr>
          <w:rFonts w:ascii="Times New Roman" w:eastAsia="Franklin Gothic Book" w:hAnsi="Times New Roman" w:cs="Times New Roman"/>
          <w:b/>
          <w:color w:val="000000"/>
        </w:rPr>
      </w:pPr>
    </w:p>
    <w:p w14:paraId="71BA5211" w14:textId="77777777" w:rsidR="00390C77" w:rsidRPr="00627604" w:rsidRDefault="00390C77" w:rsidP="00390C77">
      <w:pPr>
        <w:tabs>
          <w:tab w:val="left" w:pos="900"/>
          <w:tab w:val="left" w:pos="1260"/>
          <w:tab w:val="left" w:pos="1418"/>
          <w:tab w:val="left" w:pos="1980"/>
          <w:tab w:val="center" w:pos="4535"/>
        </w:tabs>
        <w:spacing w:before="60" w:after="0" w:line="240" w:lineRule="auto"/>
        <w:ind w:right="-141"/>
        <w:jc w:val="both"/>
        <w:rPr>
          <w:rFonts w:ascii="Times New Roman" w:eastAsia="Times New Roman" w:hAnsi="Times New Roman" w:cs="Times New Roman"/>
          <w:b/>
          <w:bCs/>
        </w:rPr>
      </w:pPr>
      <w:r w:rsidRPr="00627604">
        <w:rPr>
          <w:rFonts w:ascii="Times New Roman" w:eastAsia="Franklin Gothic Book" w:hAnsi="Times New Roman" w:cs="Times New Roman"/>
          <w:b/>
          <w:color w:val="000000"/>
        </w:rPr>
        <w:t>Telefón *)</w:t>
      </w:r>
    </w:p>
    <w:p w14:paraId="13EB546F" w14:textId="77777777" w:rsidR="00390C77" w:rsidRPr="00627604" w:rsidRDefault="00390C77" w:rsidP="00390C77">
      <w:pPr>
        <w:tabs>
          <w:tab w:val="left" w:pos="900"/>
          <w:tab w:val="left" w:pos="1260"/>
          <w:tab w:val="left" w:pos="1418"/>
          <w:tab w:val="left" w:pos="1980"/>
          <w:tab w:val="center" w:pos="4535"/>
        </w:tabs>
        <w:spacing w:before="60" w:after="0" w:line="240" w:lineRule="auto"/>
        <w:ind w:right="-141"/>
        <w:jc w:val="both"/>
        <w:rPr>
          <w:rFonts w:ascii="Times New Roman" w:eastAsia="Times New Roman" w:hAnsi="Times New Roman" w:cs="Times New Roman"/>
          <w:bCs/>
        </w:rPr>
      </w:pPr>
    </w:p>
    <w:p w14:paraId="4612DC59" w14:textId="147F4514" w:rsidR="00390C77" w:rsidRPr="00627604" w:rsidRDefault="00390C77" w:rsidP="00390C77">
      <w:pPr>
        <w:spacing w:before="120" w:after="120"/>
        <w:jc w:val="both"/>
        <w:rPr>
          <w:rFonts w:ascii="Times New Roman" w:hAnsi="Times New Roman" w:cs="Times New Roman"/>
          <w:i/>
        </w:rPr>
      </w:pPr>
      <w:r w:rsidRPr="00627604">
        <w:rPr>
          <w:rFonts w:ascii="Times New Roman" w:hAnsi="Times New Roman" w:cs="Times New Roman"/>
          <w:i/>
        </w:rPr>
        <w:t>*) vyplniť</w:t>
      </w:r>
    </w:p>
    <w:p w14:paraId="5C9C1ABF" w14:textId="77777777" w:rsidR="00782C12" w:rsidRDefault="00782C12" w:rsidP="008F71E7">
      <w:pPr>
        <w:pStyle w:val="Nadpis1"/>
        <w:jc w:val="center"/>
        <w:rPr>
          <w:color w:val="4F81BD" w:themeColor="accent1"/>
        </w:rPr>
      </w:pPr>
      <w:bookmarkStart w:id="125" w:name="_Toc532541715"/>
    </w:p>
    <w:p w14:paraId="6BBAF81C" w14:textId="77777777" w:rsidR="00782C12" w:rsidRDefault="00782C12" w:rsidP="008F71E7">
      <w:pPr>
        <w:pStyle w:val="Nadpis1"/>
        <w:jc w:val="center"/>
        <w:rPr>
          <w:color w:val="4F81BD" w:themeColor="accent1"/>
        </w:rPr>
      </w:pPr>
    </w:p>
    <w:p w14:paraId="7ECD4B7F" w14:textId="77777777" w:rsidR="00782C12" w:rsidRDefault="00782C12" w:rsidP="008F71E7">
      <w:pPr>
        <w:pStyle w:val="Nadpis1"/>
        <w:jc w:val="center"/>
        <w:rPr>
          <w:color w:val="4F81BD" w:themeColor="accent1"/>
        </w:rPr>
      </w:pPr>
    </w:p>
    <w:p w14:paraId="24D634C2" w14:textId="77777777" w:rsidR="00782C12" w:rsidRDefault="00782C12" w:rsidP="008F71E7">
      <w:pPr>
        <w:pStyle w:val="Nadpis1"/>
        <w:jc w:val="center"/>
        <w:rPr>
          <w:color w:val="4F81BD" w:themeColor="accent1"/>
        </w:rPr>
      </w:pPr>
    </w:p>
    <w:p w14:paraId="48B2C66D" w14:textId="77777777" w:rsidR="00782C12" w:rsidRDefault="00782C12" w:rsidP="00782C12">
      <w:pPr>
        <w:pStyle w:val="Nadpis1"/>
        <w:rPr>
          <w:color w:val="4F81BD" w:themeColor="accent1"/>
        </w:rPr>
      </w:pPr>
    </w:p>
    <w:p w14:paraId="0D73162C" w14:textId="256819DD" w:rsidR="00782C12" w:rsidRDefault="00782C12" w:rsidP="00782C12"/>
    <w:p w14:paraId="25B4F021" w14:textId="6B45582A" w:rsidR="00311DAD" w:rsidRDefault="00311DAD" w:rsidP="00782C12"/>
    <w:p w14:paraId="5E542650" w14:textId="7E5FB1CE" w:rsidR="00EF5CD5" w:rsidRDefault="00EF5CD5" w:rsidP="00782C12"/>
    <w:p w14:paraId="383539E7" w14:textId="77777777" w:rsidR="00EF5CD5" w:rsidRDefault="00EF5CD5" w:rsidP="00782C12"/>
    <w:p w14:paraId="13264FE8" w14:textId="5BFAAB14" w:rsidR="008F71E7" w:rsidRPr="00FB5580" w:rsidRDefault="008F71E7" w:rsidP="008F71E7">
      <w:pPr>
        <w:pStyle w:val="Nadpis1"/>
        <w:jc w:val="center"/>
        <w:rPr>
          <w:color w:val="4F81BD" w:themeColor="accent1"/>
        </w:rPr>
      </w:pPr>
      <w:bookmarkStart w:id="126" w:name="_Toc64971838"/>
      <w:r w:rsidRPr="00FB5580">
        <w:rPr>
          <w:color w:val="4F81BD" w:themeColor="accent1"/>
        </w:rPr>
        <w:lastRenderedPageBreak/>
        <w:t>PRÍLOHA  B</w:t>
      </w:r>
      <w:bookmarkEnd w:id="125"/>
      <w:bookmarkEnd w:id="126"/>
    </w:p>
    <w:p w14:paraId="3FD43A6B" w14:textId="77777777" w:rsidR="008F71E7" w:rsidRPr="00F40C31" w:rsidRDefault="008F71E7" w:rsidP="008F71E7"/>
    <w:p w14:paraId="4BD1EB1E" w14:textId="77777777" w:rsidR="008F71E7" w:rsidRPr="005C1982" w:rsidRDefault="008F71E7" w:rsidP="005C1982">
      <w:pPr>
        <w:ind w:right="-141"/>
        <w:jc w:val="both"/>
        <w:rPr>
          <w:rFonts w:ascii="Times New Roman" w:hAnsi="Times New Roman" w:cs="Times New Roman"/>
        </w:rPr>
      </w:pPr>
      <w:r w:rsidRPr="005C1982">
        <w:rPr>
          <w:rFonts w:ascii="Times New Roman" w:hAnsi="Times New Roman" w:cs="Times New Roman"/>
        </w:rPr>
        <w:t>Verejný obstarávateľ:  Nitriansky samosprávny kraj, Rázusova 2A, 949 01  Nitra</w:t>
      </w:r>
    </w:p>
    <w:p w14:paraId="4F35CC58" w14:textId="5164D5CE" w:rsidR="008F71E7" w:rsidRDefault="005C1982" w:rsidP="005C1982">
      <w:pPr>
        <w:ind w:right="-141"/>
        <w:jc w:val="both"/>
        <w:rPr>
          <w:rFonts w:ascii="Times New Roman" w:hAnsi="Times New Roman" w:cs="Times New Roman"/>
          <w:b/>
          <w:bCs/>
        </w:rPr>
      </w:pPr>
      <w:r>
        <w:rPr>
          <w:rFonts w:ascii="Times New Roman" w:hAnsi="Times New Roman" w:cs="Times New Roman"/>
        </w:rPr>
        <w:t>Názov zákazky:</w:t>
      </w:r>
      <w:r w:rsidR="008F71E7" w:rsidRPr="005C1982">
        <w:rPr>
          <w:rFonts w:ascii="Times New Roman" w:hAnsi="Times New Roman" w:cs="Times New Roman"/>
        </w:rPr>
        <w:t xml:space="preserve"> </w:t>
      </w:r>
      <w:r w:rsidR="008F71E7" w:rsidRPr="005C1982">
        <w:rPr>
          <w:rFonts w:ascii="Times New Roman" w:hAnsi="Times New Roman" w:cs="Times New Roman"/>
          <w:b/>
          <w:bCs/>
        </w:rPr>
        <w:t>„</w:t>
      </w:r>
      <w:r w:rsidR="004A0853" w:rsidRPr="004A0853">
        <w:rPr>
          <w:rFonts w:ascii="Times New Roman" w:hAnsi="Times New Roman" w:cs="Times New Roman"/>
          <w:b/>
          <w:bCs/>
        </w:rPr>
        <w:t>Správa a údržba cyklotrás NSK</w:t>
      </w:r>
      <w:r w:rsidR="004A0853">
        <w:rPr>
          <w:rFonts w:ascii="Times New Roman" w:hAnsi="Times New Roman" w:cs="Times New Roman"/>
          <w:b/>
          <w:bCs/>
        </w:rPr>
        <w:t>“</w:t>
      </w:r>
    </w:p>
    <w:p w14:paraId="4F1E493B" w14:textId="6EA6E1A1" w:rsidR="00110C44" w:rsidRPr="00A85862" w:rsidRDefault="00110C44" w:rsidP="00110C44">
      <w:pPr>
        <w:tabs>
          <w:tab w:val="left" w:pos="900"/>
          <w:tab w:val="left" w:pos="1260"/>
          <w:tab w:val="left" w:pos="1418"/>
          <w:tab w:val="left" w:pos="1980"/>
          <w:tab w:val="center" w:pos="4535"/>
        </w:tabs>
        <w:spacing w:before="60" w:after="0" w:line="240" w:lineRule="auto"/>
        <w:ind w:right="-141"/>
        <w:jc w:val="both"/>
        <w:rPr>
          <w:rFonts w:ascii="Times New Roman" w:eastAsia="Times New Roman" w:hAnsi="Times New Roman" w:cs="Times New Roman"/>
          <w:b/>
          <w:bCs/>
          <w:color w:val="FF0000"/>
        </w:rPr>
      </w:pPr>
      <w:r w:rsidRPr="00A85862">
        <w:rPr>
          <w:rFonts w:ascii="Times New Roman" w:eastAsia="Times New Roman" w:hAnsi="Times New Roman" w:cs="Times New Roman"/>
          <w:b/>
          <w:bCs/>
          <w:color w:val="FF0000"/>
        </w:rPr>
        <w:t xml:space="preserve">Časť </w:t>
      </w:r>
      <w:r>
        <w:rPr>
          <w:rFonts w:ascii="Times New Roman" w:eastAsia="Times New Roman" w:hAnsi="Times New Roman" w:cs="Times New Roman"/>
          <w:b/>
          <w:bCs/>
          <w:color w:val="FF0000"/>
        </w:rPr>
        <w:t>*</w:t>
      </w:r>
      <w:r w:rsidR="002220BA">
        <w:rPr>
          <w:rFonts w:ascii="Times New Roman" w:eastAsia="Times New Roman" w:hAnsi="Times New Roman" w:cs="Times New Roman"/>
          <w:b/>
          <w:bCs/>
          <w:color w:val="FF0000"/>
        </w:rPr>
        <w:t xml:space="preserve">) </w:t>
      </w:r>
      <w:r w:rsidRPr="00A85862">
        <w:rPr>
          <w:rFonts w:ascii="Times New Roman" w:eastAsia="Times New Roman" w:hAnsi="Times New Roman" w:cs="Times New Roman"/>
          <w:b/>
          <w:bCs/>
          <w:color w:val="FF0000"/>
        </w:rPr>
        <w:t>...</w:t>
      </w:r>
    </w:p>
    <w:p w14:paraId="246B15B5" w14:textId="77777777" w:rsidR="00110C44" w:rsidRPr="005C1982" w:rsidRDefault="00110C44" w:rsidP="005C1982">
      <w:pPr>
        <w:ind w:right="-141"/>
        <w:jc w:val="both"/>
        <w:rPr>
          <w:rFonts w:ascii="Times New Roman" w:hAnsi="Times New Roman" w:cs="Times New Roman"/>
          <w:b/>
          <w:bCs/>
        </w:rPr>
      </w:pPr>
    </w:p>
    <w:p w14:paraId="6C4F1933" w14:textId="77777777" w:rsidR="008F71E7" w:rsidRPr="00F40C31" w:rsidRDefault="00980547" w:rsidP="008F71E7">
      <w:sdt>
        <w:sdtPr>
          <w:rPr>
            <w:b/>
            <w:bCs/>
          </w:rPr>
          <w:alias w:val="E[Procurement].ProcurementTitle"/>
          <w:tag w:val="entity:Procurement|ProcurementTitle"/>
          <w:id w:val="1345599170"/>
          <w:showingPlcHdr/>
        </w:sdtPr>
        <w:sdtEndPr>
          <w:rPr>
            <w:b w:val="0"/>
          </w:rPr>
        </w:sdtEndPr>
        <w:sdtContent>
          <w:r w:rsidR="008F71E7" w:rsidRPr="00F40C31">
            <w:rPr>
              <w:b/>
            </w:rPr>
            <w:t xml:space="preserve">     </w:t>
          </w:r>
        </w:sdtContent>
      </w:sdt>
    </w:p>
    <w:p w14:paraId="3186A20E" w14:textId="77777777" w:rsidR="008F71E7" w:rsidRPr="00CC69E4" w:rsidRDefault="008F71E7" w:rsidP="007232FE">
      <w:pPr>
        <w:spacing w:after="0"/>
        <w:ind w:right="-142"/>
        <w:jc w:val="center"/>
        <w:rPr>
          <w:rFonts w:ascii="Times New Roman" w:hAnsi="Times New Roman" w:cs="Times New Roman"/>
          <w:b/>
          <w:spacing w:val="10"/>
          <w:sz w:val="28"/>
          <w:szCs w:val="28"/>
        </w:rPr>
      </w:pPr>
      <w:r w:rsidRPr="00CC69E4">
        <w:rPr>
          <w:rFonts w:ascii="Times New Roman" w:hAnsi="Times New Roman" w:cs="Times New Roman"/>
          <w:b/>
          <w:spacing w:val="10"/>
          <w:sz w:val="28"/>
          <w:szCs w:val="28"/>
        </w:rPr>
        <w:t xml:space="preserve">Identifikačné údaje osoby, </w:t>
      </w:r>
    </w:p>
    <w:p w14:paraId="1503B58D" w14:textId="1C4D5C7F" w:rsidR="008F71E7" w:rsidRPr="00CC69E4" w:rsidRDefault="008F71E7" w:rsidP="007232FE">
      <w:pPr>
        <w:spacing w:after="0"/>
        <w:ind w:right="-142"/>
        <w:jc w:val="center"/>
        <w:rPr>
          <w:rFonts w:ascii="Times New Roman" w:hAnsi="Times New Roman" w:cs="Times New Roman"/>
          <w:b/>
          <w:spacing w:val="10"/>
          <w:sz w:val="28"/>
          <w:szCs w:val="28"/>
        </w:rPr>
      </w:pPr>
      <w:r w:rsidRPr="00CC69E4">
        <w:rPr>
          <w:rFonts w:ascii="Times New Roman" w:hAnsi="Times New Roman" w:cs="Times New Roman"/>
          <w:b/>
          <w:spacing w:val="10"/>
          <w:sz w:val="28"/>
          <w:szCs w:val="28"/>
        </w:rPr>
        <w:t xml:space="preserve">ktorej služby alebo podklady pri vypracovaní </w:t>
      </w:r>
      <w:r w:rsidR="00875E6A" w:rsidRPr="00CC69E4">
        <w:rPr>
          <w:rFonts w:ascii="Times New Roman" w:hAnsi="Times New Roman" w:cs="Times New Roman"/>
          <w:b/>
          <w:spacing w:val="10"/>
          <w:sz w:val="28"/>
          <w:szCs w:val="28"/>
        </w:rPr>
        <w:t xml:space="preserve">ponuky </w:t>
      </w:r>
      <w:r w:rsidRPr="00CC69E4">
        <w:rPr>
          <w:rFonts w:ascii="Times New Roman" w:hAnsi="Times New Roman" w:cs="Times New Roman"/>
          <w:b/>
          <w:spacing w:val="10"/>
          <w:sz w:val="28"/>
          <w:szCs w:val="28"/>
        </w:rPr>
        <w:t xml:space="preserve">uchádzač využil, </w:t>
      </w:r>
    </w:p>
    <w:p w14:paraId="4A589A1E" w14:textId="77777777" w:rsidR="008F71E7" w:rsidRPr="00CC69E4" w:rsidRDefault="008F71E7" w:rsidP="007232FE">
      <w:pPr>
        <w:spacing w:after="0"/>
        <w:ind w:right="-141"/>
        <w:jc w:val="center"/>
        <w:rPr>
          <w:rFonts w:ascii="Times New Roman" w:hAnsi="Times New Roman" w:cs="Times New Roman"/>
          <w:b/>
          <w:spacing w:val="10"/>
          <w:sz w:val="28"/>
          <w:szCs w:val="28"/>
        </w:rPr>
      </w:pPr>
      <w:r w:rsidRPr="00CC69E4">
        <w:rPr>
          <w:rFonts w:ascii="Times New Roman" w:hAnsi="Times New Roman" w:cs="Times New Roman"/>
          <w:b/>
          <w:spacing w:val="10"/>
          <w:sz w:val="28"/>
          <w:szCs w:val="28"/>
        </w:rPr>
        <w:t>ak nevypracoval ponuku sám</w:t>
      </w:r>
    </w:p>
    <w:p w14:paraId="441D5E12" w14:textId="77777777" w:rsidR="008F71E7" w:rsidRPr="00F40C31" w:rsidRDefault="008F71E7" w:rsidP="008F71E7">
      <w:pPr>
        <w:autoSpaceDE w:val="0"/>
        <w:autoSpaceDN w:val="0"/>
        <w:adjustRightInd w:val="0"/>
        <w:spacing w:after="0" w:line="240" w:lineRule="auto"/>
        <w:rPr>
          <w:rFonts w:eastAsia="Franklin Gothic Book" w:cs="Franklin Gothic Book"/>
        </w:rPr>
      </w:pPr>
    </w:p>
    <w:p w14:paraId="35AEA4F8" w14:textId="77777777" w:rsidR="008F71E7" w:rsidRPr="00F40C31" w:rsidRDefault="008F71E7" w:rsidP="008F71E7">
      <w:pPr>
        <w:autoSpaceDE w:val="0"/>
        <w:autoSpaceDN w:val="0"/>
        <w:adjustRightInd w:val="0"/>
        <w:spacing w:after="0" w:line="240" w:lineRule="auto"/>
        <w:rPr>
          <w:rFonts w:eastAsia="Franklin Gothic Book" w:cs="Franklin Gothic Book"/>
        </w:rPr>
      </w:pPr>
      <w:r w:rsidRPr="00F40C31">
        <w:rPr>
          <w:rFonts w:eastAsia="Franklin Gothic Book" w:cs="Franklin Gothic Book"/>
        </w:rPr>
        <w:t xml:space="preserve"> </w:t>
      </w:r>
    </w:p>
    <w:p w14:paraId="07FB7C10" w14:textId="77777777" w:rsidR="008F71E7" w:rsidRDefault="008F71E7" w:rsidP="008F71E7">
      <w:pPr>
        <w:autoSpaceDE w:val="0"/>
        <w:autoSpaceDN w:val="0"/>
        <w:adjustRightInd w:val="0"/>
        <w:spacing w:after="0" w:line="240" w:lineRule="auto"/>
        <w:rPr>
          <w:rFonts w:eastAsia="Franklin Gothic Book" w:cs="Franklin Gothic Book"/>
        </w:rPr>
      </w:pPr>
    </w:p>
    <w:p w14:paraId="55D32D9B" w14:textId="77777777" w:rsidR="008F71E7" w:rsidRPr="00695DE2" w:rsidRDefault="008F71E7" w:rsidP="008F71E7">
      <w:pPr>
        <w:autoSpaceDE w:val="0"/>
        <w:autoSpaceDN w:val="0"/>
        <w:adjustRightInd w:val="0"/>
        <w:spacing w:after="0" w:line="240" w:lineRule="auto"/>
        <w:rPr>
          <w:rFonts w:ascii="Times New Roman" w:eastAsia="Franklin Gothic Book" w:hAnsi="Times New Roman" w:cs="Times New Roman"/>
          <w:b/>
        </w:rPr>
      </w:pPr>
      <w:r w:rsidRPr="00695DE2">
        <w:rPr>
          <w:rFonts w:ascii="Times New Roman" w:eastAsia="Franklin Gothic Book" w:hAnsi="Times New Roman" w:cs="Times New Roman"/>
          <w:b/>
        </w:rPr>
        <w:t>Meno a priezvisko *)</w:t>
      </w:r>
    </w:p>
    <w:p w14:paraId="21896B34" w14:textId="77777777" w:rsidR="008F71E7" w:rsidRPr="00695DE2" w:rsidRDefault="008F71E7" w:rsidP="008F71E7">
      <w:pPr>
        <w:autoSpaceDE w:val="0"/>
        <w:autoSpaceDN w:val="0"/>
        <w:adjustRightInd w:val="0"/>
        <w:spacing w:after="0" w:line="240" w:lineRule="auto"/>
        <w:rPr>
          <w:rFonts w:ascii="Times New Roman" w:eastAsia="Franklin Gothic Book" w:hAnsi="Times New Roman" w:cs="Times New Roman"/>
          <w:b/>
        </w:rPr>
      </w:pPr>
    </w:p>
    <w:p w14:paraId="2FE25FD7" w14:textId="77777777" w:rsidR="008F71E7" w:rsidRPr="00695DE2" w:rsidRDefault="008F71E7" w:rsidP="008F71E7">
      <w:pPr>
        <w:autoSpaceDE w:val="0"/>
        <w:autoSpaceDN w:val="0"/>
        <w:adjustRightInd w:val="0"/>
        <w:spacing w:after="0" w:line="240" w:lineRule="auto"/>
        <w:rPr>
          <w:rFonts w:ascii="Times New Roman" w:eastAsia="Franklin Gothic Book" w:hAnsi="Times New Roman" w:cs="Times New Roman"/>
          <w:b/>
        </w:rPr>
      </w:pPr>
      <w:r w:rsidRPr="00695DE2">
        <w:rPr>
          <w:rFonts w:ascii="Times New Roman" w:eastAsia="Franklin Gothic Book" w:hAnsi="Times New Roman" w:cs="Times New Roman"/>
          <w:b/>
        </w:rPr>
        <w:t>Adresa pobytu*)</w:t>
      </w:r>
    </w:p>
    <w:p w14:paraId="1A838C8E" w14:textId="77777777" w:rsidR="008F71E7" w:rsidRPr="00695DE2" w:rsidRDefault="008F71E7" w:rsidP="008F71E7">
      <w:pPr>
        <w:autoSpaceDE w:val="0"/>
        <w:autoSpaceDN w:val="0"/>
        <w:adjustRightInd w:val="0"/>
        <w:spacing w:after="0" w:line="240" w:lineRule="auto"/>
        <w:rPr>
          <w:rFonts w:ascii="Times New Roman" w:eastAsia="Franklin Gothic Book" w:hAnsi="Times New Roman" w:cs="Times New Roman"/>
          <w:b/>
        </w:rPr>
      </w:pPr>
    </w:p>
    <w:p w14:paraId="43B3E812" w14:textId="77777777" w:rsidR="008F71E7" w:rsidRPr="00695DE2" w:rsidRDefault="008F71E7" w:rsidP="008F71E7">
      <w:pPr>
        <w:autoSpaceDE w:val="0"/>
        <w:autoSpaceDN w:val="0"/>
        <w:adjustRightInd w:val="0"/>
        <w:spacing w:after="0" w:line="240" w:lineRule="auto"/>
        <w:rPr>
          <w:rFonts w:ascii="Times New Roman" w:eastAsia="Franklin Gothic Book" w:hAnsi="Times New Roman" w:cs="Times New Roman"/>
          <w:b/>
        </w:rPr>
      </w:pPr>
      <w:r w:rsidRPr="00695DE2">
        <w:rPr>
          <w:rFonts w:ascii="Times New Roman" w:eastAsia="Franklin Gothic Book" w:hAnsi="Times New Roman" w:cs="Times New Roman"/>
          <w:b/>
        </w:rPr>
        <w:t xml:space="preserve">Obchodné meno alebo názov spoločnosti *) </w:t>
      </w:r>
    </w:p>
    <w:p w14:paraId="67DAD520" w14:textId="77777777" w:rsidR="008F71E7" w:rsidRPr="00695DE2" w:rsidRDefault="008F71E7" w:rsidP="008F71E7">
      <w:pPr>
        <w:autoSpaceDE w:val="0"/>
        <w:autoSpaceDN w:val="0"/>
        <w:adjustRightInd w:val="0"/>
        <w:spacing w:after="0" w:line="240" w:lineRule="auto"/>
        <w:rPr>
          <w:rFonts w:ascii="Times New Roman" w:eastAsia="Franklin Gothic Book" w:hAnsi="Times New Roman" w:cs="Times New Roman"/>
          <w:b/>
        </w:rPr>
      </w:pPr>
    </w:p>
    <w:p w14:paraId="512F1D9E" w14:textId="77777777" w:rsidR="008F71E7" w:rsidRPr="00695DE2" w:rsidRDefault="008F71E7" w:rsidP="008F71E7">
      <w:pPr>
        <w:autoSpaceDE w:val="0"/>
        <w:autoSpaceDN w:val="0"/>
        <w:adjustRightInd w:val="0"/>
        <w:spacing w:after="0" w:line="240" w:lineRule="auto"/>
        <w:rPr>
          <w:rFonts w:ascii="Times New Roman" w:eastAsia="Franklin Gothic Book" w:hAnsi="Times New Roman" w:cs="Times New Roman"/>
          <w:b/>
        </w:rPr>
      </w:pPr>
      <w:r w:rsidRPr="00695DE2">
        <w:rPr>
          <w:rFonts w:ascii="Times New Roman" w:eastAsia="Franklin Gothic Book" w:hAnsi="Times New Roman" w:cs="Times New Roman"/>
          <w:b/>
        </w:rPr>
        <w:t xml:space="preserve">Sídlo alebo miesto podnikania *) </w:t>
      </w:r>
    </w:p>
    <w:p w14:paraId="17900CF2" w14:textId="77777777" w:rsidR="008F71E7" w:rsidRPr="00695DE2" w:rsidRDefault="008F71E7" w:rsidP="008F71E7">
      <w:pPr>
        <w:autoSpaceDE w:val="0"/>
        <w:autoSpaceDN w:val="0"/>
        <w:adjustRightInd w:val="0"/>
        <w:spacing w:after="0" w:line="240" w:lineRule="auto"/>
        <w:rPr>
          <w:rFonts w:ascii="Times New Roman" w:eastAsia="Franklin Gothic Book" w:hAnsi="Times New Roman" w:cs="Times New Roman"/>
          <w:b/>
        </w:rPr>
      </w:pPr>
    </w:p>
    <w:p w14:paraId="0C4D4B87" w14:textId="77777777" w:rsidR="008F71E7" w:rsidRPr="00695DE2" w:rsidRDefault="008F71E7" w:rsidP="008F71E7">
      <w:pPr>
        <w:tabs>
          <w:tab w:val="left" w:pos="900"/>
          <w:tab w:val="left" w:pos="1260"/>
          <w:tab w:val="left" w:pos="1418"/>
          <w:tab w:val="left" w:pos="1980"/>
          <w:tab w:val="center" w:pos="4535"/>
        </w:tabs>
        <w:spacing w:before="60" w:after="0" w:line="240" w:lineRule="auto"/>
        <w:ind w:right="-141"/>
        <w:jc w:val="both"/>
        <w:rPr>
          <w:rFonts w:ascii="Times New Roman" w:eastAsia="Franklin Gothic Book" w:hAnsi="Times New Roman" w:cs="Times New Roman"/>
          <w:b/>
        </w:rPr>
      </w:pPr>
      <w:r w:rsidRPr="00695DE2">
        <w:rPr>
          <w:rFonts w:ascii="Times New Roman" w:eastAsia="Franklin Gothic Book" w:hAnsi="Times New Roman" w:cs="Times New Roman"/>
          <w:b/>
        </w:rPr>
        <w:t>IČO*)</w:t>
      </w:r>
    </w:p>
    <w:p w14:paraId="0C572295" w14:textId="77777777" w:rsidR="008F71E7" w:rsidRPr="00695DE2" w:rsidRDefault="008F71E7" w:rsidP="008F71E7">
      <w:pPr>
        <w:tabs>
          <w:tab w:val="left" w:pos="900"/>
          <w:tab w:val="left" w:pos="1260"/>
          <w:tab w:val="left" w:pos="1418"/>
          <w:tab w:val="left" w:pos="1980"/>
          <w:tab w:val="center" w:pos="4535"/>
        </w:tabs>
        <w:spacing w:before="60" w:after="0" w:line="240" w:lineRule="auto"/>
        <w:ind w:right="-141"/>
        <w:jc w:val="both"/>
        <w:rPr>
          <w:rFonts w:ascii="Times New Roman" w:eastAsia="Times New Roman" w:hAnsi="Times New Roman" w:cs="Times New Roman"/>
          <w:bCs/>
        </w:rPr>
      </w:pPr>
    </w:p>
    <w:p w14:paraId="05D66BE0" w14:textId="74DDDAF0" w:rsidR="008F71E7" w:rsidRDefault="008F71E7" w:rsidP="008F71E7">
      <w:pPr>
        <w:spacing w:before="120" w:after="120"/>
        <w:jc w:val="both"/>
        <w:rPr>
          <w:rFonts w:ascii="Times New Roman" w:eastAsia="Calibri" w:hAnsi="Times New Roman"/>
          <w:i/>
        </w:rPr>
      </w:pPr>
      <w:r w:rsidRPr="00695DE2">
        <w:rPr>
          <w:rFonts w:ascii="Times New Roman" w:hAnsi="Times New Roman" w:cs="Times New Roman"/>
          <w:i/>
        </w:rPr>
        <w:t>*) relevantné údaje vyplniť</w:t>
      </w:r>
    </w:p>
    <w:p w14:paraId="223D2E8B" w14:textId="77777777" w:rsidR="00110C44" w:rsidRDefault="00110C44" w:rsidP="00110C44">
      <w:pPr>
        <w:spacing w:after="0"/>
        <w:jc w:val="both"/>
        <w:rPr>
          <w:rFonts w:ascii="Times New Roman" w:hAnsi="Times New Roman" w:cs="Times New Roman"/>
          <w:b/>
          <w:bCs/>
        </w:rPr>
      </w:pPr>
    </w:p>
    <w:p w14:paraId="64E6DEAC" w14:textId="3310B003" w:rsidR="00110C44" w:rsidRPr="00110C44" w:rsidRDefault="00110C44" w:rsidP="00110C44">
      <w:pPr>
        <w:spacing w:after="0"/>
        <w:jc w:val="both"/>
        <w:rPr>
          <w:rFonts w:ascii="Times New Roman" w:hAnsi="Times New Roman" w:cs="Times New Roman"/>
          <w:b/>
          <w:bCs/>
        </w:rPr>
      </w:pPr>
      <w:r w:rsidRPr="00110C44">
        <w:rPr>
          <w:rFonts w:ascii="Times New Roman" w:hAnsi="Times New Roman" w:cs="Times New Roman"/>
          <w:b/>
          <w:bCs/>
        </w:rPr>
        <w:t>Ak uchádzač vypracoval ponuku sám uvedie: „Táto  príloha je nerelevantná, uchádzač vypracoval ponuku sám“</w:t>
      </w:r>
    </w:p>
    <w:p w14:paraId="07F94F05" w14:textId="77777777" w:rsidR="00110C44" w:rsidRPr="00110C44" w:rsidRDefault="00110C44" w:rsidP="00110C44">
      <w:pPr>
        <w:spacing w:before="120" w:after="120"/>
        <w:jc w:val="both"/>
        <w:rPr>
          <w:rFonts w:ascii="Times New Roman" w:hAnsi="Times New Roman" w:cs="Times New Roman"/>
          <w:iCs/>
          <w:color w:val="FF0000"/>
        </w:rPr>
      </w:pPr>
    </w:p>
    <w:p w14:paraId="025920D4" w14:textId="77777777" w:rsidR="00110C44" w:rsidRPr="00110C44" w:rsidRDefault="00110C44" w:rsidP="00110C44">
      <w:pPr>
        <w:spacing w:before="120" w:after="120"/>
        <w:jc w:val="both"/>
        <w:rPr>
          <w:rFonts w:ascii="Times New Roman" w:hAnsi="Times New Roman" w:cs="Times New Roman"/>
          <w:iCs/>
        </w:rPr>
      </w:pPr>
      <w:r w:rsidRPr="00110C44">
        <w:rPr>
          <w:rFonts w:ascii="Times New Roman" w:hAnsi="Times New Roman" w:cs="Times New Roman"/>
          <w:iCs/>
        </w:rPr>
        <w:t>V ......................... dňa ....................</w:t>
      </w:r>
    </w:p>
    <w:p w14:paraId="0DF51744" w14:textId="77777777" w:rsidR="008F71E7" w:rsidRPr="00F40C31" w:rsidRDefault="008F71E7" w:rsidP="008F71E7">
      <w:pPr>
        <w:spacing w:before="120" w:after="120"/>
        <w:jc w:val="both"/>
        <w:rPr>
          <w:i/>
        </w:rPr>
      </w:pPr>
    </w:p>
    <w:p w14:paraId="0E8A4999" w14:textId="77777777" w:rsidR="008F71E7" w:rsidRPr="005F36BE" w:rsidRDefault="008F71E7" w:rsidP="008F71E7">
      <w:pPr>
        <w:spacing w:before="120" w:after="120"/>
        <w:jc w:val="both"/>
        <w:rPr>
          <w:i/>
          <w:color w:val="FF0000"/>
        </w:rPr>
      </w:pPr>
    </w:p>
    <w:p w14:paraId="6A362767" w14:textId="77777777" w:rsidR="008F71E7" w:rsidRPr="005F36BE" w:rsidRDefault="008F71E7" w:rsidP="008F71E7">
      <w:pPr>
        <w:spacing w:before="120" w:after="120"/>
        <w:jc w:val="both"/>
        <w:rPr>
          <w:i/>
          <w:color w:val="FF0000"/>
        </w:rPr>
      </w:pPr>
    </w:p>
    <w:p w14:paraId="3A929CCB" w14:textId="77777777" w:rsidR="008F71E7" w:rsidRDefault="008F71E7" w:rsidP="008F71E7">
      <w:pPr>
        <w:spacing w:before="120" w:after="120"/>
        <w:jc w:val="both"/>
        <w:rPr>
          <w:i/>
        </w:rPr>
      </w:pPr>
    </w:p>
    <w:p w14:paraId="2595F3AF" w14:textId="77777777" w:rsidR="00390C77" w:rsidRPr="00627604" w:rsidRDefault="00390C77" w:rsidP="00390C77">
      <w:pPr>
        <w:spacing w:after="0" w:line="240" w:lineRule="auto"/>
        <w:ind w:right="-141"/>
        <w:rPr>
          <w:rFonts w:ascii="Times New Roman" w:eastAsia="Times New Roman" w:hAnsi="Times New Roman" w:cs="Times New Roman"/>
        </w:rPr>
      </w:pPr>
    </w:p>
    <w:p w14:paraId="04B2558C" w14:textId="77777777" w:rsidR="00390C77" w:rsidRPr="00AD0ABE" w:rsidRDefault="00390C77" w:rsidP="00390C77">
      <w:pPr>
        <w:spacing w:after="0" w:line="240" w:lineRule="auto"/>
        <w:ind w:right="-141"/>
        <w:rPr>
          <w:rFonts w:ascii="Times New Roman" w:eastAsia="Times New Roman" w:hAnsi="Times New Roman" w:cs="Times New Roman"/>
        </w:rPr>
      </w:pPr>
    </w:p>
    <w:p w14:paraId="48888E96" w14:textId="77777777" w:rsidR="00E71C25" w:rsidRPr="00E71C25" w:rsidRDefault="00E71C25" w:rsidP="00E71C25">
      <w:bookmarkStart w:id="127" w:name="_Toc473889801"/>
      <w:bookmarkStart w:id="128" w:name="_Toc476289940"/>
    </w:p>
    <w:p w14:paraId="39D2E935" w14:textId="77777777" w:rsidR="00DA265C" w:rsidRDefault="00DA265C" w:rsidP="00DA265C">
      <w:pPr>
        <w:pStyle w:val="Nadpis1"/>
        <w:rPr>
          <w:color w:val="548DD4" w:themeColor="text2" w:themeTint="99"/>
        </w:rPr>
      </w:pPr>
    </w:p>
    <w:p w14:paraId="6B49727D" w14:textId="77777777" w:rsidR="00DA265C" w:rsidRPr="00DA265C" w:rsidRDefault="00DA265C" w:rsidP="00DA265C"/>
    <w:p w14:paraId="63CE206D" w14:textId="335B086A" w:rsidR="00A57AD2" w:rsidRDefault="00A57AD2" w:rsidP="008B67D1">
      <w:pPr>
        <w:pStyle w:val="Nadpis1"/>
        <w:rPr>
          <w:color w:val="548DD4" w:themeColor="text2" w:themeTint="99"/>
        </w:rPr>
      </w:pPr>
    </w:p>
    <w:p w14:paraId="465E9416" w14:textId="3563F812" w:rsidR="008B67D1" w:rsidRDefault="008B67D1" w:rsidP="008B67D1"/>
    <w:p w14:paraId="5730897A" w14:textId="082797AA" w:rsidR="008B67D1" w:rsidRDefault="008B67D1" w:rsidP="008B67D1"/>
    <w:p w14:paraId="71F20BAD" w14:textId="77777777" w:rsidR="00311DAD" w:rsidRPr="008B67D1" w:rsidRDefault="00311DAD" w:rsidP="008B67D1"/>
    <w:p w14:paraId="3B86F260" w14:textId="2E5A0669" w:rsidR="00390C77" w:rsidRDefault="00390C77" w:rsidP="00D337CE">
      <w:pPr>
        <w:pStyle w:val="Nadpis1"/>
        <w:jc w:val="center"/>
        <w:rPr>
          <w:color w:val="548DD4" w:themeColor="text2" w:themeTint="99"/>
        </w:rPr>
      </w:pPr>
      <w:bookmarkStart w:id="129" w:name="_Toc64971839"/>
      <w:r w:rsidRPr="00CE56BB">
        <w:rPr>
          <w:color w:val="548DD4" w:themeColor="text2" w:themeTint="99"/>
        </w:rPr>
        <w:t xml:space="preserve">PRÍLOHA  </w:t>
      </w:r>
      <w:bookmarkEnd w:id="127"/>
      <w:bookmarkEnd w:id="128"/>
      <w:r w:rsidR="008F71E7">
        <w:rPr>
          <w:color w:val="548DD4" w:themeColor="text2" w:themeTint="99"/>
        </w:rPr>
        <w:t>C</w:t>
      </w:r>
      <w:r w:rsidR="00653578">
        <w:rPr>
          <w:color w:val="548DD4" w:themeColor="text2" w:themeTint="99"/>
        </w:rPr>
        <w:t xml:space="preserve"> – časť I.</w:t>
      </w:r>
      <w:bookmarkEnd w:id="129"/>
    </w:p>
    <w:p w14:paraId="430D19C0" w14:textId="77777777" w:rsidR="007863EE" w:rsidRPr="007863EE" w:rsidRDefault="007863EE" w:rsidP="007863EE"/>
    <w:p w14:paraId="68A1C286" w14:textId="77777777" w:rsidR="00390C77" w:rsidRPr="00627604" w:rsidRDefault="00390C77" w:rsidP="007863EE">
      <w:pPr>
        <w:tabs>
          <w:tab w:val="left" w:pos="1440"/>
          <w:tab w:val="right" w:pos="9000"/>
        </w:tabs>
        <w:spacing w:line="80" w:lineRule="atLeast"/>
        <w:ind w:right="-142"/>
        <w:jc w:val="both"/>
        <w:rPr>
          <w:rFonts w:ascii="Times New Roman" w:hAnsi="Times New Roman" w:cs="Times New Roman"/>
        </w:rPr>
      </w:pPr>
      <w:r w:rsidRPr="00627604">
        <w:rPr>
          <w:rFonts w:ascii="Times New Roman" w:hAnsi="Times New Roman" w:cs="Times New Roman"/>
          <w:spacing w:val="10"/>
        </w:rPr>
        <w:t>Verejný obstarávateľ</w:t>
      </w:r>
      <w:r w:rsidRPr="00627604">
        <w:rPr>
          <w:rFonts w:ascii="Times New Roman" w:hAnsi="Times New Roman" w:cs="Times New Roman"/>
          <w:b/>
          <w:spacing w:val="10"/>
        </w:rPr>
        <w:t xml:space="preserve">:  </w:t>
      </w:r>
      <w:r w:rsidR="00D10F99" w:rsidRPr="00627604">
        <w:rPr>
          <w:rFonts w:ascii="Times New Roman" w:hAnsi="Times New Roman" w:cs="Times New Roman"/>
          <w:b/>
          <w:spacing w:val="10"/>
        </w:rPr>
        <w:t>Nitriansky samosprávny kraj</w:t>
      </w:r>
      <w:r w:rsidR="00956A14" w:rsidRPr="00627604">
        <w:rPr>
          <w:rFonts w:ascii="Times New Roman" w:hAnsi="Times New Roman" w:cs="Times New Roman"/>
          <w:b/>
          <w:spacing w:val="10"/>
        </w:rPr>
        <w:t>, Rázusova</w:t>
      </w:r>
      <w:r w:rsidR="00D337CE" w:rsidRPr="00627604">
        <w:rPr>
          <w:rFonts w:ascii="Times New Roman" w:hAnsi="Times New Roman" w:cs="Times New Roman"/>
          <w:b/>
          <w:spacing w:val="10"/>
        </w:rPr>
        <w:t xml:space="preserve"> 2A, 949 01 Nitra</w:t>
      </w:r>
      <w:r w:rsidRPr="00627604">
        <w:rPr>
          <w:rFonts w:ascii="Times New Roman" w:hAnsi="Times New Roman" w:cs="Times New Roman"/>
        </w:rPr>
        <w:t xml:space="preserve"> </w:t>
      </w:r>
    </w:p>
    <w:p w14:paraId="20B07E7A" w14:textId="6902F0E9" w:rsidR="00390C77" w:rsidRPr="00627604" w:rsidRDefault="00390C77" w:rsidP="00390C77">
      <w:pPr>
        <w:tabs>
          <w:tab w:val="left" w:pos="1440"/>
          <w:tab w:val="right" w:pos="9000"/>
        </w:tabs>
        <w:spacing w:before="120" w:line="80" w:lineRule="atLeast"/>
        <w:ind w:right="-141"/>
        <w:jc w:val="both"/>
        <w:rPr>
          <w:rFonts w:ascii="Times New Roman" w:hAnsi="Times New Roman" w:cs="Times New Roman"/>
          <w:b/>
          <w:i/>
          <w:spacing w:val="20"/>
        </w:rPr>
      </w:pPr>
      <w:r w:rsidRPr="00627604">
        <w:rPr>
          <w:rFonts w:ascii="Times New Roman" w:hAnsi="Times New Roman" w:cs="Times New Roman"/>
        </w:rPr>
        <w:t xml:space="preserve">Názov zákazky:  </w:t>
      </w:r>
      <w:r w:rsidR="00844600" w:rsidRPr="00627604">
        <w:rPr>
          <w:rFonts w:ascii="Times New Roman" w:hAnsi="Times New Roman" w:cs="Times New Roman"/>
          <w:b/>
        </w:rPr>
        <w:t>„</w:t>
      </w:r>
      <w:r w:rsidR="004A0853" w:rsidRPr="004A0853">
        <w:rPr>
          <w:rFonts w:ascii="Times New Roman" w:hAnsi="Times New Roman" w:cs="Times New Roman"/>
          <w:b/>
        </w:rPr>
        <w:t>Správa a údržba cyklotrás NSK</w:t>
      </w:r>
      <w:r w:rsidR="004A0853">
        <w:rPr>
          <w:rFonts w:ascii="Times New Roman" w:hAnsi="Times New Roman" w:cs="Times New Roman"/>
          <w:b/>
        </w:rPr>
        <w:t>“</w:t>
      </w:r>
    </w:p>
    <w:p w14:paraId="5EE0BF60" w14:textId="63B28341" w:rsidR="002220BA" w:rsidRDefault="002220BA" w:rsidP="002220BA">
      <w:pPr>
        <w:spacing w:after="0"/>
        <w:jc w:val="both"/>
        <w:rPr>
          <w:rFonts w:ascii="Times New Roman" w:hAnsi="Times New Roman" w:cs="Times New Roman"/>
          <w:b/>
        </w:rPr>
      </w:pPr>
      <w:r w:rsidRPr="00162175">
        <w:rPr>
          <w:rFonts w:ascii="Times New Roman" w:hAnsi="Times New Roman" w:cs="Times New Roman"/>
        </w:rPr>
        <w:t>Časť I. -</w:t>
      </w:r>
      <w:r w:rsidRPr="00162175">
        <w:rPr>
          <w:rFonts w:ascii="Times New Roman" w:hAnsi="Times New Roman" w:cs="Times New Roman"/>
          <w:b/>
        </w:rPr>
        <w:t xml:space="preserve">  „Ponitrianska cyklomagistrála </w:t>
      </w:r>
      <w:r w:rsidR="00B85BE4">
        <w:rPr>
          <w:rFonts w:ascii="Times New Roman" w:hAnsi="Times New Roman" w:cs="Times New Roman"/>
          <w:b/>
        </w:rPr>
        <w:t>-</w:t>
      </w:r>
      <w:r w:rsidRPr="00162175">
        <w:rPr>
          <w:rFonts w:ascii="Times New Roman" w:hAnsi="Times New Roman" w:cs="Times New Roman"/>
          <w:b/>
        </w:rPr>
        <w:t xml:space="preserve"> I. etapa - 1. časť“ úsek Dolné Krškany </w:t>
      </w:r>
      <w:r w:rsidR="00B85BE4">
        <w:rPr>
          <w:rFonts w:ascii="Times New Roman" w:hAnsi="Times New Roman" w:cs="Times New Roman"/>
          <w:b/>
        </w:rPr>
        <w:t>-</w:t>
      </w:r>
      <w:r w:rsidRPr="00162175">
        <w:rPr>
          <w:rFonts w:ascii="Times New Roman" w:hAnsi="Times New Roman" w:cs="Times New Roman"/>
          <w:b/>
        </w:rPr>
        <w:t xml:space="preserve"> Čechynce </w:t>
      </w:r>
    </w:p>
    <w:p w14:paraId="2DF0C219" w14:textId="77777777" w:rsidR="00390C77" w:rsidRPr="00627604" w:rsidRDefault="00390C77" w:rsidP="00390C77">
      <w:pPr>
        <w:ind w:right="-141"/>
        <w:jc w:val="both"/>
        <w:rPr>
          <w:rFonts w:ascii="Times New Roman" w:hAnsi="Times New Roman" w:cs="Times New Roman"/>
        </w:rPr>
      </w:pPr>
    </w:p>
    <w:p w14:paraId="08530045" w14:textId="77777777" w:rsidR="00390C77" w:rsidRPr="00627604" w:rsidRDefault="00390C77" w:rsidP="00390C77">
      <w:pPr>
        <w:ind w:right="-141"/>
        <w:jc w:val="both"/>
        <w:rPr>
          <w:rFonts w:ascii="Times New Roman" w:hAnsi="Times New Roman" w:cs="Times New Roman"/>
        </w:rPr>
      </w:pPr>
    </w:p>
    <w:p w14:paraId="733DF99B" w14:textId="77777777" w:rsidR="00390C77" w:rsidRDefault="00390C77" w:rsidP="00390C77">
      <w:pPr>
        <w:ind w:right="-141"/>
        <w:jc w:val="center"/>
        <w:rPr>
          <w:rFonts w:ascii="Times New Roman" w:hAnsi="Times New Roman" w:cs="Times New Roman"/>
          <w:b/>
          <w:spacing w:val="10"/>
          <w:sz w:val="28"/>
          <w:szCs w:val="28"/>
        </w:rPr>
      </w:pPr>
      <w:r w:rsidRPr="00627604">
        <w:rPr>
          <w:rFonts w:ascii="Times New Roman" w:hAnsi="Times New Roman" w:cs="Times New Roman"/>
          <w:b/>
          <w:spacing w:val="10"/>
          <w:sz w:val="28"/>
          <w:szCs w:val="28"/>
        </w:rPr>
        <w:t>Náv</w:t>
      </w:r>
      <w:r w:rsidR="008A47B6">
        <w:rPr>
          <w:rFonts w:ascii="Times New Roman" w:hAnsi="Times New Roman" w:cs="Times New Roman"/>
          <w:b/>
          <w:spacing w:val="10"/>
          <w:sz w:val="28"/>
          <w:szCs w:val="28"/>
        </w:rPr>
        <w:t xml:space="preserve">rh na plnenie kritérií na vyhodnotenie ponúk </w:t>
      </w:r>
    </w:p>
    <w:p w14:paraId="2B9DA566" w14:textId="77777777" w:rsidR="00390C77" w:rsidRPr="00627604" w:rsidRDefault="00390C77" w:rsidP="00390C77">
      <w:pPr>
        <w:ind w:right="-141"/>
        <w:jc w:val="both"/>
        <w:rPr>
          <w:rFonts w:ascii="Times New Roman" w:hAnsi="Times New Roman" w:cs="Times New Roman"/>
          <w:b/>
          <w:spacing w:val="10"/>
        </w:rPr>
      </w:pPr>
    </w:p>
    <w:p w14:paraId="59DEF7B8" w14:textId="77777777" w:rsidR="00390C77" w:rsidRPr="00627604" w:rsidRDefault="00390C77" w:rsidP="00390C77">
      <w:pPr>
        <w:ind w:right="-141"/>
        <w:jc w:val="both"/>
        <w:rPr>
          <w:rFonts w:ascii="Times New Roman" w:hAnsi="Times New Roman" w:cs="Times New Roman"/>
          <w:b/>
          <w:spacing w:val="10"/>
        </w:rPr>
      </w:pPr>
      <w:r w:rsidRPr="00627604">
        <w:rPr>
          <w:rFonts w:ascii="Times New Roman" w:hAnsi="Times New Roman" w:cs="Times New Roman"/>
          <w:b/>
          <w:bCs/>
          <w:spacing w:val="10"/>
        </w:rPr>
        <w:t>Obchodné meno uchádzača</w:t>
      </w:r>
      <w:r w:rsidRPr="00627604">
        <w:rPr>
          <w:rFonts w:ascii="Times New Roman" w:eastAsia="Franklin Gothic Book" w:hAnsi="Times New Roman" w:cs="Times New Roman"/>
          <w:b/>
          <w:color w:val="000000"/>
        </w:rPr>
        <w:t>*)</w:t>
      </w:r>
      <w:r w:rsidRPr="00627604">
        <w:rPr>
          <w:rFonts w:ascii="Times New Roman" w:hAnsi="Times New Roman" w:cs="Times New Roman"/>
          <w:b/>
          <w:bCs/>
          <w:spacing w:val="10"/>
        </w:rPr>
        <w:t xml:space="preserve">   </w:t>
      </w:r>
    </w:p>
    <w:p w14:paraId="59D23A7D" w14:textId="77777777" w:rsidR="00390C77" w:rsidRPr="00627604" w:rsidRDefault="00390C77" w:rsidP="00390C77">
      <w:pPr>
        <w:ind w:right="-141"/>
        <w:jc w:val="both"/>
        <w:rPr>
          <w:rFonts w:ascii="Times New Roman" w:hAnsi="Times New Roman" w:cs="Times New Roman"/>
          <w:b/>
          <w:bCs/>
          <w:spacing w:val="10"/>
        </w:rPr>
      </w:pPr>
      <w:r w:rsidRPr="00627604">
        <w:rPr>
          <w:rFonts w:ascii="Times New Roman" w:hAnsi="Times New Roman" w:cs="Times New Roman"/>
          <w:b/>
          <w:bCs/>
          <w:spacing w:val="10"/>
        </w:rPr>
        <w:t>Adresa alebo sídlo uchádzača</w:t>
      </w:r>
      <w:r w:rsidRPr="00627604">
        <w:rPr>
          <w:rFonts w:ascii="Times New Roman" w:eastAsia="Franklin Gothic Book" w:hAnsi="Times New Roman" w:cs="Times New Roman"/>
          <w:b/>
          <w:color w:val="000000"/>
        </w:rPr>
        <w:t>*)</w:t>
      </w:r>
    </w:p>
    <w:p w14:paraId="711AB5C8" w14:textId="77777777" w:rsidR="00390C77" w:rsidRPr="00627604" w:rsidRDefault="00390C77" w:rsidP="00390C77">
      <w:pPr>
        <w:ind w:right="-141"/>
        <w:jc w:val="both"/>
        <w:rPr>
          <w:rFonts w:ascii="Times New Roman" w:hAnsi="Times New Roman" w:cs="Times New Roman"/>
          <w:b/>
          <w:bCs/>
          <w:spacing w:val="10"/>
        </w:rPr>
      </w:pPr>
      <w:r w:rsidRPr="00627604">
        <w:rPr>
          <w:rFonts w:ascii="Times New Roman" w:hAnsi="Times New Roman" w:cs="Times New Roman"/>
          <w:b/>
          <w:spacing w:val="10"/>
        </w:rPr>
        <w:t>IČO</w:t>
      </w:r>
      <w:r w:rsidRPr="00627604">
        <w:rPr>
          <w:rFonts w:ascii="Times New Roman" w:eastAsia="Franklin Gothic Book" w:hAnsi="Times New Roman" w:cs="Times New Roman"/>
          <w:b/>
          <w:color w:val="000000"/>
        </w:rPr>
        <w:t>*)</w:t>
      </w:r>
      <w:r w:rsidRPr="00627604">
        <w:rPr>
          <w:rFonts w:ascii="Times New Roman" w:hAnsi="Times New Roman" w:cs="Times New Roman"/>
          <w:b/>
          <w:spacing w:val="10"/>
        </w:rPr>
        <w:t xml:space="preserve">    </w:t>
      </w:r>
    </w:p>
    <w:p w14:paraId="28BCBAD6" w14:textId="77777777" w:rsidR="00390C77" w:rsidRPr="00627604" w:rsidRDefault="00390C77" w:rsidP="00390C77">
      <w:pPr>
        <w:ind w:right="-141"/>
        <w:jc w:val="both"/>
        <w:rPr>
          <w:rFonts w:ascii="Times New Roman" w:hAnsi="Times New Roman" w:cs="Times New Roman"/>
          <w:b/>
          <w:spacing w:val="10"/>
        </w:rPr>
      </w:pPr>
      <w:r w:rsidRPr="00627604">
        <w:rPr>
          <w:rFonts w:ascii="Times New Roman" w:hAnsi="Times New Roman" w:cs="Times New Roman"/>
          <w:b/>
          <w:spacing w:val="10"/>
        </w:rPr>
        <w:t xml:space="preserve">Kontaktná osoba: </w:t>
      </w:r>
      <w:r w:rsidRPr="00627604">
        <w:rPr>
          <w:rFonts w:ascii="Times New Roman" w:eastAsia="Franklin Gothic Book" w:hAnsi="Times New Roman" w:cs="Times New Roman"/>
          <w:b/>
          <w:color w:val="000000"/>
        </w:rPr>
        <w:t>*)</w:t>
      </w:r>
    </w:p>
    <w:p w14:paraId="6B585CE9" w14:textId="77777777" w:rsidR="00390C77" w:rsidRPr="00627604" w:rsidRDefault="00390C77" w:rsidP="00390C77">
      <w:pPr>
        <w:ind w:right="-141"/>
        <w:jc w:val="both"/>
        <w:rPr>
          <w:rFonts w:ascii="Times New Roman" w:hAnsi="Times New Roman" w:cs="Times New Roman"/>
          <w:b/>
          <w:spacing w:val="10"/>
        </w:rPr>
      </w:pPr>
      <w:r w:rsidRPr="00627604">
        <w:rPr>
          <w:rFonts w:ascii="Times New Roman" w:hAnsi="Times New Roman" w:cs="Times New Roman"/>
          <w:b/>
          <w:spacing w:val="10"/>
        </w:rPr>
        <w:t>E-mail</w:t>
      </w:r>
      <w:r w:rsidRPr="00627604">
        <w:rPr>
          <w:rFonts w:ascii="Times New Roman" w:eastAsia="Franklin Gothic Book" w:hAnsi="Times New Roman" w:cs="Times New Roman"/>
          <w:b/>
          <w:color w:val="000000"/>
        </w:rPr>
        <w:t>*)</w:t>
      </w:r>
    </w:p>
    <w:p w14:paraId="37F14730" w14:textId="77777777" w:rsidR="00390C77" w:rsidRPr="00627604" w:rsidRDefault="00390C77" w:rsidP="00390C77">
      <w:pPr>
        <w:ind w:right="-141"/>
        <w:jc w:val="both"/>
        <w:rPr>
          <w:rFonts w:ascii="Times New Roman" w:hAnsi="Times New Roman" w:cs="Times New Roman"/>
          <w:b/>
          <w:spacing w:val="10"/>
        </w:rPr>
      </w:pPr>
      <w:r w:rsidRPr="00627604">
        <w:rPr>
          <w:rFonts w:ascii="Times New Roman" w:hAnsi="Times New Roman" w:cs="Times New Roman"/>
          <w:b/>
          <w:spacing w:val="10"/>
        </w:rPr>
        <w:t>Telefón</w:t>
      </w:r>
      <w:r w:rsidRPr="00627604">
        <w:rPr>
          <w:rFonts w:ascii="Times New Roman" w:eastAsia="Franklin Gothic Book" w:hAnsi="Times New Roman" w:cs="Times New Roman"/>
          <w:b/>
          <w:color w:val="000000"/>
        </w:rPr>
        <w:t xml:space="preserve"> *) </w:t>
      </w:r>
      <w:r w:rsidRPr="00627604">
        <w:rPr>
          <w:rFonts w:ascii="Times New Roman" w:hAnsi="Times New Roman" w:cs="Times New Roman"/>
          <w:b/>
          <w:spacing w:val="10"/>
        </w:rPr>
        <w:t xml:space="preserve"> </w:t>
      </w:r>
    </w:p>
    <w:p w14:paraId="3E44CFAF" w14:textId="77777777" w:rsidR="00390C77" w:rsidRPr="00627604" w:rsidRDefault="00390C77" w:rsidP="00390C77">
      <w:pPr>
        <w:spacing w:before="120" w:after="120"/>
        <w:jc w:val="both"/>
        <w:rPr>
          <w:rFonts w:ascii="Times New Roman" w:hAnsi="Times New Roman" w:cs="Times New Roman"/>
          <w:i/>
        </w:rPr>
      </w:pPr>
      <w:r w:rsidRPr="00627604">
        <w:rPr>
          <w:rFonts w:ascii="Times New Roman" w:hAnsi="Times New Roman" w:cs="Times New Roman"/>
          <w:spacing w:val="10"/>
        </w:rPr>
        <w:t>Uchádzač je/nie je platcom DPH.</w:t>
      </w:r>
      <w:r w:rsidRPr="00627604">
        <w:rPr>
          <w:rFonts w:ascii="Times New Roman" w:hAnsi="Times New Roman" w:cs="Times New Roman"/>
          <w:i/>
        </w:rPr>
        <w:t xml:space="preserve"> *)</w:t>
      </w:r>
    </w:p>
    <w:p w14:paraId="70E03ED8" w14:textId="77777777" w:rsidR="00390C77" w:rsidRPr="00627604" w:rsidRDefault="00390C77" w:rsidP="00390C77">
      <w:pPr>
        <w:ind w:right="-141"/>
        <w:jc w:val="both"/>
        <w:rPr>
          <w:rFonts w:ascii="Times New Roman" w:hAnsi="Times New Roman" w:cs="Times New Roman"/>
          <w:spacing w:val="1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701"/>
        <w:gridCol w:w="1417"/>
        <w:gridCol w:w="1560"/>
      </w:tblGrid>
      <w:tr w:rsidR="00390C77" w:rsidRPr="00627604" w14:paraId="782E3F49" w14:textId="77777777" w:rsidTr="003C63E4">
        <w:trPr>
          <w:trHeight w:val="862"/>
        </w:trPr>
        <w:tc>
          <w:tcPr>
            <w:tcW w:w="4820" w:type="dxa"/>
            <w:tcBorders>
              <w:top w:val="single" w:sz="4" w:space="0" w:color="auto"/>
              <w:left w:val="single" w:sz="4" w:space="0" w:color="auto"/>
              <w:bottom w:val="single" w:sz="4" w:space="0" w:color="auto"/>
              <w:right w:val="single" w:sz="4" w:space="0" w:color="auto"/>
            </w:tcBorders>
            <w:vAlign w:val="center"/>
          </w:tcPr>
          <w:p w14:paraId="65D7CF3D" w14:textId="77777777" w:rsidR="00390C77" w:rsidRPr="00627604" w:rsidRDefault="00390C77" w:rsidP="003C63E4">
            <w:pPr>
              <w:tabs>
                <w:tab w:val="left" w:pos="567"/>
                <w:tab w:val="left" w:pos="1134"/>
              </w:tabs>
              <w:spacing w:after="0" w:line="240" w:lineRule="auto"/>
              <w:ind w:right="-141"/>
              <w:jc w:val="center"/>
              <w:rPr>
                <w:rFonts w:ascii="Times New Roman" w:hAnsi="Times New Roman" w:cs="Times New Roman"/>
                <w:b/>
                <w:spacing w:val="10"/>
              </w:rPr>
            </w:pPr>
          </w:p>
          <w:p w14:paraId="23365138" w14:textId="77777777" w:rsidR="00390C77" w:rsidRPr="00627604" w:rsidRDefault="00390C77" w:rsidP="003C63E4">
            <w:pPr>
              <w:tabs>
                <w:tab w:val="left" w:pos="567"/>
                <w:tab w:val="left" w:pos="1134"/>
              </w:tabs>
              <w:spacing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Kritérium hodnotenia ponúk:</w:t>
            </w:r>
          </w:p>
          <w:p w14:paraId="75D6A70F" w14:textId="77777777" w:rsidR="00390C77" w:rsidRPr="00627604" w:rsidRDefault="00390C77" w:rsidP="003C63E4">
            <w:pPr>
              <w:tabs>
                <w:tab w:val="left" w:pos="567"/>
                <w:tab w:val="left" w:pos="1134"/>
              </w:tabs>
              <w:spacing w:after="0" w:line="240" w:lineRule="auto"/>
              <w:ind w:right="-141"/>
              <w:jc w:val="center"/>
              <w:rPr>
                <w:rFonts w:ascii="Times New Roman" w:hAnsi="Times New Roman" w:cs="Times New Roman"/>
                <w:b/>
                <w:spacing w:val="10"/>
              </w:rPr>
            </w:pPr>
          </w:p>
        </w:tc>
        <w:tc>
          <w:tcPr>
            <w:tcW w:w="1701" w:type="dxa"/>
            <w:tcBorders>
              <w:top w:val="single" w:sz="4" w:space="0" w:color="auto"/>
              <w:left w:val="single" w:sz="4" w:space="0" w:color="auto"/>
              <w:bottom w:val="single" w:sz="4" w:space="0" w:color="auto"/>
              <w:right w:val="single" w:sz="4" w:space="0" w:color="auto"/>
            </w:tcBorders>
          </w:tcPr>
          <w:p w14:paraId="46D3E2DC" w14:textId="77777777" w:rsidR="00390C77" w:rsidRPr="00627604" w:rsidRDefault="00390C77" w:rsidP="003C63E4">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Cena v €</w:t>
            </w:r>
          </w:p>
          <w:p w14:paraId="49B2E7DD" w14:textId="77777777" w:rsidR="00390C77" w:rsidRPr="00627604" w:rsidRDefault="00390C77" w:rsidP="003C63E4">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bez DPH</w:t>
            </w:r>
          </w:p>
        </w:tc>
        <w:tc>
          <w:tcPr>
            <w:tcW w:w="1417" w:type="dxa"/>
            <w:tcBorders>
              <w:top w:val="single" w:sz="4" w:space="0" w:color="auto"/>
              <w:left w:val="single" w:sz="4" w:space="0" w:color="auto"/>
              <w:bottom w:val="single" w:sz="4" w:space="0" w:color="auto"/>
              <w:right w:val="single" w:sz="4" w:space="0" w:color="auto"/>
            </w:tcBorders>
          </w:tcPr>
          <w:p w14:paraId="6F75F03C" w14:textId="77777777" w:rsidR="00390C77" w:rsidRPr="00627604" w:rsidRDefault="00390C77" w:rsidP="003C63E4">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DPH v €</w:t>
            </w:r>
          </w:p>
          <w:p w14:paraId="1A8E1DAB" w14:textId="77777777" w:rsidR="00390C77" w:rsidRPr="00627604" w:rsidRDefault="00390C77" w:rsidP="003C63E4">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20%</w:t>
            </w:r>
          </w:p>
        </w:tc>
        <w:tc>
          <w:tcPr>
            <w:tcW w:w="1560" w:type="dxa"/>
            <w:tcBorders>
              <w:top w:val="single" w:sz="4" w:space="0" w:color="auto"/>
              <w:left w:val="single" w:sz="4" w:space="0" w:color="auto"/>
              <w:bottom w:val="single" w:sz="4" w:space="0" w:color="auto"/>
              <w:right w:val="single" w:sz="4" w:space="0" w:color="auto"/>
            </w:tcBorders>
          </w:tcPr>
          <w:p w14:paraId="5914E3F0" w14:textId="77777777" w:rsidR="00390C77" w:rsidRPr="00627604" w:rsidRDefault="00390C77" w:rsidP="003C63E4">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Cena celkom</w:t>
            </w:r>
          </w:p>
          <w:p w14:paraId="11795E95" w14:textId="77777777" w:rsidR="00390C77" w:rsidRPr="00627604" w:rsidRDefault="00390C77" w:rsidP="003C63E4">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S DPH</w:t>
            </w:r>
          </w:p>
        </w:tc>
      </w:tr>
      <w:tr w:rsidR="00390C77" w:rsidRPr="00627604" w14:paraId="28D25E37" w14:textId="77777777" w:rsidTr="00CE48D1">
        <w:trPr>
          <w:trHeight w:val="1082"/>
        </w:trPr>
        <w:tc>
          <w:tcPr>
            <w:tcW w:w="4820" w:type="dxa"/>
          </w:tcPr>
          <w:p w14:paraId="0C91593F" w14:textId="77777777" w:rsidR="00CE48D1" w:rsidRDefault="00CE48D1" w:rsidP="00532A1B">
            <w:pPr>
              <w:autoSpaceDE w:val="0"/>
              <w:autoSpaceDN w:val="0"/>
              <w:adjustRightInd w:val="0"/>
              <w:spacing w:after="0" w:line="240" w:lineRule="auto"/>
              <w:ind w:left="72" w:right="-141"/>
              <w:rPr>
                <w:rFonts w:ascii="Times New Roman" w:hAnsi="Times New Roman" w:cs="Times New Roman"/>
                <w:b/>
              </w:rPr>
            </w:pPr>
          </w:p>
          <w:p w14:paraId="213EC676" w14:textId="1C850C4C" w:rsidR="00390C77" w:rsidRPr="00627604" w:rsidRDefault="00DA4B9A" w:rsidP="00532A1B">
            <w:pPr>
              <w:autoSpaceDE w:val="0"/>
              <w:autoSpaceDN w:val="0"/>
              <w:adjustRightInd w:val="0"/>
              <w:spacing w:after="0" w:line="240" w:lineRule="auto"/>
              <w:ind w:left="72" w:right="-141"/>
              <w:rPr>
                <w:rFonts w:ascii="Times New Roman" w:hAnsi="Times New Roman" w:cs="Times New Roman"/>
                <w:b/>
              </w:rPr>
            </w:pPr>
            <w:r w:rsidRPr="00627604">
              <w:rPr>
                <w:rFonts w:ascii="Times New Roman" w:hAnsi="Times New Roman" w:cs="Times New Roman"/>
                <w:b/>
              </w:rPr>
              <w:t>„</w:t>
            </w:r>
            <w:r w:rsidR="004A0853" w:rsidRPr="004A0853">
              <w:rPr>
                <w:rFonts w:ascii="Times New Roman" w:hAnsi="Times New Roman" w:cs="Times New Roman"/>
                <w:b/>
              </w:rPr>
              <w:t>Správa a údržba cyklotrás NSK</w:t>
            </w:r>
            <w:r w:rsidR="004A0853">
              <w:rPr>
                <w:rFonts w:ascii="Times New Roman" w:hAnsi="Times New Roman" w:cs="Times New Roman"/>
                <w:b/>
              </w:rPr>
              <w:t>“</w:t>
            </w:r>
            <w:r w:rsidR="00BE0A99">
              <w:rPr>
                <w:rFonts w:ascii="Times New Roman" w:hAnsi="Times New Roman" w:cs="Times New Roman"/>
                <w:b/>
              </w:rPr>
              <w:t xml:space="preserve"> – časť I. </w:t>
            </w:r>
          </w:p>
        </w:tc>
        <w:tc>
          <w:tcPr>
            <w:tcW w:w="1701" w:type="dxa"/>
            <w:tcBorders>
              <w:left w:val="single" w:sz="4" w:space="0" w:color="auto"/>
              <w:right w:val="single" w:sz="4" w:space="0" w:color="auto"/>
            </w:tcBorders>
          </w:tcPr>
          <w:p w14:paraId="005068EC" w14:textId="77777777" w:rsidR="00390C77" w:rsidRPr="00627604" w:rsidRDefault="00390C77" w:rsidP="003C63E4">
            <w:pPr>
              <w:spacing w:before="120" w:after="0" w:line="240" w:lineRule="auto"/>
              <w:ind w:right="-141"/>
              <w:jc w:val="both"/>
              <w:rPr>
                <w:rFonts w:ascii="Times New Roman" w:hAnsi="Times New Roman" w:cs="Times New Roman"/>
                <w:spacing w:val="10"/>
              </w:rPr>
            </w:pPr>
          </w:p>
        </w:tc>
        <w:tc>
          <w:tcPr>
            <w:tcW w:w="1417" w:type="dxa"/>
            <w:tcBorders>
              <w:left w:val="single" w:sz="4" w:space="0" w:color="auto"/>
              <w:right w:val="single" w:sz="4" w:space="0" w:color="auto"/>
            </w:tcBorders>
          </w:tcPr>
          <w:p w14:paraId="27D5E739" w14:textId="77777777" w:rsidR="00390C77" w:rsidRPr="00627604" w:rsidRDefault="00390C77" w:rsidP="003C63E4">
            <w:pPr>
              <w:spacing w:before="120" w:after="0" w:line="240" w:lineRule="auto"/>
              <w:ind w:right="-141"/>
              <w:jc w:val="both"/>
              <w:rPr>
                <w:rFonts w:ascii="Times New Roman" w:hAnsi="Times New Roman" w:cs="Times New Roman"/>
                <w:spacing w:val="10"/>
              </w:rPr>
            </w:pPr>
          </w:p>
        </w:tc>
        <w:tc>
          <w:tcPr>
            <w:tcW w:w="1560" w:type="dxa"/>
            <w:tcBorders>
              <w:left w:val="single" w:sz="4" w:space="0" w:color="auto"/>
              <w:right w:val="single" w:sz="4" w:space="0" w:color="auto"/>
            </w:tcBorders>
          </w:tcPr>
          <w:p w14:paraId="5414461B" w14:textId="77777777" w:rsidR="00390C77" w:rsidRPr="00627604" w:rsidRDefault="00390C77" w:rsidP="003C63E4">
            <w:pPr>
              <w:spacing w:before="120" w:after="0" w:line="240" w:lineRule="auto"/>
              <w:ind w:right="-141"/>
              <w:jc w:val="both"/>
              <w:rPr>
                <w:rFonts w:ascii="Times New Roman" w:hAnsi="Times New Roman" w:cs="Times New Roman"/>
                <w:spacing w:val="10"/>
              </w:rPr>
            </w:pPr>
          </w:p>
        </w:tc>
      </w:tr>
    </w:tbl>
    <w:p w14:paraId="297526BE" w14:textId="77777777" w:rsidR="00390C77" w:rsidRPr="00627604" w:rsidRDefault="00390C77" w:rsidP="00390C77">
      <w:pPr>
        <w:ind w:right="-141"/>
        <w:jc w:val="both"/>
        <w:rPr>
          <w:rFonts w:ascii="Times New Roman" w:hAnsi="Times New Roman" w:cs="Times New Roman"/>
          <w:spacing w:val="10"/>
        </w:rPr>
      </w:pPr>
    </w:p>
    <w:p w14:paraId="0E5C1ACC" w14:textId="77777777" w:rsidR="00390C77" w:rsidRPr="00627604" w:rsidRDefault="00390C77" w:rsidP="00390C77">
      <w:pPr>
        <w:ind w:right="-141"/>
        <w:jc w:val="both"/>
        <w:rPr>
          <w:rFonts w:ascii="Times New Roman" w:hAnsi="Times New Roman" w:cs="Times New Roman"/>
          <w:spacing w:val="10"/>
        </w:rPr>
      </w:pPr>
      <w:r w:rsidRPr="00627604">
        <w:rPr>
          <w:rFonts w:ascii="Times New Roman" w:hAnsi="Times New Roman" w:cs="Times New Roman"/>
          <w:spacing w:val="10"/>
        </w:rPr>
        <w:t xml:space="preserve">Potvrdzujem, že údaje uvedené v tomto vyhlásení sú pravdivé a sú v súlade s predloženou ponukou. </w:t>
      </w:r>
    </w:p>
    <w:p w14:paraId="7E7CBA6E" w14:textId="77777777" w:rsidR="00390C77" w:rsidRPr="00627604" w:rsidRDefault="00390C77" w:rsidP="00390C77">
      <w:pPr>
        <w:tabs>
          <w:tab w:val="left" w:pos="567"/>
          <w:tab w:val="left" w:pos="1134"/>
        </w:tabs>
        <w:ind w:right="-141"/>
        <w:jc w:val="both"/>
        <w:rPr>
          <w:rFonts w:ascii="Times New Roman" w:hAnsi="Times New Roman" w:cs="Times New Roman"/>
          <w:spacing w:val="10"/>
        </w:rPr>
      </w:pPr>
    </w:p>
    <w:p w14:paraId="12090241" w14:textId="77777777" w:rsidR="00390C77" w:rsidRPr="00627604" w:rsidRDefault="00390C77" w:rsidP="00390C77">
      <w:pPr>
        <w:tabs>
          <w:tab w:val="left" w:pos="567"/>
          <w:tab w:val="left" w:pos="1134"/>
        </w:tabs>
        <w:ind w:right="-141"/>
        <w:jc w:val="both"/>
        <w:rPr>
          <w:rFonts w:ascii="Times New Roman" w:hAnsi="Times New Roman" w:cs="Times New Roman"/>
          <w:spacing w:val="10"/>
        </w:rPr>
      </w:pPr>
      <w:r w:rsidRPr="00627604">
        <w:rPr>
          <w:rFonts w:ascii="Times New Roman" w:hAnsi="Times New Roman" w:cs="Times New Roman"/>
          <w:spacing w:val="10"/>
        </w:rPr>
        <w:t>V …………………… dňa ……………….</w:t>
      </w:r>
    </w:p>
    <w:p w14:paraId="7EA8277D" w14:textId="77777777" w:rsidR="00390C77" w:rsidRPr="00627604" w:rsidRDefault="00390C77" w:rsidP="00390C77">
      <w:pPr>
        <w:tabs>
          <w:tab w:val="left" w:pos="567"/>
          <w:tab w:val="left" w:pos="1134"/>
        </w:tabs>
        <w:ind w:right="-141"/>
        <w:jc w:val="both"/>
        <w:rPr>
          <w:rFonts w:ascii="Times New Roman" w:hAnsi="Times New Roman" w:cs="Times New Roman"/>
          <w:spacing w:val="10"/>
        </w:rPr>
      </w:pPr>
    </w:p>
    <w:p w14:paraId="13FFE93D" w14:textId="77777777" w:rsidR="00390C77" w:rsidRPr="00627604" w:rsidRDefault="00390C77" w:rsidP="00390C77">
      <w:pPr>
        <w:tabs>
          <w:tab w:val="left" w:pos="567"/>
          <w:tab w:val="left" w:pos="1134"/>
        </w:tabs>
        <w:spacing w:after="0" w:line="240" w:lineRule="auto"/>
        <w:ind w:right="-141"/>
        <w:jc w:val="both"/>
        <w:rPr>
          <w:rFonts w:ascii="Times New Roman" w:hAnsi="Times New Roman" w:cs="Times New Roman"/>
          <w:spacing w:val="10"/>
        </w:rPr>
      </w:pPr>
      <w:r w:rsidRPr="00627604">
        <w:rPr>
          <w:rFonts w:ascii="Times New Roman" w:hAnsi="Times New Roman" w:cs="Times New Roman"/>
          <w:spacing w:val="10"/>
        </w:rPr>
        <w:tab/>
        <w:t xml:space="preserve">                                                                      ........................................................</w:t>
      </w:r>
    </w:p>
    <w:p w14:paraId="5BA38254" w14:textId="77777777" w:rsidR="00390C77" w:rsidRPr="00627604" w:rsidRDefault="00390C77" w:rsidP="00390C77">
      <w:pPr>
        <w:spacing w:after="0" w:line="240" w:lineRule="auto"/>
        <w:ind w:right="-141"/>
        <w:jc w:val="both"/>
        <w:rPr>
          <w:rFonts w:ascii="Times New Roman" w:hAnsi="Times New Roman" w:cs="Times New Roman"/>
          <w:i/>
          <w:spacing w:val="10"/>
        </w:rPr>
      </w:pPr>
      <w:r w:rsidRPr="00627604">
        <w:rPr>
          <w:rFonts w:ascii="Times New Roman" w:hAnsi="Times New Roman" w:cs="Times New Roman"/>
          <w:i/>
          <w:spacing w:val="10"/>
        </w:rPr>
        <w:t xml:space="preserve">                                                                                                      Podpis</w:t>
      </w:r>
    </w:p>
    <w:p w14:paraId="2ACBC10F" w14:textId="77777777" w:rsidR="00390C77" w:rsidRPr="00627604" w:rsidRDefault="00390C77" w:rsidP="00390C77">
      <w:pPr>
        <w:spacing w:after="0" w:line="240" w:lineRule="auto"/>
        <w:ind w:right="-141"/>
        <w:rPr>
          <w:rFonts w:ascii="Times New Roman" w:hAnsi="Times New Roman" w:cs="Times New Roman"/>
          <w:i/>
          <w:spacing w:val="10"/>
        </w:rPr>
      </w:pPr>
      <w:r w:rsidRPr="00627604">
        <w:rPr>
          <w:rFonts w:ascii="Times New Roman" w:hAnsi="Times New Roman" w:cs="Times New Roman"/>
          <w:i/>
          <w:spacing w:val="10"/>
        </w:rPr>
        <w:t xml:space="preserve">                                                </w:t>
      </w:r>
      <w:r w:rsidR="008E40DF">
        <w:rPr>
          <w:rFonts w:ascii="Times New Roman" w:hAnsi="Times New Roman" w:cs="Times New Roman"/>
          <w:i/>
          <w:spacing w:val="10"/>
        </w:rPr>
        <w:t xml:space="preserve">                           </w:t>
      </w:r>
      <w:r w:rsidRPr="00627604">
        <w:rPr>
          <w:rFonts w:ascii="Times New Roman" w:hAnsi="Times New Roman" w:cs="Times New Roman"/>
          <w:i/>
          <w:spacing w:val="10"/>
        </w:rPr>
        <w:t>meno a priezvisko štatutárneho zástupcu</w:t>
      </w:r>
    </w:p>
    <w:p w14:paraId="1901BB4A" w14:textId="7A3964B7" w:rsidR="008B67D1" w:rsidRDefault="00564DF5" w:rsidP="00DE0224">
      <w:pPr>
        <w:spacing w:before="120" w:after="120"/>
        <w:jc w:val="both"/>
        <w:rPr>
          <w:rFonts w:ascii="Times New Roman" w:hAnsi="Times New Roman" w:cs="Times New Roman"/>
          <w:i/>
        </w:rPr>
      </w:pPr>
      <w:bookmarkStart w:id="130" w:name="_Toc473889802"/>
      <w:bookmarkStart w:id="131" w:name="_Toc476289941"/>
      <w:r w:rsidRPr="00627604">
        <w:rPr>
          <w:rFonts w:ascii="Times New Roman" w:hAnsi="Times New Roman" w:cs="Times New Roman"/>
          <w:i/>
        </w:rPr>
        <w:t>*) vyplni</w:t>
      </w:r>
      <w:r w:rsidR="00627604">
        <w:rPr>
          <w:rFonts w:ascii="Times New Roman" w:hAnsi="Times New Roman" w:cs="Times New Roman"/>
          <w:i/>
        </w:rPr>
        <w:t>ť</w:t>
      </w:r>
      <w:bookmarkStart w:id="132" w:name="_Toc476289942"/>
      <w:bookmarkEnd w:id="130"/>
      <w:bookmarkEnd w:id="131"/>
    </w:p>
    <w:p w14:paraId="06D9B419" w14:textId="577AE29B" w:rsidR="00BE0A99" w:rsidRDefault="00BE0A99">
      <w:pPr>
        <w:rPr>
          <w:rFonts w:ascii="Times New Roman" w:hAnsi="Times New Roman" w:cs="Times New Roman"/>
          <w:i/>
        </w:rPr>
      </w:pPr>
      <w:r>
        <w:rPr>
          <w:rFonts w:ascii="Times New Roman" w:hAnsi="Times New Roman" w:cs="Times New Roman"/>
          <w:i/>
        </w:rPr>
        <w:br w:type="page"/>
      </w:r>
    </w:p>
    <w:p w14:paraId="59782E18" w14:textId="08C70497" w:rsidR="00BE0A99" w:rsidRDefault="00BE0A99" w:rsidP="00BE0A99">
      <w:pPr>
        <w:pStyle w:val="Nadpis1"/>
        <w:jc w:val="center"/>
        <w:rPr>
          <w:color w:val="548DD4" w:themeColor="text2" w:themeTint="99"/>
        </w:rPr>
      </w:pPr>
      <w:bookmarkStart w:id="133" w:name="_Toc64971840"/>
      <w:r w:rsidRPr="00CE56BB">
        <w:rPr>
          <w:color w:val="548DD4" w:themeColor="text2" w:themeTint="99"/>
        </w:rPr>
        <w:lastRenderedPageBreak/>
        <w:t xml:space="preserve">PRÍLOHA  </w:t>
      </w:r>
      <w:r>
        <w:rPr>
          <w:color w:val="548DD4" w:themeColor="text2" w:themeTint="99"/>
        </w:rPr>
        <w:t>C</w:t>
      </w:r>
      <w:r w:rsidR="00653578">
        <w:rPr>
          <w:color w:val="548DD4" w:themeColor="text2" w:themeTint="99"/>
        </w:rPr>
        <w:t xml:space="preserve"> – časť II.</w:t>
      </w:r>
      <w:bookmarkEnd w:id="133"/>
    </w:p>
    <w:p w14:paraId="728D3D16" w14:textId="77777777" w:rsidR="00BE0A99" w:rsidRPr="007863EE" w:rsidRDefault="00BE0A99" w:rsidP="00BE0A99"/>
    <w:p w14:paraId="2F6D6430" w14:textId="77777777" w:rsidR="00BE0A99" w:rsidRPr="00627604" w:rsidRDefault="00BE0A99" w:rsidP="00BE0A99">
      <w:pPr>
        <w:tabs>
          <w:tab w:val="left" w:pos="1440"/>
          <w:tab w:val="right" w:pos="9000"/>
        </w:tabs>
        <w:spacing w:line="80" w:lineRule="atLeast"/>
        <w:ind w:right="-142"/>
        <w:jc w:val="both"/>
        <w:rPr>
          <w:rFonts w:ascii="Times New Roman" w:hAnsi="Times New Roman" w:cs="Times New Roman"/>
        </w:rPr>
      </w:pPr>
      <w:r w:rsidRPr="00627604">
        <w:rPr>
          <w:rFonts w:ascii="Times New Roman" w:hAnsi="Times New Roman" w:cs="Times New Roman"/>
          <w:spacing w:val="10"/>
        </w:rPr>
        <w:t>Verejný obstarávateľ</w:t>
      </w:r>
      <w:r w:rsidRPr="00627604">
        <w:rPr>
          <w:rFonts w:ascii="Times New Roman" w:hAnsi="Times New Roman" w:cs="Times New Roman"/>
          <w:b/>
          <w:spacing w:val="10"/>
        </w:rPr>
        <w:t>:  Nitriansky samosprávny kraj, Rázusova 2A, 949 01 Nitra</w:t>
      </w:r>
      <w:r w:rsidRPr="00627604">
        <w:rPr>
          <w:rFonts w:ascii="Times New Roman" w:hAnsi="Times New Roman" w:cs="Times New Roman"/>
        </w:rPr>
        <w:t xml:space="preserve"> </w:t>
      </w:r>
    </w:p>
    <w:p w14:paraId="12A94E32" w14:textId="77777777" w:rsidR="00BE0A99" w:rsidRPr="00627604" w:rsidRDefault="00BE0A99" w:rsidP="00BE0A99">
      <w:pPr>
        <w:tabs>
          <w:tab w:val="left" w:pos="1440"/>
          <w:tab w:val="right" w:pos="9000"/>
        </w:tabs>
        <w:spacing w:before="120" w:line="80" w:lineRule="atLeast"/>
        <w:ind w:right="-141"/>
        <w:jc w:val="both"/>
        <w:rPr>
          <w:rFonts w:ascii="Times New Roman" w:hAnsi="Times New Roman" w:cs="Times New Roman"/>
          <w:b/>
          <w:i/>
          <w:spacing w:val="20"/>
        </w:rPr>
      </w:pPr>
      <w:r w:rsidRPr="00627604">
        <w:rPr>
          <w:rFonts w:ascii="Times New Roman" w:hAnsi="Times New Roman" w:cs="Times New Roman"/>
        </w:rPr>
        <w:t xml:space="preserve">Názov zákazky:  </w:t>
      </w:r>
      <w:r w:rsidRPr="00627604">
        <w:rPr>
          <w:rFonts w:ascii="Times New Roman" w:hAnsi="Times New Roman" w:cs="Times New Roman"/>
          <w:b/>
        </w:rPr>
        <w:t>„</w:t>
      </w:r>
      <w:r w:rsidRPr="004A0853">
        <w:rPr>
          <w:rFonts w:ascii="Times New Roman" w:hAnsi="Times New Roman" w:cs="Times New Roman"/>
          <w:b/>
        </w:rPr>
        <w:t>Správa a údržba cyklotrás NSK</w:t>
      </w:r>
      <w:r>
        <w:rPr>
          <w:rFonts w:ascii="Times New Roman" w:hAnsi="Times New Roman" w:cs="Times New Roman"/>
          <w:b/>
        </w:rPr>
        <w:t>“</w:t>
      </w:r>
    </w:p>
    <w:p w14:paraId="6E0EA2E3" w14:textId="1E6B897C" w:rsidR="002220BA" w:rsidRPr="00162175" w:rsidRDefault="002220BA" w:rsidP="002220BA">
      <w:pPr>
        <w:spacing w:after="0"/>
        <w:jc w:val="both"/>
        <w:rPr>
          <w:rFonts w:ascii="Times New Roman" w:hAnsi="Times New Roman" w:cs="Times New Roman"/>
          <w:b/>
        </w:rPr>
      </w:pPr>
      <w:r w:rsidRPr="00162175">
        <w:rPr>
          <w:rFonts w:ascii="Times New Roman" w:hAnsi="Times New Roman" w:cs="Times New Roman"/>
        </w:rPr>
        <w:t xml:space="preserve">Časť II. </w:t>
      </w:r>
      <w:r>
        <w:rPr>
          <w:rFonts w:ascii="Times New Roman" w:hAnsi="Times New Roman" w:cs="Times New Roman"/>
        </w:rPr>
        <w:t>-</w:t>
      </w:r>
      <w:r w:rsidRPr="00162175">
        <w:rPr>
          <w:rFonts w:ascii="Times New Roman" w:hAnsi="Times New Roman" w:cs="Times New Roman"/>
          <w:b/>
        </w:rPr>
        <w:t xml:space="preserve"> </w:t>
      </w:r>
      <w:r>
        <w:rPr>
          <w:rFonts w:ascii="Times New Roman" w:hAnsi="Times New Roman" w:cs="Times New Roman"/>
          <w:b/>
        </w:rPr>
        <w:t>„</w:t>
      </w:r>
      <w:r w:rsidRPr="00162175">
        <w:rPr>
          <w:rFonts w:ascii="Times New Roman" w:hAnsi="Times New Roman" w:cs="Times New Roman"/>
          <w:b/>
        </w:rPr>
        <w:t xml:space="preserve">Cyklotrasa „Cyklistický chodník Nitra </w:t>
      </w:r>
      <w:r w:rsidR="00B85BE4">
        <w:rPr>
          <w:rFonts w:ascii="Times New Roman" w:hAnsi="Times New Roman" w:cs="Times New Roman"/>
          <w:b/>
        </w:rPr>
        <w:t>-</w:t>
      </w:r>
      <w:r w:rsidRPr="00162175">
        <w:rPr>
          <w:rFonts w:ascii="Times New Roman" w:hAnsi="Times New Roman" w:cs="Times New Roman"/>
          <w:b/>
        </w:rPr>
        <w:t xml:space="preserve"> Vráble III. etapa“ </w:t>
      </w:r>
    </w:p>
    <w:p w14:paraId="042995F5" w14:textId="77777777" w:rsidR="00BE0A99" w:rsidRPr="00627604" w:rsidRDefault="00BE0A99" w:rsidP="00BE0A99">
      <w:pPr>
        <w:ind w:right="-141"/>
        <w:jc w:val="both"/>
        <w:rPr>
          <w:rFonts w:ascii="Times New Roman" w:hAnsi="Times New Roman" w:cs="Times New Roman"/>
        </w:rPr>
      </w:pPr>
    </w:p>
    <w:p w14:paraId="4A6A778C" w14:textId="77777777" w:rsidR="00BE0A99" w:rsidRPr="00627604" w:rsidRDefault="00BE0A99" w:rsidP="00BE0A99">
      <w:pPr>
        <w:ind w:right="-141"/>
        <w:jc w:val="both"/>
        <w:rPr>
          <w:rFonts w:ascii="Times New Roman" w:hAnsi="Times New Roman" w:cs="Times New Roman"/>
        </w:rPr>
      </w:pPr>
    </w:p>
    <w:p w14:paraId="717921C1" w14:textId="77777777" w:rsidR="00BE0A99" w:rsidRDefault="00BE0A99" w:rsidP="00BE0A99">
      <w:pPr>
        <w:ind w:right="-141"/>
        <w:jc w:val="center"/>
        <w:rPr>
          <w:rFonts w:ascii="Times New Roman" w:hAnsi="Times New Roman" w:cs="Times New Roman"/>
          <w:b/>
          <w:spacing w:val="10"/>
          <w:sz w:val="28"/>
          <w:szCs w:val="28"/>
        </w:rPr>
      </w:pPr>
      <w:r w:rsidRPr="00627604">
        <w:rPr>
          <w:rFonts w:ascii="Times New Roman" w:hAnsi="Times New Roman" w:cs="Times New Roman"/>
          <w:b/>
          <w:spacing w:val="10"/>
          <w:sz w:val="28"/>
          <w:szCs w:val="28"/>
        </w:rPr>
        <w:t>Náv</w:t>
      </w:r>
      <w:r>
        <w:rPr>
          <w:rFonts w:ascii="Times New Roman" w:hAnsi="Times New Roman" w:cs="Times New Roman"/>
          <w:b/>
          <w:spacing w:val="10"/>
          <w:sz w:val="28"/>
          <w:szCs w:val="28"/>
        </w:rPr>
        <w:t xml:space="preserve">rh na plnenie kritérií na vyhodnotenie ponúk </w:t>
      </w:r>
    </w:p>
    <w:p w14:paraId="4F10D888" w14:textId="77777777" w:rsidR="00BE0A99" w:rsidRPr="00627604" w:rsidRDefault="00BE0A99" w:rsidP="00BE0A99">
      <w:pPr>
        <w:ind w:right="-141"/>
        <w:jc w:val="both"/>
        <w:rPr>
          <w:rFonts w:ascii="Times New Roman" w:hAnsi="Times New Roman" w:cs="Times New Roman"/>
          <w:b/>
          <w:spacing w:val="10"/>
        </w:rPr>
      </w:pPr>
    </w:p>
    <w:p w14:paraId="544FB724" w14:textId="77777777" w:rsidR="00BE0A99" w:rsidRPr="00627604" w:rsidRDefault="00BE0A99" w:rsidP="00BE0A99">
      <w:pPr>
        <w:ind w:right="-141"/>
        <w:jc w:val="both"/>
        <w:rPr>
          <w:rFonts w:ascii="Times New Roman" w:hAnsi="Times New Roman" w:cs="Times New Roman"/>
          <w:b/>
          <w:spacing w:val="10"/>
        </w:rPr>
      </w:pPr>
      <w:r w:rsidRPr="00627604">
        <w:rPr>
          <w:rFonts w:ascii="Times New Roman" w:hAnsi="Times New Roman" w:cs="Times New Roman"/>
          <w:b/>
          <w:bCs/>
          <w:spacing w:val="10"/>
        </w:rPr>
        <w:t>Obchodné meno uchádzača</w:t>
      </w:r>
      <w:r w:rsidRPr="00627604">
        <w:rPr>
          <w:rFonts w:ascii="Times New Roman" w:eastAsia="Franklin Gothic Book" w:hAnsi="Times New Roman" w:cs="Times New Roman"/>
          <w:b/>
          <w:color w:val="000000"/>
        </w:rPr>
        <w:t>*)</w:t>
      </w:r>
      <w:r w:rsidRPr="00627604">
        <w:rPr>
          <w:rFonts w:ascii="Times New Roman" w:hAnsi="Times New Roman" w:cs="Times New Roman"/>
          <w:b/>
          <w:bCs/>
          <w:spacing w:val="10"/>
        </w:rPr>
        <w:t xml:space="preserve">   </w:t>
      </w:r>
    </w:p>
    <w:p w14:paraId="1131C2D6" w14:textId="77777777" w:rsidR="00BE0A99" w:rsidRPr="00627604" w:rsidRDefault="00BE0A99" w:rsidP="00BE0A99">
      <w:pPr>
        <w:ind w:right="-141"/>
        <w:jc w:val="both"/>
        <w:rPr>
          <w:rFonts w:ascii="Times New Roman" w:hAnsi="Times New Roman" w:cs="Times New Roman"/>
          <w:b/>
          <w:bCs/>
          <w:spacing w:val="10"/>
        </w:rPr>
      </w:pPr>
      <w:r w:rsidRPr="00627604">
        <w:rPr>
          <w:rFonts w:ascii="Times New Roman" w:hAnsi="Times New Roman" w:cs="Times New Roman"/>
          <w:b/>
          <w:bCs/>
          <w:spacing w:val="10"/>
        </w:rPr>
        <w:t>Adresa alebo sídlo uchádzača</w:t>
      </w:r>
      <w:r w:rsidRPr="00627604">
        <w:rPr>
          <w:rFonts w:ascii="Times New Roman" w:eastAsia="Franklin Gothic Book" w:hAnsi="Times New Roman" w:cs="Times New Roman"/>
          <w:b/>
          <w:color w:val="000000"/>
        </w:rPr>
        <w:t>*)</w:t>
      </w:r>
    </w:p>
    <w:p w14:paraId="3D0C4EA7" w14:textId="77777777" w:rsidR="00BE0A99" w:rsidRPr="00627604" w:rsidRDefault="00BE0A99" w:rsidP="00BE0A99">
      <w:pPr>
        <w:ind w:right="-141"/>
        <w:jc w:val="both"/>
        <w:rPr>
          <w:rFonts w:ascii="Times New Roman" w:hAnsi="Times New Roman" w:cs="Times New Roman"/>
          <w:b/>
          <w:bCs/>
          <w:spacing w:val="10"/>
        </w:rPr>
      </w:pPr>
      <w:r w:rsidRPr="00627604">
        <w:rPr>
          <w:rFonts w:ascii="Times New Roman" w:hAnsi="Times New Roman" w:cs="Times New Roman"/>
          <w:b/>
          <w:spacing w:val="10"/>
        </w:rPr>
        <w:t>IČO</w:t>
      </w:r>
      <w:r w:rsidRPr="00627604">
        <w:rPr>
          <w:rFonts w:ascii="Times New Roman" w:eastAsia="Franklin Gothic Book" w:hAnsi="Times New Roman" w:cs="Times New Roman"/>
          <w:b/>
          <w:color w:val="000000"/>
        </w:rPr>
        <w:t>*)</w:t>
      </w:r>
      <w:r w:rsidRPr="00627604">
        <w:rPr>
          <w:rFonts w:ascii="Times New Roman" w:hAnsi="Times New Roman" w:cs="Times New Roman"/>
          <w:b/>
          <w:spacing w:val="10"/>
        </w:rPr>
        <w:t xml:space="preserve">    </w:t>
      </w:r>
    </w:p>
    <w:p w14:paraId="1C323E61" w14:textId="77777777" w:rsidR="00BE0A99" w:rsidRPr="00627604" w:rsidRDefault="00BE0A99" w:rsidP="00BE0A99">
      <w:pPr>
        <w:ind w:right="-141"/>
        <w:jc w:val="both"/>
        <w:rPr>
          <w:rFonts w:ascii="Times New Roman" w:hAnsi="Times New Roman" w:cs="Times New Roman"/>
          <w:b/>
          <w:spacing w:val="10"/>
        </w:rPr>
      </w:pPr>
      <w:r w:rsidRPr="00627604">
        <w:rPr>
          <w:rFonts w:ascii="Times New Roman" w:hAnsi="Times New Roman" w:cs="Times New Roman"/>
          <w:b/>
          <w:spacing w:val="10"/>
        </w:rPr>
        <w:t xml:space="preserve">Kontaktná osoba: </w:t>
      </w:r>
      <w:r w:rsidRPr="00627604">
        <w:rPr>
          <w:rFonts w:ascii="Times New Roman" w:eastAsia="Franklin Gothic Book" w:hAnsi="Times New Roman" w:cs="Times New Roman"/>
          <w:b/>
          <w:color w:val="000000"/>
        </w:rPr>
        <w:t>*)</w:t>
      </w:r>
    </w:p>
    <w:p w14:paraId="4E8FBD52" w14:textId="77777777" w:rsidR="00BE0A99" w:rsidRPr="00627604" w:rsidRDefault="00BE0A99" w:rsidP="00BE0A99">
      <w:pPr>
        <w:ind w:right="-141"/>
        <w:jc w:val="both"/>
        <w:rPr>
          <w:rFonts w:ascii="Times New Roman" w:hAnsi="Times New Roman" w:cs="Times New Roman"/>
          <w:b/>
          <w:spacing w:val="10"/>
        </w:rPr>
      </w:pPr>
      <w:r w:rsidRPr="00627604">
        <w:rPr>
          <w:rFonts w:ascii="Times New Roman" w:hAnsi="Times New Roman" w:cs="Times New Roman"/>
          <w:b/>
          <w:spacing w:val="10"/>
        </w:rPr>
        <w:t>E-mail</w:t>
      </w:r>
      <w:r w:rsidRPr="00627604">
        <w:rPr>
          <w:rFonts w:ascii="Times New Roman" w:eastAsia="Franklin Gothic Book" w:hAnsi="Times New Roman" w:cs="Times New Roman"/>
          <w:b/>
          <w:color w:val="000000"/>
        </w:rPr>
        <w:t>*)</w:t>
      </w:r>
    </w:p>
    <w:p w14:paraId="7B5EC176" w14:textId="77777777" w:rsidR="00BE0A99" w:rsidRPr="00627604" w:rsidRDefault="00BE0A99" w:rsidP="00BE0A99">
      <w:pPr>
        <w:ind w:right="-141"/>
        <w:jc w:val="both"/>
        <w:rPr>
          <w:rFonts w:ascii="Times New Roman" w:hAnsi="Times New Roman" w:cs="Times New Roman"/>
          <w:b/>
          <w:spacing w:val="10"/>
        </w:rPr>
      </w:pPr>
      <w:r w:rsidRPr="00627604">
        <w:rPr>
          <w:rFonts w:ascii="Times New Roman" w:hAnsi="Times New Roman" w:cs="Times New Roman"/>
          <w:b/>
          <w:spacing w:val="10"/>
        </w:rPr>
        <w:t>Telefón</w:t>
      </w:r>
      <w:r w:rsidRPr="00627604">
        <w:rPr>
          <w:rFonts w:ascii="Times New Roman" w:eastAsia="Franklin Gothic Book" w:hAnsi="Times New Roman" w:cs="Times New Roman"/>
          <w:b/>
          <w:color w:val="000000"/>
        </w:rPr>
        <w:t xml:space="preserve"> *) </w:t>
      </w:r>
      <w:r w:rsidRPr="00627604">
        <w:rPr>
          <w:rFonts w:ascii="Times New Roman" w:hAnsi="Times New Roman" w:cs="Times New Roman"/>
          <w:b/>
          <w:spacing w:val="10"/>
        </w:rPr>
        <w:t xml:space="preserve"> </w:t>
      </w:r>
    </w:p>
    <w:p w14:paraId="7D30C16D" w14:textId="77777777" w:rsidR="00BE0A99" w:rsidRPr="00627604" w:rsidRDefault="00BE0A99" w:rsidP="00BE0A99">
      <w:pPr>
        <w:spacing w:before="120" w:after="120"/>
        <w:jc w:val="both"/>
        <w:rPr>
          <w:rFonts w:ascii="Times New Roman" w:hAnsi="Times New Roman" w:cs="Times New Roman"/>
          <w:i/>
        </w:rPr>
      </w:pPr>
      <w:r w:rsidRPr="00627604">
        <w:rPr>
          <w:rFonts w:ascii="Times New Roman" w:hAnsi="Times New Roman" w:cs="Times New Roman"/>
          <w:spacing w:val="10"/>
        </w:rPr>
        <w:t>Uchádzač je/nie je platcom DPH.</w:t>
      </w:r>
      <w:r w:rsidRPr="00627604">
        <w:rPr>
          <w:rFonts w:ascii="Times New Roman" w:hAnsi="Times New Roman" w:cs="Times New Roman"/>
          <w:i/>
        </w:rPr>
        <w:t xml:space="preserve"> *)</w:t>
      </w:r>
    </w:p>
    <w:p w14:paraId="527972A6" w14:textId="77777777" w:rsidR="00BE0A99" w:rsidRPr="00627604" w:rsidRDefault="00BE0A99" w:rsidP="00BE0A99">
      <w:pPr>
        <w:ind w:right="-141"/>
        <w:jc w:val="both"/>
        <w:rPr>
          <w:rFonts w:ascii="Times New Roman" w:hAnsi="Times New Roman" w:cs="Times New Roman"/>
          <w:spacing w:val="1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701"/>
        <w:gridCol w:w="1417"/>
        <w:gridCol w:w="1560"/>
      </w:tblGrid>
      <w:tr w:rsidR="00BE0A99" w:rsidRPr="00627604" w14:paraId="19FE389A" w14:textId="77777777" w:rsidTr="00D65513">
        <w:trPr>
          <w:trHeight w:val="862"/>
        </w:trPr>
        <w:tc>
          <w:tcPr>
            <w:tcW w:w="4820" w:type="dxa"/>
            <w:tcBorders>
              <w:top w:val="single" w:sz="4" w:space="0" w:color="auto"/>
              <w:left w:val="single" w:sz="4" w:space="0" w:color="auto"/>
              <w:bottom w:val="single" w:sz="4" w:space="0" w:color="auto"/>
              <w:right w:val="single" w:sz="4" w:space="0" w:color="auto"/>
            </w:tcBorders>
            <w:vAlign w:val="center"/>
          </w:tcPr>
          <w:p w14:paraId="1830347B" w14:textId="77777777" w:rsidR="00BE0A99" w:rsidRPr="00627604" w:rsidRDefault="00BE0A99" w:rsidP="00D65513">
            <w:pPr>
              <w:tabs>
                <w:tab w:val="left" w:pos="567"/>
                <w:tab w:val="left" w:pos="1134"/>
              </w:tabs>
              <w:spacing w:after="0" w:line="240" w:lineRule="auto"/>
              <w:ind w:right="-141"/>
              <w:jc w:val="center"/>
              <w:rPr>
                <w:rFonts w:ascii="Times New Roman" w:hAnsi="Times New Roman" w:cs="Times New Roman"/>
                <w:b/>
                <w:spacing w:val="10"/>
              </w:rPr>
            </w:pPr>
          </w:p>
          <w:p w14:paraId="0C5A14EC" w14:textId="77777777" w:rsidR="00BE0A99" w:rsidRPr="00627604" w:rsidRDefault="00BE0A99" w:rsidP="00D65513">
            <w:pPr>
              <w:tabs>
                <w:tab w:val="left" w:pos="567"/>
                <w:tab w:val="left" w:pos="1134"/>
              </w:tabs>
              <w:spacing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Kritérium hodnotenia ponúk:</w:t>
            </w:r>
          </w:p>
          <w:p w14:paraId="76E16B16" w14:textId="77777777" w:rsidR="00BE0A99" w:rsidRPr="00627604" w:rsidRDefault="00BE0A99" w:rsidP="00D65513">
            <w:pPr>
              <w:tabs>
                <w:tab w:val="left" w:pos="567"/>
                <w:tab w:val="left" w:pos="1134"/>
              </w:tabs>
              <w:spacing w:after="0" w:line="240" w:lineRule="auto"/>
              <w:ind w:right="-141"/>
              <w:jc w:val="center"/>
              <w:rPr>
                <w:rFonts w:ascii="Times New Roman" w:hAnsi="Times New Roman" w:cs="Times New Roman"/>
                <w:b/>
                <w:spacing w:val="10"/>
              </w:rPr>
            </w:pPr>
          </w:p>
        </w:tc>
        <w:tc>
          <w:tcPr>
            <w:tcW w:w="1701" w:type="dxa"/>
            <w:tcBorders>
              <w:top w:val="single" w:sz="4" w:space="0" w:color="auto"/>
              <w:left w:val="single" w:sz="4" w:space="0" w:color="auto"/>
              <w:bottom w:val="single" w:sz="4" w:space="0" w:color="auto"/>
              <w:right w:val="single" w:sz="4" w:space="0" w:color="auto"/>
            </w:tcBorders>
          </w:tcPr>
          <w:p w14:paraId="40D62487" w14:textId="77777777" w:rsidR="00BE0A99" w:rsidRPr="00627604" w:rsidRDefault="00BE0A99" w:rsidP="00D65513">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Cena v €</w:t>
            </w:r>
          </w:p>
          <w:p w14:paraId="72441A7E" w14:textId="77777777" w:rsidR="00BE0A99" w:rsidRPr="00627604" w:rsidRDefault="00BE0A99" w:rsidP="00D65513">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bez DPH</w:t>
            </w:r>
          </w:p>
        </w:tc>
        <w:tc>
          <w:tcPr>
            <w:tcW w:w="1417" w:type="dxa"/>
            <w:tcBorders>
              <w:top w:val="single" w:sz="4" w:space="0" w:color="auto"/>
              <w:left w:val="single" w:sz="4" w:space="0" w:color="auto"/>
              <w:bottom w:val="single" w:sz="4" w:space="0" w:color="auto"/>
              <w:right w:val="single" w:sz="4" w:space="0" w:color="auto"/>
            </w:tcBorders>
          </w:tcPr>
          <w:p w14:paraId="39B9509B" w14:textId="77777777" w:rsidR="00BE0A99" w:rsidRPr="00627604" w:rsidRDefault="00BE0A99" w:rsidP="00D65513">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DPH v €</w:t>
            </w:r>
          </w:p>
          <w:p w14:paraId="15561577" w14:textId="77777777" w:rsidR="00BE0A99" w:rsidRPr="00627604" w:rsidRDefault="00BE0A99" w:rsidP="00D65513">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20%</w:t>
            </w:r>
          </w:p>
        </w:tc>
        <w:tc>
          <w:tcPr>
            <w:tcW w:w="1560" w:type="dxa"/>
            <w:tcBorders>
              <w:top w:val="single" w:sz="4" w:space="0" w:color="auto"/>
              <w:left w:val="single" w:sz="4" w:space="0" w:color="auto"/>
              <w:bottom w:val="single" w:sz="4" w:space="0" w:color="auto"/>
              <w:right w:val="single" w:sz="4" w:space="0" w:color="auto"/>
            </w:tcBorders>
          </w:tcPr>
          <w:p w14:paraId="228230D4" w14:textId="77777777" w:rsidR="00BE0A99" w:rsidRPr="00627604" w:rsidRDefault="00BE0A99" w:rsidP="00D65513">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Cena celkom</w:t>
            </w:r>
          </w:p>
          <w:p w14:paraId="7797EA23" w14:textId="77777777" w:rsidR="00BE0A99" w:rsidRPr="00627604" w:rsidRDefault="00BE0A99" w:rsidP="00D65513">
            <w:pPr>
              <w:spacing w:before="120" w:after="0" w:line="240" w:lineRule="auto"/>
              <w:ind w:right="-141"/>
              <w:jc w:val="center"/>
              <w:rPr>
                <w:rFonts w:ascii="Times New Roman" w:hAnsi="Times New Roman" w:cs="Times New Roman"/>
                <w:b/>
                <w:spacing w:val="10"/>
              </w:rPr>
            </w:pPr>
            <w:r w:rsidRPr="00627604">
              <w:rPr>
                <w:rFonts w:ascii="Times New Roman" w:hAnsi="Times New Roman" w:cs="Times New Roman"/>
                <w:b/>
                <w:spacing w:val="10"/>
              </w:rPr>
              <w:t>S DPH</w:t>
            </w:r>
          </w:p>
        </w:tc>
      </w:tr>
      <w:tr w:rsidR="00BE0A99" w:rsidRPr="00627604" w14:paraId="6A7DFE0C" w14:textId="77777777" w:rsidTr="00D65513">
        <w:trPr>
          <w:trHeight w:val="1082"/>
        </w:trPr>
        <w:tc>
          <w:tcPr>
            <w:tcW w:w="4820" w:type="dxa"/>
          </w:tcPr>
          <w:p w14:paraId="48CE3766" w14:textId="77777777" w:rsidR="00BE0A99" w:rsidRDefault="00BE0A99" w:rsidP="00D65513">
            <w:pPr>
              <w:autoSpaceDE w:val="0"/>
              <w:autoSpaceDN w:val="0"/>
              <w:adjustRightInd w:val="0"/>
              <w:spacing w:after="0" w:line="240" w:lineRule="auto"/>
              <w:ind w:left="72" w:right="-141"/>
              <w:rPr>
                <w:rFonts w:ascii="Times New Roman" w:hAnsi="Times New Roman" w:cs="Times New Roman"/>
                <w:b/>
              </w:rPr>
            </w:pPr>
          </w:p>
          <w:p w14:paraId="2A301A86" w14:textId="3D49C1FB" w:rsidR="00BE0A99" w:rsidRPr="00627604" w:rsidRDefault="00BE0A99" w:rsidP="00D65513">
            <w:pPr>
              <w:autoSpaceDE w:val="0"/>
              <w:autoSpaceDN w:val="0"/>
              <w:adjustRightInd w:val="0"/>
              <w:spacing w:after="0" w:line="240" w:lineRule="auto"/>
              <w:ind w:left="72" w:right="-141"/>
              <w:rPr>
                <w:rFonts w:ascii="Times New Roman" w:hAnsi="Times New Roman" w:cs="Times New Roman"/>
                <w:b/>
              </w:rPr>
            </w:pPr>
            <w:r w:rsidRPr="00627604">
              <w:rPr>
                <w:rFonts w:ascii="Times New Roman" w:hAnsi="Times New Roman" w:cs="Times New Roman"/>
                <w:b/>
              </w:rPr>
              <w:t>„</w:t>
            </w:r>
            <w:r w:rsidRPr="004A0853">
              <w:rPr>
                <w:rFonts w:ascii="Times New Roman" w:hAnsi="Times New Roman" w:cs="Times New Roman"/>
                <w:b/>
              </w:rPr>
              <w:t>Správa a údržba cyklotrás NSK</w:t>
            </w:r>
            <w:r>
              <w:rPr>
                <w:rFonts w:ascii="Times New Roman" w:hAnsi="Times New Roman" w:cs="Times New Roman"/>
                <w:b/>
              </w:rPr>
              <w:t>“</w:t>
            </w:r>
            <w:r w:rsidR="00653578">
              <w:rPr>
                <w:rFonts w:ascii="Times New Roman" w:hAnsi="Times New Roman" w:cs="Times New Roman"/>
                <w:b/>
              </w:rPr>
              <w:t xml:space="preserve"> – časť II.</w:t>
            </w:r>
          </w:p>
        </w:tc>
        <w:tc>
          <w:tcPr>
            <w:tcW w:w="1701" w:type="dxa"/>
            <w:tcBorders>
              <w:left w:val="single" w:sz="4" w:space="0" w:color="auto"/>
              <w:right w:val="single" w:sz="4" w:space="0" w:color="auto"/>
            </w:tcBorders>
          </w:tcPr>
          <w:p w14:paraId="127651B0" w14:textId="77777777" w:rsidR="00BE0A99" w:rsidRPr="00627604" w:rsidRDefault="00BE0A99" w:rsidP="00D65513">
            <w:pPr>
              <w:spacing w:before="120" w:after="0" w:line="240" w:lineRule="auto"/>
              <w:ind w:right="-141"/>
              <w:jc w:val="both"/>
              <w:rPr>
                <w:rFonts w:ascii="Times New Roman" w:hAnsi="Times New Roman" w:cs="Times New Roman"/>
                <w:spacing w:val="10"/>
              </w:rPr>
            </w:pPr>
          </w:p>
        </w:tc>
        <w:tc>
          <w:tcPr>
            <w:tcW w:w="1417" w:type="dxa"/>
            <w:tcBorders>
              <w:left w:val="single" w:sz="4" w:space="0" w:color="auto"/>
              <w:right w:val="single" w:sz="4" w:space="0" w:color="auto"/>
            </w:tcBorders>
          </w:tcPr>
          <w:p w14:paraId="60287998" w14:textId="77777777" w:rsidR="00BE0A99" w:rsidRPr="00627604" w:rsidRDefault="00BE0A99" w:rsidP="00D65513">
            <w:pPr>
              <w:spacing w:before="120" w:after="0" w:line="240" w:lineRule="auto"/>
              <w:ind w:right="-141"/>
              <w:jc w:val="both"/>
              <w:rPr>
                <w:rFonts w:ascii="Times New Roman" w:hAnsi="Times New Roman" w:cs="Times New Roman"/>
                <w:spacing w:val="10"/>
              </w:rPr>
            </w:pPr>
          </w:p>
        </w:tc>
        <w:tc>
          <w:tcPr>
            <w:tcW w:w="1560" w:type="dxa"/>
            <w:tcBorders>
              <w:left w:val="single" w:sz="4" w:space="0" w:color="auto"/>
              <w:right w:val="single" w:sz="4" w:space="0" w:color="auto"/>
            </w:tcBorders>
          </w:tcPr>
          <w:p w14:paraId="0BCD9FF4" w14:textId="77777777" w:rsidR="00BE0A99" w:rsidRPr="00627604" w:rsidRDefault="00BE0A99" w:rsidP="00D65513">
            <w:pPr>
              <w:spacing w:before="120" w:after="0" w:line="240" w:lineRule="auto"/>
              <w:ind w:right="-141"/>
              <w:jc w:val="both"/>
              <w:rPr>
                <w:rFonts w:ascii="Times New Roman" w:hAnsi="Times New Roman" w:cs="Times New Roman"/>
                <w:spacing w:val="10"/>
              </w:rPr>
            </w:pPr>
          </w:p>
        </w:tc>
      </w:tr>
    </w:tbl>
    <w:p w14:paraId="7E880B37" w14:textId="77777777" w:rsidR="00BE0A99" w:rsidRPr="00627604" w:rsidRDefault="00BE0A99" w:rsidP="00BE0A99">
      <w:pPr>
        <w:ind w:right="-141"/>
        <w:jc w:val="both"/>
        <w:rPr>
          <w:rFonts w:ascii="Times New Roman" w:hAnsi="Times New Roman" w:cs="Times New Roman"/>
          <w:spacing w:val="10"/>
        </w:rPr>
      </w:pPr>
    </w:p>
    <w:p w14:paraId="44233CA9" w14:textId="77777777" w:rsidR="00BE0A99" w:rsidRPr="00627604" w:rsidRDefault="00BE0A99" w:rsidP="00BE0A99">
      <w:pPr>
        <w:ind w:right="-141"/>
        <w:jc w:val="both"/>
        <w:rPr>
          <w:rFonts w:ascii="Times New Roman" w:hAnsi="Times New Roman" w:cs="Times New Roman"/>
          <w:spacing w:val="10"/>
        </w:rPr>
      </w:pPr>
      <w:r w:rsidRPr="00627604">
        <w:rPr>
          <w:rFonts w:ascii="Times New Roman" w:hAnsi="Times New Roman" w:cs="Times New Roman"/>
          <w:spacing w:val="10"/>
        </w:rPr>
        <w:t xml:space="preserve">Potvrdzujem, že údaje uvedené v tomto vyhlásení sú pravdivé a sú v súlade s predloženou ponukou. </w:t>
      </w:r>
    </w:p>
    <w:p w14:paraId="16DAE6A7" w14:textId="77777777" w:rsidR="00BE0A99" w:rsidRPr="00627604" w:rsidRDefault="00BE0A99" w:rsidP="00BE0A99">
      <w:pPr>
        <w:tabs>
          <w:tab w:val="left" w:pos="567"/>
          <w:tab w:val="left" w:pos="1134"/>
        </w:tabs>
        <w:ind w:right="-141"/>
        <w:jc w:val="both"/>
        <w:rPr>
          <w:rFonts w:ascii="Times New Roman" w:hAnsi="Times New Roman" w:cs="Times New Roman"/>
          <w:spacing w:val="10"/>
        </w:rPr>
      </w:pPr>
    </w:p>
    <w:p w14:paraId="66CF648A" w14:textId="77777777" w:rsidR="00BE0A99" w:rsidRPr="00627604" w:rsidRDefault="00BE0A99" w:rsidP="00BE0A99">
      <w:pPr>
        <w:tabs>
          <w:tab w:val="left" w:pos="567"/>
          <w:tab w:val="left" w:pos="1134"/>
        </w:tabs>
        <w:ind w:right="-141"/>
        <w:jc w:val="both"/>
        <w:rPr>
          <w:rFonts w:ascii="Times New Roman" w:hAnsi="Times New Roman" w:cs="Times New Roman"/>
          <w:spacing w:val="10"/>
        </w:rPr>
      </w:pPr>
      <w:r w:rsidRPr="00627604">
        <w:rPr>
          <w:rFonts w:ascii="Times New Roman" w:hAnsi="Times New Roman" w:cs="Times New Roman"/>
          <w:spacing w:val="10"/>
        </w:rPr>
        <w:t>V …………………… dňa ……………….</w:t>
      </w:r>
    </w:p>
    <w:p w14:paraId="3D50F419" w14:textId="77777777" w:rsidR="00BE0A99" w:rsidRPr="00627604" w:rsidRDefault="00BE0A99" w:rsidP="00BE0A99">
      <w:pPr>
        <w:tabs>
          <w:tab w:val="left" w:pos="567"/>
          <w:tab w:val="left" w:pos="1134"/>
        </w:tabs>
        <w:ind w:right="-141"/>
        <w:jc w:val="both"/>
        <w:rPr>
          <w:rFonts w:ascii="Times New Roman" w:hAnsi="Times New Roman" w:cs="Times New Roman"/>
          <w:spacing w:val="10"/>
        </w:rPr>
      </w:pPr>
    </w:p>
    <w:p w14:paraId="65B1477C" w14:textId="77777777" w:rsidR="00BE0A99" w:rsidRPr="00627604" w:rsidRDefault="00BE0A99" w:rsidP="00BE0A99">
      <w:pPr>
        <w:tabs>
          <w:tab w:val="left" w:pos="567"/>
          <w:tab w:val="left" w:pos="1134"/>
        </w:tabs>
        <w:spacing w:after="0" w:line="240" w:lineRule="auto"/>
        <w:ind w:right="-141"/>
        <w:jc w:val="both"/>
        <w:rPr>
          <w:rFonts w:ascii="Times New Roman" w:hAnsi="Times New Roman" w:cs="Times New Roman"/>
          <w:spacing w:val="10"/>
        </w:rPr>
      </w:pPr>
      <w:r w:rsidRPr="00627604">
        <w:rPr>
          <w:rFonts w:ascii="Times New Roman" w:hAnsi="Times New Roman" w:cs="Times New Roman"/>
          <w:spacing w:val="10"/>
        </w:rPr>
        <w:tab/>
        <w:t xml:space="preserve">                                                                      ........................................................</w:t>
      </w:r>
    </w:p>
    <w:p w14:paraId="5D10492B" w14:textId="77777777" w:rsidR="00BE0A99" w:rsidRPr="00627604" w:rsidRDefault="00BE0A99" w:rsidP="00BE0A99">
      <w:pPr>
        <w:spacing w:after="0" w:line="240" w:lineRule="auto"/>
        <w:ind w:right="-141"/>
        <w:jc w:val="both"/>
        <w:rPr>
          <w:rFonts w:ascii="Times New Roman" w:hAnsi="Times New Roman" w:cs="Times New Roman"/>
          <w:i/>
          <w:spacing w:val="10"/>
        </w:rPr>
      </w:pPr>
      <w:r w:rsidRPr="00627604">
        <w:rPr>
          <w:rFonts w:ascii="Times New Roman" w:hAnsi="Times New Roman" w:cs="Times New Roman"/>
          <w:i/>
          <w:spacing w:val="10"/>
        </w:rPr>
        <w:t xml:space="preserve">                                                                                                      Podpis</w:t>
      </w:r>
    </w:p>
    <w:p w14:paraId="54D3F0C1" w14:textId="77777777" w:rsidR="00BE0A99" w:rsidRPr="00627604" w:rsidRDefault="00BE0A99" w:rsidP="00BE0A99">
      <w:pPr>
        <w:spacing w:after="0" w:line="240" w:lineRule="auto"/>
        <w:ind w:right="-141"/>
        <w:rPr>
          <w:rFonts w:ascii="Times New Roman" w:hAnsi="Times New Roman" w:cs="Times New Roman"/>
          <w:i/>
          <w:spacing w:val="10"/>
        </w:rPr>
      </w:pPr>
      <w:r w:rsidRPr="00627604">
        <w:rPr>
          <w:rFonts w:ascii="Times New Roman" w:hAnsi="Times New Roman" w:cs="Times New Roman"/>
          <w:i/>
          <w:spacing w:val="10"/>
        </w:rPr>
        <w:t xml:space="preserve">                                                </w:t>
      </w:r>
      <w:r>
        <w:rPr>
          <w:rFonts w:ascii="Times New Roman" w:hAnsi="Times New Roman" w:cs="Times New Roman"/>
          <w:i/>
          <w:spacing w:val="10"/>
        </w:rPr>
        <w:t xml:space="preserve">                           </w:t>
      </w:r>
      <w:r w:rsidRPr="00627604">
        <w:rPr>
          <w:rFonts w:ascii="Times New Roman" w:hAnsi="Times New Roman" w:cs="Times New Roman"/>
          <w:i/>
          <w:spacing w:val="10"/>
        </w:rPr>
        <w:t>meno a priezvisko štatutárneho zástupcu</w:t>
      </w:r>
    </w:p>
    <w:p w14:paraId="61C7F8CC" w14:textId="77777777" w:rsidR="00BE0A99" w:rsidRDefault="00BE0A99" w:rsidP="00BE0A99">
      <w:pPr>
        <w:spacing w:before="120" w:after="120"/>
        <w:jc w:val="both"/>
        <w:rPr>
          <w:rFonts w:ascii="Times New Roman" w:hAnsi="Times New Roman" w:cs="Times New Roman"/>
          <w:i/>
        </w:rPr>
      </w:pPr>
      <w:r w:rsidRPr="00627604">
        <w:rPr>
          <w:rFonts w:ascii="Times New Roman" w:hAnsi="Times New Roman" w:cs="Times New Roman"/>
          <w:i/>
        </w:rPr>
        <w:t>*) vyplni</w:t>
      </w:r>
      <w:r>
        <w:rPr>
          <w:rFonts w:ascii="Times New Roman" w:hAnsi="Times New Roman" w:cs="Times New Roman"/>
          <w:i/>
        </w:rPr>
        <w:t>ť</w:t>
      </w:r>
    </w:p>
    <w:p w14:paraId="205434BE" w14:textId="77777777" w:rsidR="00DE0224" w:rsidRPr="00BE0A99" w:rsidRDefault="00DE0224" w:rsidP="00DE0224">
      <w:pPr>
        <w:spacing w:before="120" w:after="120"/>
        <w:jc w:val="both"/>
        <w:rPr>
          <w:rFonts w:ascii="Times New Roman" w:hAnsi="Times New Roman" w:cs="Times New Roman"/>
          <w:b/>
          <w:bCs/>
          <w:i/>
        </w:rPr>
      </w:pPr>
    </w:p>
    <w:p w14:paraId="5558324B" w14:textId="5780AE2C" w:rsidR="00DE0224" w:rsidRDefault="00DE0224" w:rsidP="00DE0224">
      <w:pPr>
        <w:spacing w:before="120" w:after="120"/>
        <w:jc w:val="both"/>
        <w:rPr>
          <w:rFonts w:ascii="Times New Roman" w:hAnsi="Times New Roman" w:cs="Times New Roman"/>
          <w:i/>
        </w:rPr>
      </w:pPr>
    </w:p>
    <w:p w14:paraId="7EA6BE86" w14:textId="20CA2808" w:rsidR="00311DAD" w:rsidRDefault="00311DAD" w:rsidP="00DE0224">
      <w:pPr>
        <w:spacing w:before="120" w:after="120"/>
        <w:jc w:val="both"/>
        <w:rPr>
          <w:rFonts w:ascii="Times New Roman" w:hAnsi="Times New Roman" w:cs="Times New Roman"/>
          <w:i/>
        </w:rPr>
      </w:pPr>
    </w:p>
    <w:p w14:paraId="066E89A9" w14:textId="7FD9FD51" w:rsidR="00311DAD" w:rsidRDefault="00311DAD" w:rsidP="00DE0224">
      <w:pPr>
        <w:spacing w:before="120" w:after="120"/>
        <w:jc w:val="both"/>
        <w:rPr>
          <w:rFonts w:ascii="Times New Roman" w:hAnsi="Times New Roman" w:cs="Times New Roman"/>
          <w:i/>
        </w:rPr>
      </w:pPr>
    </w:p>
    <w:p w14:paraId="7EE707FD" w14:textId="77777777" w:rsidR="008F0F96" w:rsidRPr="007644F8" w:rsidRDefault="008F0F96" w:rsidP="008F0F96">
      <w:pPr>
        <w:pStyle w:val="Nadpis1"/>
        <w:jc w:val="center"/>
      </w:pPr>
      <w:bookmarkStart w:id="134" w:name="_Toc18492106"/>
      <w:bookmarkStart w:id="135" w:name="_Toc25304504"/>
      <w:bookmarkStart w:id="136" w:name="_Toc64971841"/>
      <w:r w:rsidRPr="007644F8">
        <w:lastRenderedPageBreak/>
        <w:t>PRÍLOHA  D – ČESTNÉ VYHLÁSENIE O ORIGINALITE A PLATNOSTI PREDLOŽENÝCH DOKUMENTOV</w:t>
      </w:r>
      <w:bookmarkEnd w:id="134"/>
      <w:bookmarkEnd w:id="135"/>
      <w:r>
        <w:t xml:space="preserve"> </w:t>
      </w:r>
      <w:r w:rsidRPr="00C0479F">
        <w:rPr>
          <w:color w:val="FF0000"/>
        </w:rPr>
        <w:t xml:space="preserve">časť </w:t>
      </w:r>
      <w:r w:rsidRPr="00C0479F">
        <w:rPr>
          <w:rFonts w:eastAsia="Franklin Gothic Book" w:cs="Franklin Gothic Book"/>
          <w:color w:val="FF0000"/>
        </w:rPr>
        <w:t xml:space="preserve">*)  </w:t>
      </w:r>
      <w:r w:rsidRPr="00C0479F">
        <w:rPr>
          <w:color w:val="FF0000"/>
        </w:rPr>
        <w:t xml:space="preserve"> ................</w:t>
      </w:r>
      <w:bookmarkEnd w:id="136"/>
    </w:p>
    <w:p w14:paraId="002A6E13" w14:textId="77777777" w:rsidR="008F0F96" w:rsidRPr="000B60BC" w:rsidRDefault="008F0F96" w:rsidP="008F0F96">
      <w:pPr>
        <w:spacing w:after="0"/>
        <w:jc w:val="both"/>
        <w:rPr>
          <w:b/>
          <w:sz w:val="28"/>
          <w:szCs w:val="28"/>
        </w:rPr>
      </w:pPr>
    </w:p>
    <w:p w14:paraId="76CD776F" w14:textId="77777777" w:rsidR="008F0F96" w:rsidRPr="000C754E" w:rsidRDefault="008F0F96" w:rsidP="008F0F96">
      <w:pPr>
        <w:spacing w:before="120" w:after="120"/>
        <w:jc w:val="both"/>
        <w:rPr>
          <w:rFonts w:ascii="Times New Roman" w:hAnsi="Times New Roman" w:cs="Times New Roman"/>
        </w:rPr>
      </w:pPr>
      <w:r w:rsidRPr="000C754E">
        <w:rPr>
          <w:rFonts w:ascii="Times New Roman" w:hAnsi="Times New Roman" w:cs="Times New Roman"/>
        </w:rPr>
        <w:t xml:space="preserve">Verejný obstarávateľ:   </w:t>
      </w:r>
      <w:sdt>
        <w:sdtPr>
          <w:rPr>
            <w:rFonts w:ascii="Times New Roman" w:hAnsi="Times New Roman" w:cs="Times New Roman"/>
            <w:b/>
          </w:rPr>
          <w:alias w:val="E[Company].CompanyTitle"/>
          <w:tag w:val="entity:Company|CompanyTitle"/>
          <w:id w:val="762420576"/>
        </w:sdtPr>
        <w:sdtContent>
          <w:r w:rsidRPr="000C754E">
            <w:rPr>
              <w:rFonts w:ascii="Times New Roman" w:hAnsi="Times New Roman" w:cs="Times New Roman"/>
              <w:b/>
            </w:rPr>
            <w:t>Nitriansky samosprávny kraj, Rázusova 2A, 949 01 Nitra</w:t>
          </w:r>
        </w:sdtContent>
      </w:sdt>
    </w:p>
    <w:p w14:paraId="436BE7CB" w14:textId="77777777" w:rsidR="008F0F96" w:rsidRPr="000C754E" w:rsidRDefault="008F0F96" w:rsidP="008F0F96">
      <w:pPr>
        <w:autoSpaceDE w:val="0"/>
        <w:autoSpaceDN w:val="0"/>
        <w:adjustRightInd w:val="0"/>
        <w:spacing w:after="0" w:line="240" w:lineRule="auto"/>
        <w:rPr>
          <w:rFonts w:ascii="Times New Roman" w:hAnsi="Times New Roman" w:cs="Times New Roman"/>
          <w:b/>
        </w:rPr>
      </w:pPr>
      <w:r w:rsidRPr="000C754E">
        <w:rPr>
          <w:rFonts w:ascii="Times New Roman" w:hAnsi="Times New Roman" w:cs="Times New Roman"/>
        </w:rPr>
        <w:t xml:space="preserve">Názov zákazky: </w:t>
      </w:r>
      <w:r w:rsidRPr="000C754E">
        <w:rPr>
          <w:rFonts w:ascii="Times New Roman" w:hAnsi="Times New Roman" w:cs="Times New Roman"/>
          <w:b/>
        </w:rPr>
        <w:t xml:space="preserve"> </w:t>
      </w:r>
    </w:p>
    <w:sdt>
      <w:sdtPr>
        <w:rPr>
          <w:rFonts w:ascii="Times New Roman" w:hAnsi="Times New Roman" w:cs="Times New Roman"/>
          <w:b/>
          <w:color w:val="FF0000"/>
        </w:rPr>
        <w:alias w:val="E[Procurement].ProcurementTitle"/>
        <w:tag w:val="entity:Procurement|ProcurementTitle"/>
        <w:id w:val="566689654"/>
      </w:sdtPr>
      <w:sdtEndPr>
        <w:rPr>
          <w:b w:val="0"/>
        </w:rPr>
      </w:sdtEndPr>
      <w:sdtContent>
        <w:p w14:paraId="1DA83263" w14:textId="6C25833A" w:rsidR="008F0F96" w:rsidRPr="000C754E" w:rsidRDefault="008F0F96" w:rsidP="008F0F96">
          <w:pPr>
            <w:autoSpaceDE w:val="0"/>
            <w:autoSpaceDN w:val="0"/>
            <w:adjustRightInd w:val="0"/>
            <w:spacing w:after="0" w:line="240" w:lineRule="auto"/>
            <w:rPr>
              <w:rFonts w:ascii="Times New Roman" w:hAnsi="Times New Roman" w:cs="Times New Roman"/>
              <w:color w:val="FF0000"/>
            </w:rPr>
          </w:pPr>
          <w:r w:rsidRPr="000C754E">
            <w:rPr>
              <w:rStyle w:val="Vrazn"/>
              <w:rFonts w:ascii="Times New Roman" w:hAnsi="Times New Roman" w:cs="Times New Roman"/>
            </w:rPr>
            <w:t>„</w:t>
          </w:r>
          <w:r w:rsidR="000C754E" w:rsidRPr="000C754E">
            <w:rPr>
              <w:rStyle w:val="Vrazn"/>
              <w:rFonts w:ascii="Times New Roman" w:hAnsi="Times New Roman" w:cs="Times New Roman"/>
            </w:rPr>
            <w:t>Správa a údržba cyklotrás NSK</w:t>
          </w:r>
          <w:r w:rsidRPr="000C754E">
            <w:rPr>
              <w:rStyle w:val="Vrazn"/>
              <w:rFonts w:ascii="Times New Roman" w:hAnsi="Times New Roman" w:cs="Times New Roman"/>
            </w:rPr>
            <w:t xml:space="preserve">“ </w:t>
          </w:r>
        </w:p>
        <w:p w14:paraId="58A1B90F" w14:textId="77777777" w:rsidR="008F0F96" w:rsidRPr="000C754E" w:rsidRDefault="00980547" w:rsidP="008F0F96">
          <w:pPr>
            <w:rPr>
              <w:rFonts w:ascii="Times New Roman" w:hAnsi="Times New Roman" w:cs="Times New Roman"/>
              <w:color w:val="FF0000"/>
            </w:rPr>
          </w:pPr>
        </w:p>
      </w:sdtContent>
    </w:sdt>
    <w:p w14:paraId="4F455E06"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3334E366"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Názov spoločnosti *) </w:t>
      </w:r>
    </w:p>
    <w:p w14:paraId="0F048405"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3B495DA1"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Sídlo alebo miesto podnikania *) </w:t>
      </w:r>
    </w:p>
    <w:p w14:paraId="0899AA9B"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0A32A9DE"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PSČ *) </w:t>
      </w:r>
    </w:p>
    <w:p w14:paraId="54AB6DE8"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4FA44954"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Mesto *) </w:t>
      </w:r>
    </w:p>
    <w:p w14:paraId="6C9DF281"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026D3AA6"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Štát *) </w:t>
      </w:r>
    </w:p>
    <w:p w14:paraId="336FA87B"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5D9F36AC"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Štatutárny zástupca *) </w:t>
      </w:r>
    </w:p>
    <w:p w14:paraId="400159F9"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0EE5781B"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Titul *) </w:t>
      </w:r>
    </w:p>
    <w:p w14:paraId="143D64B3"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124CE60C"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E-mail *) </w:t>
      </w:r>
    </w:p>
    <w:p w14:paraId="2B22049F"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53180C52" w14:textId="77777777" w:rsidR="008F0F96" w:rsidRPr="000C754E" w:rsidRDefault="008F0F96" w:rsidP="008F0F96">
      <w:pPr>
        <w:tabs>
          <w:tab w:val="left" w:pos="900"/>
          <w:tab w:val="left" w:pos="1260"/>
          <w:tab w:val="left" w:pos="1418"/>
          <w:tab w:val="left" w:pos="1980"/>
          <w:tab w:val="center" w:pos="4535"/>
        </w:tabs>
        <w:spacing w:after="0" w:line="240" w:lineRule="auto"/>
        <w:ind w:right="-141"/>
        <w:jc w:val="both"/>
        <w:rPr>
          <w:rFonts w:ascii="Times New Roman" w:eastAsia="Times New Roman" w:hAnsi="Times New Roman" w:cs="Times New Roman"/>
          <w:bCs/>
        </w:rPr>
      </w:pPr>
      <w:r w:rsidRPr="000C754E">
        <w:rPr>
          <w:rFonts w:ascii="Times New Roman" w:eastAsia="Franklin Gothic Book" w:hAnsi="Times New Roman" w:cs="Times New Roman"/>
        </w:rPr>
        <w:t>Telefón *)</w:t>
      </w:r>
    </w:p>
    <w:p w14:paraId="5C9D8758" w14:textId="77777777" w:rsidR="008F0F96" w:rsidRPr="000C754E" w:rsidRDefault="008F0F96" w:rsidP="008F0F96">
      <w:pPr>
        <w:tabs>
          <w:tab w:val="left" w:pos="900"/>
          <w:tab w:val="left" w:pos="1260"/>
          <w:tab w:val="left" w:pos="1418"/>
          <w:tab w:val="left" w:pos="1980"/>
          <w:tab w:val="center" w:pos="4535"/>
        </w:tabs>
        <w:spacing w:after="0" w:line="240" w:lineRule="auto"/>
        <w:ind w:left="720" w:right="-141"/>
        <w:contextualSpacing/>
        <w:jc w:val="both"/>
        <w:rPr>
          <w:rFonts w:ascii="Times New Roman" w:eastAsia="Times New Roman" w:hAnsi="Times New Roman" w:cs="Times New Roman"/>
          <w:bCs/>
        </w:rPr>
      </w:pPr>
    </w:p>
    <w:p w14:paraId="225E27D7" w14:textId="77777777" w:rsidR="008F0F96" w:rsidRPr="000C754E" w:rsidRDefault="008F0F96" w:rsidP="008F0F96">
      <w:pPr>
        <w:spacing w:after="120"/>
        <w:jc w:val="both"/>
        <w:rPr>
          <w:rFonts w:ascii="Times New Roman" w:hAnsi="Times New Roman" w:cs="Times New Roman"/>
          <w:i/>
        </w:rPr>
      </w:pPr>
      <w:r w:rsidRPr="000C754E">
        <w:rPr>
          <w:rFonts w:ascii="Times New Roman" w:hAnsi="Times New Roman" w:cs="Times New Roman"/>
          <w:i/>
        </w:rPr>
        <w:t>*) vyplniť</w:t>
      </w:r>
    </w:p>
    <w:p w14:paraId="112B3A07" w14:textId="77777777" w:rsidR="008F0F96" w:rsidRPr="000C754E" w:rsidRDefault="008F0F96" w:rsidP="008F0F96">
      <w:pPr>
        <w:spacing w:after="0"/>
        <w:jc w:val="both"/>
        <w:rPr>
          <w:rFonts w:ascii="Times New Roman" w:hAnsi="Times New Roman" w:cs="Times New Roman"/>
        </w:rPr>
      </w:pPr>
    </w:p>
    <w:p w14:paraId="425DC6A1" w14:textId="77777777" w:rsidR="008F0F96" w:rsidRPr="000C754E" w:rsidRDefault="008F0F96" w:rsidP="008F0F96">
      <w:pPr>
        <w:spacing w:after="0"/>
        <w:jc w:val="both"/>
        <w:rPr>
          <w:rFonts w:ascii="Times New Roman" w:hAnsi="Times New Roman" w:cs="Times New Roman"/>
          <w:b/>
          <w:sz w:val="28"/>
          <w:szCs w:val="28"/>
        </w:rPr>
      </w:pPr>
    </w:p>
    <w:p w14:paraId="2299EF26" w14:textId="77777777" w:rsidR="008F0F96" w:rsidRPr="000C754E" w:rsidRDefault="008F0F96" w:rsidP="008F0F96">
      <w:pPr>
        <w:spacing w:after="0"/>
        <w:jc w:val="both"/>
        <w:rPr>
          <w:rFonts w:ascii="Times New Roman" w:hAnsi="Times New Roman" w:cs="Times New Roman"/>
        </w:rPr>
      </w:pPr>
      <w:proofErr w:type="spellStart"/>
      <w:r w:rsidRPr="000C754E">
        <w:rPr>
          <w:rFonts w:ascii="Times New Roman" w:hAnsi="Times New Roman" w:cs="Times New Roman"/>
        </w:rPr>
        <w:t>Dolupodpísaný</w:t>
      </w:r>
      <w:proofErr w:type="spellEnd"/>
      <w:r w:rsidRPr="000C754E">
        <w:rPr>
          <w:rFonts w:ascii="Times New Roman" w:hAnsi="Times New Roman" w:cs="Times New Roman"/>
        </w:rPr>
        <w:t xml:space="preserve"> .................................štatutárny zástupca čestne prehlasujem, že všetky predložené dokumenty sú originálne a platné.</w:t>
      </w:r>
    </w:p>
    <w:p w14:paraId="0678446C" w14:textId="77777777" w:rsidR="008F0F96" w:rsidRPr="000C754E" w:rsidRDefault="008F0F96" w:rsidP="008F0F96">
      <w:pPr>
        <w:spacing w:after="0"/>
        <w:jc w:val="both"/>
        <w:rPr>
          <w:rFonts w:ascii="Times New Roman" w:hAnsi="Times New Roman" w:cs="Times New Roman"/>
        </w:rPr>
      </w:pPr>
    </w:p>
    <w:p w14:paraId="4EE59EE0" w14:textId="77777777" w:rsidR="008F0F96" w:rsidRPr="000C754E" w:rsidRDefault="008F0F96" w:rsidP="008F0F96">
      <w:pPr>
        <w:spacing w:after="0"/>
        <w:jc w:val="both"/>
        <w:rPr>
          <w:rFonts w:ascii="Times New Roman" w:hAnsi="Times New Roman" w:cs="Times New Roman"/>
        </w:rPr>
      </w:pPr>
    </w:p>
    <w:p w14:paraId="5A0CE7B1" w14:textId="77777777" w:rsidR="008F0F96" w:rsidRPr="000C754E" w:rsidRDefault="008F0F96" w:rsidP="008F0F96">
      <w:pPr>
        <w:spacing w:after="0"/>
        <w:jc w:val="both"/>
        <w:rPr>
          <w:rFonts w:ascii="Times New Roman" w:hAnsi="Times New Roman" w:cs="Times New Roman"/>
        </w:rPr>
      </w:pPr>
    </w:p>
    <w:p w14:paraId="3C2155DB" w14:textId="77777777" w:rsidR="008F0F96" w:rsidRPr="000C754E" w:rsidRDefault="008F0F96" w:rsidP="008F0F96">
      <w:pPr>
        <w:spacing w:after="0"/>
        <w:jc w:val="both"/>
        <w:rPr>
          <w:rFonts w:ascii="Times New Roman" w:hAnsi="Times New Roman" w:cs="Times New Roman"/>
        </w:rPr>
      </w:pPr>
    </w:p>
    <w:p w14:paraId="65E78341" w14:textId="77777777" w:rsidR="008F0F96" w:rsidRPr="000C754E" w:rsidRDefault="008F0F96" w:rsidP="008F0F96">
      <w:pPr>
        <w:tabs>
          <w:tab w:val="left" w:pos="567"/>
          <w:tab w:val="left" w:pos="1134"/>
        </w:tabs>
        <w:ind w:right="-141"/>
        <w:jc w:val="both"/>
        <w:rPr>
          <w:rFonts w:ascii="Times New Roman" w:hAnsi="Times New Roman" w:cs="Times New Roman"/>
          <w:spacing w:val="10"/>
        </w:rPr>
      </w:pPr>
      <w:r w:rsidRPr="000C754E">
        <w:rPr>
          <w:rFonts w:ascii="Times New Roman" w:hAnsi="Times New Roman" w:cs="Times New Roman"/>
          <w:spacing w:val="10"/>
        </w:rPr>
        <w:t>V …………………… dňa ……………….</w:t>
      </w:r>
    </w:p>
    <w:p w14:paraId="7DA34680" w14:textId="77777777" w:rsidR="008F0F96" w:rsidRPr="000C754E" w:rsidRDefault="008F0F96" w:rsidP="008F0F96">
      <w:pPr>
        <w:tabs>
          <w:tab w:val="left" w:pos="567"/>
          <w:tab w:val="left" w:pos="1134"/>
        </w:tabs>
        <w:ind w:right="-141"/>
        <w:jc w:val="both"/>
        <w:rPr>
          <w:rFonts w:ascii="Times New Roman" w:hAnsi="Times New Roman" w:cs="Times New Roman"/>
          <w:spacing w:val="10"/>
        </w:rPr>
      </w:pPr>
    </w:p>
    <w:p w14:paraId="7BD4A04C" w14:textId="77777777" w:rsidR="008F0F96" w:rsidRPr="000C754E" w:rsidRDefault="008F0F96" w:rsidP="008F0F96">
      <w:pPr>
        <w:tabs>
          <w:tab w:val="left" w:pos="567"/>
          <w:tab w:val="left" w:pos="1134"/>
        </w:tabs>
        <w:spacing w:after="0" w:line="240" w:lineRule="auto"/>
        <w:ind w:right="-141"/>
        <w:jc w:val="both"/>
        <w:rPr>
          <w:rFonts w:ascii="Times New Roman" w:hAnsi="Times New Roman" w:cs="Times New Roman"/>
          <w:spacing w:val="10"/>
        </w:rPr>
      </w:pPr>
      <w:r w:rsidRPr="000C754E">
        <w:rPr>
          <w:rFonts w:ascii="Times New Roman" w:hAnsi="Times New Roman" w:cs="Times New Roman"/>
          <w:spacing w:val="10"/>
        </w:rPr>
        <w:tab/>
        <w:t xml:space="preserve">                                                                      ........................................................</w:t>
      </w:r>
    </w:p>
    <w:p w14:paraId="271670EE" w14:textId="77777777" w:rsidR="008F0F96" w:rsidRPr="000C754E" w:rsidRDefault="008F0F96" w:rsidP="008F0F96">
      <w:pPr>
        <w:spacing w:after="0" w:line="240" w:lineRule="auto"/>
        <w:ind w:right="-141"/>
        <w:jc w:val="both"/>
        <w:rPr>
          <w:rFonts w:ascii="Times New Roman" w:hAnsi="Times New Roman" w:cs="Times New Roman"/>
          <w:i/>
          <w:spacing w:val="10"/>
        </w:rPr>
      </w:pPr>
      <w:r w:rsidRPr="000C754E">
        <w:rPr>
          <w:rFonts w:ascii="Times New Roman" w:hAnsi="Times New Roman" w:cs="Times New Roman"/>
          <w:i/>
          <w:spacing w:val="10"/>
        </w:rPr>
        <w:t xml:space="preserve">                                                                                                      Podpis</w:t>
      </w:r>
    </w:p>
    <w:p w14:paraId="22F734E7" w14:textId="77777777" w:rsidR="008F0F96" w:rsidRPr="000C754E" w:rsidRDefault="008F0F96" w:rsidP="008F0F96">
      <w:pPr>
        <w:spacing w:after="0" w:line="240" w:lineRule="auto"/>
        <w:ind w:right="-141"/>
        <w:rPr>
          <w:rFonts w:ascii="Times New Roman" w:hAnsi="Times New Roman" w:cs="Times New Roman"/>
          <w:i/>
          <w:spacing w:val="10"/>
        </w:rPr>
      </w:pPr>
      <w:r w:rsidRPr="000C754E">
        <w:rPr>
          <w:rFonts w:ascii="Times New Roman" w:hAnsi="Times New Roman" w:cs="Times New Roman"/>
          <w:i/>
          <w:spacing w:val="10"/>
        </w:rPr>
        <w:t xml:space="preserve">                                                                             meno a priezvisko štatutárneho zástupcu</w:t>
      </w:r>
    </w:p>
    <w:p w14:paraId="00B53E9D" w14:textId="73B01CF7" w:rsidR="008F0F96" w:rsidRPr="000C754E" w:rsidRDefault="008F0F96" w:rsidP="008F0F96">
      <w:pPr>
        <w:rPr>
          <w:rFonts w:ascii="Times New Roman" w:hAnsi="Times New Roman" w:cs="Times New Roman"/>
        </w:rPr>
      </w:pPr>
    </w:p>
    <w:p w14:paraId="46542DD6" w14:textId="55BFCF0E" w:rsidR="000C754E" w:rsidRDefault="000C754E" w:rsidP="008F0F96">
      <w:pPr>
        <w:rPr>
          <w:rFonts w:ascii="Times New Roman" w:hAnsi="Times New Roman" w:cs="Times New Roman"/>
        </w:rPr>
      </w:pPr>
    </w:p>
    <w:p w14:paraId="3A7723AE" w14:textId="77777777" w:rsidR="000C754E" w:rsidRPr="000C754E" w:rsidRDefault="000C754E" w:rsidP="008F0F96">
      <w:pPr>
        <w:rPr>
          <w:rFonts w:ascii="Times New Roman" w:hAnsi="Times New Roman" w:cs="Times New Roman"/>
        </w:rPr>
      </w:pPr>
    </w:p>
    <w:p w14:paraId="13F1ED76" w14:textId="77777777" w:rsidR="000C754E" w:rsidRPr="000C754E" w:rsidRDefault="000C754E" w:rsidP="008F0F96">
      <w:pPr>
        <w:rPr>
          <w:rFonts w:ascii="Times New Roman" w:hAnsi="Times New Roman" w:cs="Times New Roman"/>
        </w:rPr>
      </w:pPr>
    </w:p>
    <w:p w14:paraId="442FC575" w14:textId="77777777" w:rsidR="008F0F96" w:rsidRPr="000B60BC" w:rsidRDefault="008F0F96" w:rsidP="008F0F96">
      <w:pPr>
        <w:pStyle w:val="Nadpis1"/>
        <w:jc w:val="center"/>
        <w:rPr>
          <w:b w:val="0"/>
        </w:rPr>
      </w:pPr>
      <w:bookmarkStart w:id="137" w:name="_Toc18492107"/>
      <w:bookmarkStart w:id="138" w:name="_Toc25304505"/>
      <w:bookmarkStart w:id="139" w:name="_Toc64971842"/>
      <w:r w:rsidRPr="007644F8">
        <w:lastRenderedPageBreak/>
        <w:t>PRÍLOHA  E  -  Z</w:t>
      </w:r>
      <w:r>
        <w:t>OZNAM VŠETKÝCH DOKUMENTOV PREDLOŽENÝCH V JEDNOTLIVÝCH ZÁLOŽKÁCH</w:t>
      </w:r>
      <w:bookmarkEnd w:id="137"/>
      <w:bookmarkEnd w:id="138"/>
      <w:r>
        <w:t xml:space="preserve"> </w:t>
      </w:r>
      <w:r w:rsidRPr="00C0479F">
        <w:rPr>
          <w:color w:val="FF0000"/>
        </w:rPr>
        <w:t xml:space="preserve">časť </w:t>
      </w:r>
      <w:r w:rsidRPr="00C0479F">
        <w:rPr>
          <w:rFonts w:eastAsia="Franklin Gothic Book" w:cs="Franklin Gothic Book"/>
          <w:color w:val="FF0000"/>
        </w:rPr>
        <w:t xml:space="preserve">*)  </w:t>
      </w:r>
      <w:r w:rsidRPr="00C0479F">
        <w:rPr>
          <w:color w:val="FF0000"/>
        </w:rPr>
        <w:t xml:space="preserve"> ................</w:t>
      </w:r>
      <w:bookmarkEnd w:id="139"/>
    </w:p>
    <w:p w14:paraId="77B6EAB9" w14:textId="77777777" w:rsidR="008F0F96" w:rsidRPr="000C754E" w:rsidRDefault="008F0F96" w:rsidP="008F0F96">
      <w:pPr>
        <w:tabs>
          <w:tab w:val="left" w:pos="1440"/>
          <w:tab w:val="right" w:pos="9000"/>
        </w:tabs>
        <w:spacing w:before="120" w:line="80" w:lineRule="atLeast"/>
        <w:ind w:right="-141"/>
        <w:rPr>
          <w:rFonts w:ascii="Times New Roman" w:hAnsi="Times New Roman" w:cs="Times New Roman"/>
          <w:b/>
          <w:spacing w:val="10"/>
        </w:rPr>
      </w:pPr>
      <w:r w:rsidRPr="000C754E">
        <w:rPr>
          <w:rFonts w:ascii="Times New Roman" w:hAnsi="Times New Roman" w:cs="Times New Roman"/>
          <w:spacing w:val="10"/>
        </w:rPr>
        <w:t>Verejný obstarávateľ</w:t>
      </w:r>
      <w:r w:rsidRPr="000C754E">
        <w:rPr>
          <w:rFonts w:ascii="Times New Roman" w:hAnsi="Times New Roman" w:cs="Times New Roman"/>
          <w:b/>
          <w:spacing w:val="10"/>
        </w:rPr>
        <w:t xml:space="preserve">:   </w:t>
      </w:r>
      <w:sdt>
        <w:sdtPr>
          <w:rPr>
            <w:rFonts w:ascii="Times New Roman" w:hAnsi="Times New Roman" w:cs="Times New Roman"/>
            <w:b/>
          </w:rPr>
          <w:alias w:val="E[Company].CompanyTitle"/>
          <w:tag w:val="entity:Company|CompanyTitle"/>
          <w:id w:val="-1053153147"/>
        </w:sdtPr>
        <w:sdtContent>
          <w:r w:rsidRPr="000C754E">
            <w:rPr>
              <w:rFonts w:ascii="Times New Roman" w:hAnsi="Times New Roman" w:cs="Times New Roman"/>
              <w:b/>
            </w:rPr>
            <w:t>Nitriansky samosprávny kraj, Rázusova 2A, 949 01 Nitra</w:t>
          </w:r>
        </w:sdtContent>
      </w:sdt>
    </w:p>
    <w:p w14:paraId="3F57C2FA" w14:textId="77777777" w:rsidR="008F0F96" w:rsidRPr="000C754E" w:rsidRDefault="008F0F96" w:rsidP="008F0F96">
      <w:pPr>
        <w:autoSpaceDE w:val="0"/>
        <w:autoSpaceDN w:val="0"/>
        <w:adjustRightInd w:val="0"/>
        <w:spacing w:after="0" w:line="240" w:lineRule="auto"/>
        <w:rPr>
          <w:rFonts w:ascii="Times New Roman" w:hAnsi="Times New Roman" w:cs="Times New Roman"/>
        </w:rPr>
      </w:pPr>
      <w:r w:rsidRPr="000C754E">
        <w:rPr>
          <w:rFonts w:ascii="Times New Roman" w:hAnsi="Times New Roman" w:cs="Times New Roman"/>
        </w:rPr>
        <w:t xml:space="preserve">Názov zákazky: </w:t>
      </w:r>
    </w:p>
    <w:sdt>
      <w:sdtPr>
        <w:rPr>
          <w:rFonts w:ascii="Times New Roman" w:hAnsi="Times New Roman" w:cs="Times New Roman"/>
          <w:b/>
          <w:color w:val="FF0000"/>
        </w:rPr>
        <w:alias w:val="E[Procurement].ProcurementTitle"/>
        <w:tag w:val="entity:Procurement|ProcurementTitle"/>
        <w:id w:val="-976988293"/>
      </w:sdtPr>
      <w:sdtEndPr>
        <w:rPr>
          <w:b w:val="0"/>
        </w:rPr>
      </w:sdtEndPr>
      <w:sdtContent>
        <w:p w14:paraId="24DFCFC2" w14:textId="759E4638" w:rsidR="008F0F96" w:rsidRPr="000C754E" w:rsidRDefault="008F0F96" w:rsidP="008F0F96">
          <w:pPr>
            <w:autoSpaceDE w:val="0"/>
            <w:autoSpaceDN w:val="0"/>
            <w:adjustRightInd w:val="0"/>
            <w:spacing w:after="0" w:line="240" w:lineRule="auto"/>
            <w:rPr>
              <w:rFonts w:ascii="Times New Roman" w:hAnsi="Times New Roman" w:cs="Times New Roman"/>
              <w:color w:val="FF0000"/>
            </w:rPr>
          </w:pPr>
          <w:r w:rsidRPr="000C754E">
            <w:rPr>
              <w:rStyle w:val="Vrazn"/>
              <w:rFonts w:ascii="Times New Roman" w:hAnsi="Times New Roman" w:cs="Times New Roman"/>
            </w:rPr>
            <w:t>„</w:t>
          </w:r>
          <w:r w:rsidR="000C754E" w:rsidRPr="000C754E">
            <w:rPr>
              <w:rStyle w:val="Vrazn"/>
              <w:rFonts w:ascii="Times New Roman" w:hAnsi="Times New Roman" w:cs="Times New Roman"/>
            </w:rPr>
            <w:t>Správa a údržba cyklotrás NSK</w:t>
          </w:r>
          <w:r w:rsidRPr="000C754E">
            <w:rPr>
              <w:rFonts w:ascii="Times New Roman" w:hAnsi="Times New Roman" w:cs="Times New Roman"/>
              <w:b/>
            </w:rPr>
            <w:t>“</w:t>
          </w:r>
        </w:p>
        <w:p w14:paraId="3931FE46" w14:textId="77777777" w:rsidR="008F0F96" w:rsidRPr="000C754E" w:rsidRDefault="00980547" w:rsidP="008F0F96">
          <w:pPr>
            <w:rPr>
              <w:rFonts w:ascii="Times New Roman" w:hAnsi="Times New Roman" w:cs="Times New Roman"/>
              <w:color w:val="FF0000"/>
            </w:rPr>
          </w:pPr>
        </w:p>
      </w:sdtContent>
    </w:sdt>
    <w:p w14:paraId="4DF49121"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3A7086B1"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Názov spoločnosti *) </w:t>
      </w:r>
    </w:p>
    <w:p w14:paraId="09EBF6C4"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3C66751A"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Sídlo alebo miesto podnikania *) </w:t>
      </w:r>
    </w:p>
    <w:p w14:paraId="41A72D41"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457FE30A"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PSČ *) </w:t>
      </w:r>
    </w:p>
    <w:p w14:paraId="5635DAF6"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6B1DF185"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Mesto *) </w:t>
      </w:r>
    </w:p>
    <w:p w14:paraId="76C77991"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5D8FB26D"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Štát *) </w:t>
      </w:r>
    </w:p>
    <w:p w14:paraId="6CBCD816"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23BAB1B0"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Štatutárny zástupca *) </w:t>
      </w:r>
    </w:p>
    <w:p w14:paraId="4C3F83C7"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3BAF5723"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Titul *) </w:t>
      </w:r>
    </w:p>
    <w:p w14:paraId="50AEBE7E"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5ACECD60"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E-mail *) </w:t>
      </w:r>
    </w:p>
    <w:p w14:paraId="4AA9C167"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6D6D6AFA" w14:textId="77777777" w:rsidR="008F0F96" w:rsidRPr="000C754E" w:rsidRDefault="008F0F96" w:rsidP="008F0F96">
      <w:pPr>
        <w:tabs>
          <w:tab w:val="left" w:pos="900"/>
          <w:tab w:val="left" w:pos="1260"/>
          <w:tab w:val="left" w:pos="1418"/>
          <w:tab w:val="left" w:pos="1980"/>
          <w:tab w:val="center" w:pos="4535"/>
        </w:tabs>
        <w:spacing w:after="0" w:line="240" w:lineRule="auto"/>
        <w:ind w:right="-141"/>
        <w:jc w:val="both"/>
        <w:rPr>
          <w:rFonts w:ascii="Times New Roman" w:eastAsia="Times New Roman" w:hAnsi="Times New Roman" w:cs="Times New Roman"/>
          <w:bCs/>
        </w:rPr>
      </w:pPr>
      <w:r w:rsidRPr="000C754E">
        <w:rPr>
          <w:rFonts w:ascii="Times New Roman" w:eastAsia="Franklin Gothic Book" w:hAnsi="Times New Roman" w:cs="Times New Roman"/>
        </w:rPr>
        <w:t>Telefón *)</w:t>
      </w:r>
    </w:p>
    <w:p w14:paraId="19ADDB81" w14:textId="77777777" w:rsidR="008F0F96" w:rsidRPr="000C754E" w:rsidRDefault="008F0F96" w:rsidP="008F0F96">
      <w:pPr>
        <w:tabs>
          <w:tab w:val="left" w:pos="900"/>
          <w:tab w:val="left" w:pos="1260"/>
          <w:tab w:val="left" w:pos="1418"/>
          <w:tab w:val="left" w:pos="1980"/>
          <w:tab w:val="center" w:pos="4535"/>
        </w:tabs>
        <w:spacing w:after="0" w:line="240" w:lineRule="auto"/>
        <w:ind w:left="720" w:right="-141"/>
        <w:contextualSpacing/>
        <w:jc w:val="both"/>
        <w:rPr>
          <w:rFonts w:ascii="Times New Roman" w:eastAsia="Times New Roman" w:hAnsi="Times New Roman" w:cs="Times New Roman"/>
          <w:bCs/>
        </w:rPr>
      </w:pPr>
    </w:p>
    <w:p w14:paraId="3DCA9FE2" w14:textId="77777777" w:rsidR="008F0F96" w:rsidRPr="000C754E" w:rsidRDefault="008F0F96" w:rsidP="008F0F96">
      <w:pPr>
        <w:spacing w:after="120"/>
        <w:jc w:val="both"/>
        <w:rPr>
          <w:rFonts w:ascii="Times New Roman" w:hAnsi="Times New Roman" w:cs="Times New Roman"/>
          <w:i/>
        </w:rPr>
      </w:pPr>
      <w:r w:rsidRPr="000C754E">
        <w:rPr>
          <w:rFonts w:ascii="Times New Roman" w:hAnsi="Times New Roman" w:cs="Times New Roman"/>
          <w:i/>
        </w:rPr>
        <w:t>*) vyplniť</w:t>
      </w:r>
    </w:p>
    <w:p w14:paraId="21646789" w14:textId="77777777" w:rsidR="008F0F96" w:rsidRPr="000C754E" w:rsidRDefault="008F0F96" w:rsidP="008F0F96">
      <w:pPr>
        <w:spacing w:after="0"/>
        <w:jc w:val="both"/>
        <w:rPr>
          <w:rFonts w:ascii="Times New Roman" w:hAnsi="Times New Roman" w:cs="Times New Roman"/>
          <w:b/>
          <w:sz w:val="28"/>
          <w:szCs w:val="28"/>
        </w:rPr>
      </w:pPr>
    </w:p>
    <w:p w14:paraId="23E4C2B8" w14:textId="77777777" w:rsidR="008F0F96" w:rsidRPr="000C754E" w:rsidRDefault="008F0F96" w:rsidP="008F0F96">
      <w:pPr>
        <w:numPr>
          <w:ilvl w:val="0"/>
          <w:numId w:val="29"/>
        </w:numPr>
        <w:spacing w:after="0"/>
        <w:contextualSpacing/>
        <w:jc w:val="both"/>
        <w:rPr>
          <w:rFonts w:ascii="Times New Roman" w:hAnsi="Times New Roman" w:cs="Times New Roman"/>
        </w:rPr>
      </w:pPr>
      <w:r w:rsidRPr="000C754E">
        <w:rPr>
          <w:rFonts w:ascii="Times New Roman" w:hAnsi="Times New Roman" w:cs="Times New Roman"/>
        </w:rPr>
        <w:t>Uchádzač uvedie zoznam dokumentov v jednotlivých záložkách predkladania ponuky:</w:t>
      </w:r>
    </w:p>
    <w:p w14:paraId="1A0EDF6B" w14:textId="77777777" w:rsidR="008F0F96" w:rsidRPr="000C754E" w:rsidRDefault="008F0F96" w:rsidP="008F0F96">
      <w:pPr>
        <w:spacing w:after="0"/>
        <w:contextualSpacing/>
        <w:jc w:val="both"/>
        <w:rPr>
          <w:rFonts w:ascii="Times New Roman" w:hAnsi="Times New Roman" w:cs="Times New Roman"/>
        </w:rPr>
      </w:pPr>
      <w:r w:rsidRPr="000C754E">
        <w:rPr>
          <w:rFonts w:ascii="Times New Roman" w:hAnsi="Times New Roman" w:cs="Times New Roman"/>
        </w:rPr>
        <w:t>1.</w:t>
      </w:r>
    </w:p>
    <w:p w14:paraId="479DC5CA" w14:textId="77777777" w:rsidR="008F0F96" w:rsidRPr="000C754E" w:rsidRDefault="008F0F96" w:rsidP="008F0F96">
      <w:pPr>
        <w:spacing w:after="0"/>
        <w:contextualSpacing/>
        <w:jc w:val="both"/>
        <w:rPr>
          <w:rFonts w:ascii="Times New Roman" w:hAnsi="Times New Roman" w:cs="Times New Roman"/>
        </w:rPr>
      </w:pPr>
      <w:r w:rsidRPr="000C754E">
        <w:rPr>
          <w:rFonts w:ascii="Times New Roman" w:hAnsi="Times New Roman" w:cs="Times New Roman"/>
        </w:rPr>
        <w:t>2.</w:t>
      </w:r>
    </w:p>
    <w:p w14:paraId="0AB9BFE3" w14:textId="77777777" w:rsidR="008F0F96" w:rsidRPr="000C754E" w:rsidRDefault="008F0F96" w:rsidP="008F0F96">
      <w:pPr>
        <w:spacing w:after="0"/>
        <w:contextualSpacing/>
        <w:jc w:val="both"/>
        <w:rPr>
          <w:rFonts w:ascii="Times New Roman" w:hAnsi="Times New Roman" w:cs="Times New Roman"/>
        </w:rPr>
      </w:pPr>
      <w:r w:rsidRPr="000C754E">
        <w:rPr>
          <w:rFonts w:ascii="Times New Roman" w:hAnsi="Times New Roman" w:cs="Times New Roman"/>
        </w:rPr>
        <w:t>3.</w:t>
      </w:r>
    </w:p>
    <w:p w14:paraId="1303115A" w14:textId="77777777" w:rsidR="008F0F96" w:rsidRPr="000C754E" w:rsidRDefault="008F0F96" w:rsidP="008F0F96">
      <w:pPr>
        <w:spacing w:after="0"/>
        <w:contextualSpacing/>
        <w:jc w:val="both"/>
        <w:rPr>
          <w:rFonts w:ascii="Times New Roman" w:hAnsi="Times New Roman" w:cs="Times New Roman"/>
        </w:rPr>
      </w:pPr>
      <w:r w:rsidRPr="000C754E">
        <w:rPr>
          <w:rFonts w:ascii="Times New Roman" w:hAnsi="Times New Roman" w:cs="Times New Roman"/>
        </w:rPr>
        <w:t>4.</w:t>
      </w:r>
    </w:p>
    <w:p w14:paraId="77BD71C6" w14:textId="77777777" w:rsidR="008F0F96" w:rsidRPr="000C754E" w:rsidRDefault="008F0F96" w:rsidP="008F0F96">
      <w:pPr>
        <w:spacing w:after="0"/>
        <w:contextualSpacing/>
        <w:jc w:val="both"/>
        <w:rPr>
          <w:rFonts w:ascii="Times New Roman" w:hAnsi="Times New Roman" w:cs="Times New Roman"/>
        </w:rPr>
      </w:pPr>
      <w:r w:rsidRPr="000C754E">
        <w:rPr>
          <w:rFonts w:ascii="Times New Roman" w:hAnsi="Times New Roman" w:cs="Times New Roman"/>
        </w:rPr>
        <w:t>..........</w:t>
      </w:r>
    </w:p>
    <w:p w14:paraId="39C2AF18" w14:textId="77777777" w:rsidR="008F0F96" w:rsidRPr="000C754E" w:rsidRDefault="008F0F96" w:rsidP="008F0F96">
      <w:pPr>
        <w:spacing w:after="0"/>
        <w:jc w:val="both"/>
        <w:rPr>
          <w:rFonts w:ascii="Times New Roman" w:hAnsi="Times New Roman" w:cs="Times New Roman"/>
        </w:rPr>
      </w:pPr>
    </w:p>
    <w:p w14:paraId="7CC3F06D" w14:textId="77777777" w:rsidR="008F0F96" w:rsidRPr="000C754E" w:rsidRDefault="008F0F96" w:rsidP="008F0F96">
      <w:pPr>
        <w:spacing w:after="0"/>
        <w:ind w:left="720"/>
        <w:contextualSpacing/>
        <w:jc w:val="both"/>
        <w:rPr>
          <w:rFonts w:ascii="Times New Roman" w:hAnsi="Times New Roman" w:cs="Times New Roman"/>
        </w:rPr>
      </w:pPr>
    </w:p>
    <w:p w14:paraId="03EB7518" w14:textId="77777777" w:rsidR="008F0F96" w:rsidRPr="000C754E" w:rsidRDefault="008F0F96" w:rsidP="008F0F96">
      <w:pPr>
        <w:tabs>
          <w:tab w:val="left" w:pos="567"/>
          <w:tab w:val="left" w:pos="1134"/>
        </w:tabs>
        <w:ind w:left="720" w:right="-141"/>
        <w:contextualSpacing/>
        <w:jc w:val="both"/>
        <w:rPr>
          <w:rFonts w:ascii="Times New Roman" w:hAnsi="Times New Roman" w:cs="Times New Roman"/>
          <w:spacing w:val="10"/>
        </w:rPr>
      </w:pPr>
      <w:r w:rsidRPr="000C754E">
        <w:rPr>
          <w:rFonts w:ascii="Times New Roman" w:hAnsi="Times New Roman" w:cs="Times New Roman"/>
          <w:spacing w:val="10"/>
        </w:rPr>
        <w:t>V …………………… dňa ……………….</w:t>
      </w:r>
    </w:p>
    <w:p w14:paraId="7AF7D7FB" w14:textId="77777777" w:rsidR="008F0F96" w:rsidRPr="000C754E" w:rsidRDefault="008F0F96" w:rsidP="008F0F96">
      <w:pPr>
        <w:tabs>
          <w:tab w:val="left" w:pos="567"/>
          <w:tab w:val="left" w:pos="1134"/>
        </w:tabs>
        <w:ind w:left="720" w:right="-141"/>
        <w:contextualSpacing/>
        <w:jc w:val="both"/>
        <w:rPr>
          <w:rFonts w:ascii="Times New Roman" w:hAnsi="Times New Roman" w:cs="Times New Roman"/>
          <w:spacing w:val="10"/>
        </w:rPr>
      </w:pPr>
    </w:p>
    <w:p w14:paraId="1125B637" w14:textId="77777777" w:rsidR="008F0F96" w:rsidRPr="000C754E" w:rsidRDefault="008F0F96" w:rsidP="008F0F96">
      <w:pPr>
        <w:tabs>
          <w:tab w:val="left" w:pos="567"/>
          <w:tab w:val="left" w:pos="1134"/>
        </w:tabs>
        <w:spacing w:after="0" w:line="240" w:lineRule="auto"/>
        <w:ind w:left="720" w:right="-141"/>
        <w:contextualSpacing/>
        <w:jc w:val="both"/>
        <w:rPr>
          <w:rFonts w:ascii="Times New Roman" w:hAnsi="Times New Roman" w:cs="Times New Roman"/>
          <w:spacing w:val="10"/>
        </w:rPr>
      </w:pPr>
      <w:r w:rsidRPr="000C754E">
        <w:rPr>
          <w:rFonts w:ascii="Times New Roman" w:hAnsi="Times New Roman" w:cs="Times New Roman"/>
          <w:spacing w:val="10"/>
        </w:rPr>
        <w:t xml:space="preserve">                                                                            ........................................................</w:t>
      </w:r>
    </w:p>
    <w:p w14:paraId="6ECC2389" w14:textId="77777777" w:rsidR="008F0F96" w:rsidRPr="000C754E" w:rsidRDefault="008F0F96" w:rsidP="008F0F96">
      <w:pPr>
        <w:spacing w:after="0" w:line="240" w:lineRule="auto"/>
        <w:ind w:left="720" w:right="-141"/>
        <w:contextualSpacing/>
        <w:jc w:val="both"/>
        <w:rPr>
          <w:rFonts w:ascii="Times New Roman" w:hAnsi="Times New Roman" w:cs="Times New Roman"/>
          <w:i/>
          <w:spacing w:val="10"/>
        </w:rPr>
      </w:pPr>
      <w:r w:rsidRPr="000C754E">
        <w:rPr>
          <w:rFonts w:ascii="Times New Roman" w:hAnsi="Times New Roman" w:cs="Times New Roman"/>
          <w:i/>
          <w:spacing w:val="10"/>
        </w:rPr>
        <w:t xml:space="preserve">                                                                                                    Podpis</w:t>
      </w:r>
    </w:p>
    <w:p w14:paraId="287C2A85" w14:textId="77777777" w:rsidR="008F0F96" w:rsidRPr="000C754E" w:rsidRDefault="008F0F96" w:rsidP="008F0F96">
      <w:pPr>
        <w:spacing w:after="0" w:line="240" w:lineRule="auto"/>
        <w:ind w:right="-141"/>
        <w:rPr>
          <w:rFonts w:ascii="Times New Roman" w:hAnsi="Times New Roman" w:cs="Times New Roman"/>
          <w:i/>
          <w:spacing w:val="10"/>
        </w:rPr>
      </w:pPr>
      <w:r w:rsidRPr="000C754E">
        <w:rPr>
          <w:rFonts w:ascii="Times New Roman" w:hAnsi="Times New Roman" w:cs="Times New Roman"/>
          <w:i/>
          <w:spacing w:val="10"/>
        </w:rPr>
        <w:t xml:space="preserve">                                                                              meno a priezvisko štatutárneho zástupcu</w:t>
      </w:r>
    </w:p>
    <w:p w14:paraId="3E77EB96" w14:textId="77777777" w:rsidR="008F0F96" w:rsidRPr="000C754E" w:rsidRDefault="008F0F96" w:rsidP="008F0F96">
      <w:pPr>
        <w:ind w:left="720"/>
        <w:contextualSpacing/>
        <w:rPr>
          <w:rFonts w:ascii="Times New Roman" w:hAnsi="Times New Roman" w:cs="Times New Roman"/>
        </w:rPr>
      </w:pPr>
    </w:p>
    <w:p w14:paraId="1995A6F9" w14:textId="77777777" w:rsidR="008F0F96" w:rsidRPr="000C754E" w:rsidRDefault="008F0F96" w:rsidP="008F0F96">
      <w:pPr>
        <w:ind w:left="720"/>
        <w:contextualSpacing/>
        <w:rPr>
          <w:rFonts w:ascii="Times New Roman" w:hAnsi="Times New Roman" w:cs="Times New Roman"/>
        </w:rPr>
      </w:pPr>
    </w:p>
    <w:p w14:paraId="1D334AE4" w14:textId="2B635F42" w:rsidR="008F0F96" w:rsidRPr="000C754E" w:rsidRDefault="008F0F96" w:rsidP="008F0F96">
      <w:pPr>
        <w:ind w:left="720"/>
        <w:contextualSpacing/>
        <w:rPr>
          <w:rFonts w:ascii="Times New Roman" w:hAnsi="Times New Roman" w:cs="Times New Roman"/>
        </w:rPr>
      </w:pPr>
    </w:p>
    <w:p w14:paraId="1E4A252B" w14:textId="67872CDC" w:rsidR="000C754E" w:rsidRPr="000C754E" w:rsidRDefault="000C754E" w:rsidP="008F0F96">
      <w:pPr>
        <w:ind w:left="720"/>
        <w:contextualSpacing/>
        <w:rPr>
          <w:rFonts w:ascii="Times New Roman" w:hAnsi="Times New Roman" w:cs="Times New Roman"/>
        </w:rPr>
      </w:pPr>
    </w:p>
    <w:p w14:paraId="47D0E13E" w14:textId="28F1572D" w:rsidR="000C754E" w:rsidRDefault="000C754E" w:rsidP="008F0F96">
      <w:pPr>
        <w:ind w:left="720"/>
        <w:contextualSpacing/>
      </w:pPr>
    </w:p>
    <w:p w14:paraId="4DAA13DE" w14:textId="10C9002C" w:rsidR="000C754E" w:rsidRDefault="000C754E" w:rsidP="008F0F96">
      <w:pPr>
        <w:ind w:left="720"/>
        <w:contextualSpacing/>
      </w:pPr>
    </w:p>
    <w:p w14:paraId="0A184745" w14:textId="052B598E" w:rsidR="000C754E" w:rsidRDefault="000C754E" w:rsidP="008F0F96">
      <w:pPr>
        <w:ind w:left="720"/>
        <w:contextualSpacing/>
      </w:pPr>
    </w:p>
    <w:p w14:paraId="6B17475E" w14:textId="77777777" w:rsidR="000C754E" w:rsidRPr="000B60BC" w:rsidRDefault="000C754E" w:rsidP="008F0F96">
      <w:pPr>
        <w:ind w:left="720"/>
        <w:contextualSpacing/>
      </w:pPr>
    </w:p>
    <w:p w14:paraId="53CCDBA7" w14:textId="77777777" w:rsidR="008F0F96" w:rsidRPr="000B60BC" w:rsidRDefault="008F0F96" w:rsidP="008F0F96">
      <w:pPr>
        <w:pStyle w:val="Nadpis1"/>
        <w:jc w:val="center"/>
      </w:pPr>
      <w:bookmarkStart w:id="140" w:name="_Toc18492109"/>
      <w:bookmarkStart w:id="141" w:name="_Toc25304506"/>
      <w:bookmarkStart w:id="142" w:name="_Toc64971843"/>
      <w:r>
        <w:lastRenderedPageBreak/>
        <w:t>PRÍLOHA  F</w:t>
      </w:r>
      <w:r w:rsidRPr="000B60BC">
        <w:t xml:space="preserve"> </w:t>
      </w:r>
      <w:r>
        <w:t>–</w:t>
      </w:r>
      <w:r w:rsidRPr="000B60BC">
        <w:t xml:space="preserve"> Č</w:t>
      </w:r>
      <w:r>
        <w:t>ESTNÉ VYHLÁSENIE</w:t>
      </w:r>
      <w:r w:rsidRPr="000B60BC">
        <w:t xml:space="preserve">, ŽE </w:t>
      </w:r>
      <w:r>
        <w:t>CENOVÁ PONUKA ZODPOVEDÁ OPISU PREDMETU OBSTARÁVANIA</w:t>
      </w:r>
      <w:bookmarkEnd w:id="140"/>
      <w:bookmarkEnd w:id="141"/>
      <w:r>
        <w:t xml:space="preserve"> </w:t>
      </w:r>
      <w:r w:rsidRPr="00C0479F">
        <w:rPr>
          <w:color w:val="FF0000"/>
        </w:rPr>
        <w:t xml:space="preserve">časť </w:t>
      </w:r>
      <w:r w:rsidRPr="00C0479F">
        <w:rPr>
          <w:rFonts w:eastAsia="Franklin Gothic Book" w:cs="Franklin Gothic Book"/>
          <w:color w:val="FF0000"/>
        </w:rPr>
        <w:t xml:space="preserve">*)  </w:t>
      </w:r>
      <w:r w:rsidRPr="00C0479F">
        <w:rPr>
          <w:color w:val="FF0000"/>
        </w:rPr>
        <w:t xml:space="preserve"> ................</w:t>
      </w:r>
      <w:bookmarkEnd w:id="142"/>
    </w:p>
    <w:p w14:paraId="751372CD" w14:textId="77777777" w:rsidR="008F0F96" w:rsidRPr="000C754E" w:rsidRDefault="008F0F96" w:rsidP="008F0F96">
      <w:pPr>
        <w:spacing w:before="120" w:after="120"/>
        <w:jc w:val="both"/>
        <w:rPr>
          <w:rFonts w:ascii="Times New Roman" w:hAnsi="Times New Roman" w:cs="Times New Roman"/>
        </w:rPr>
      </w:pPr>
      <w:r w:rsidRPr="000C754E">
        <w:rPr>
          <w:rFonts w:ascii="Times New Roman" w:hAnsi="Times New Roman" w:cs="Times New Roman"/>
        </w:rPr>
        <w:t xml:space="preserve">Verejný obstarávateľ:   </w:t>
      </w:r>
      <w:sdt>
        <w:sdtPr>
          <w:rPr>
            <w:rFonts w:ascii="Times New Roman" w:hAnsi="Times New Roman" w:cs="Times New Roman"/>
            <w:b/>
          </w:rPr>
          <w:alias w:val="E[Company].CompanyTitle"/>
          <w:tag w:val="entity:Company|CompanyTitle"/>
          <w:id w:val="997470411"/>
        </w:sdtPr>
        <w:sdtContent>
          <w:r w:rsidRPr="000C754E">
            <w:rPr>
              <w:rFonts w:ascii="Times New Roman" w:hAnsi="Times New Roman" w:cs="Times New Roman"/>
              <w:b/>
            </w:rPr>
            <w:t>Nitriansky samosprávny kraj, Rázusova 2A, 949 01 Nitra</w:t>
          </w:r>
        </w:sdtContent>
      </w:sdt>
    </w:p>
    <w:p w14:paraId="06281A36" w14:textId="77777777" w:rsidR="008F0F96" w:rsidRPr="000C754E" w:rsidRDefault="008F0F96" w:rsidP="008F0F96">
      <w:pPr>
        <w:autoSpaceDE w:val="0"/>
        <w:autoSpaceDN w:val="0"/>
        <w:adjustRightInd w:val="0"/>
        <w:spacing w:after="0" w:line="240" w:lineRule="auto"/>
        <w:rPr>
          <w:rFonts w:ascii="Times New Roman" w:hAnsi="Times New Roman" w:cs="Times New Roman"/>
          <w:b/>
        </w:rPr>
      </w:pPr>
      <w:r w:rsidRPr="000C754E">
        <w:rPr>
          <w:rFonts w:ascii="Times New Roman" w:hAnsi="Times New Roman" w:cs="Times New Roman"/>
        </w:rPr>
        <w:t xml:space="preserve">Názov zákazky: </w:t>
      </w:r>
      <w:r w:rsidRPr="000C754E">
        <w:rPr>
          <w:rFonts w:ascii="Times New Roman" w:hAnsi="Times New Roman" w:cs="Times New Roman"/>
          <w:b/>
        </w:rPr>
        <w:t xml:space="preserve"> </w:t>
      </w:r>
    </w:p>
    <w:sdt>
      <w:sdtPr>
        <w:rPr>
          <w:rFonts w:ascii="Times New Roman" w:hAnsi="Times New Roman" w:cs="Times New Roman"/>
          <w:b/>
          <w:color w:val="FF0000"/>
        </w:rPr>
        <w:alias w:val="E[Procurement].ProcurementTitle"/>
        <w:tag w:val="entity:Procurement|ProcurementTitle"/>
        <w:id w:val="-188909918"/>
      </w:sdtPr>
      <w:sdtEndPr>
        <w:rPr>
          <w:b w:val="0"/>
        </w:rPr>
      </w:sdtEndPr>
      <w:sdtContent>
        <w:p w14:paraId="4B824748" w14:textId="5541389C" w:rsidR="008F0F96" w:rsidRPr="000C754E" w:rsidRDefault="008F0F96" w:rsidP="008F0F96">
          <w:pPr>
            <w:autoSpaceDE w:val="0"/>
            <w:autoSpaceDN w:val="0"/>
            <w:adjustRightInd w:val="0"/>
            <w:spacing w:after="0" w:line="240" w:lineRule="auto"/>
            <w:rPr>
              <w:rFonts w:ascii="Times New Roman" w:hAnsi="Times New Roman" w:cs="Times New Roman"/>
              <w:color w:val="FF0000"/>
            </w:rPr>
          </w:pPr>
          <w:r w:rsidRPr="000C754E">
            <w:rPr>
              <w:rStyle w:val="Vrazn"/>
              <w:rFonts w:ascii="Times New Roman" w:hAnsi="Times New Roman" w:cs="Times New Roman"/>
            </w:rPr>
            <w:t>„</w:t>
          </w:r>
          <w:r w:rsidR="000C754E" w:rsidRPr="000C754E">
            <w:rPr>
              <w:rStyle w:val="Vrazn"/>
              <w:rFonts w:ascii="Times New Roman" w:hAnsi="Times New Roman" w:cs="Times New Roman"/>
            </w:rPr>
            <w:t>Správa a údržba cyklotrás NSK</w:t>
          </w:r>
          <w:r w:rsidRPr="000C754E">
            <w:rPr>
              <w:rFonts w:ascii="Times New Roman" w:hAnsi="Times New Roman" w:cs="Times New Roman"/>
              <w:b/>
            </w:rPr>
            <w:t>“</w:t>
          </w:r>
        </w:p>
        <w:p w14:paraId="5FF581CD" w14:textId="77777777" w:rsidR="008F0F96" w:rsidRPr="000C754E" w:rsidRDefault="00980547" w:rsidP="008F0F96">
          <w:pPr>
            <w:rPr>
              <w:rStyle w:val="Vrazn"/>
              <w:rFonts w:ascii="Times New Roman" w:hAnsi="Times New Roman" w:cs="Times New Roman"/>
              <w:b w:val="0"/>
              <w:bCs w:val="0"/>
              <w:color w:val="FF0000"/>
            </w:rPr>
          </w:pPr>
        </w:p>
      </w:sdtContent>
    </w:sdt>
    <w:p w14:paraId="68817DD8" w14:textId="77777777" w:rsidR="008F0F96" w:rsidRPr="000C754E" w:rsidRDefault="008F0F96" w:rsidP="008F0F96">
      <w:pPr>
        <w:spacing w:after="0"/>
        <w:jc w:val="both"/>
        <w:rPr>
          <w:rFonts w:ascii="Times New Roman" w:hAnsi="Times New Roman" w:cs="Times New Roman"/>
        </w:rPr>
      </w:pPr>
    </w:p>
    <w:p w14:paraId="4AC5C8A5"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20AF417A"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Názov spoločnosti *) </w:t>
      </w:r>
    </w:p>
    <w:p w14:paraId="7E6FAF7F"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1DAC9499"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Sídlo alebo miesto podnikania *) </w:t>
      </w:r>
    </w:p>
    <w:p w14:paraId="00CD75FF"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653464E4"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PSČ *) </w:t>
      </w:r>
    </w:p>
    <w:p w14:paraId="260F73F2"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39DFC62F"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Mesto *) </w:t>
      </w:r>
    </w:p>
    <w:p w14:paraId="58C2C68D"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4347E205"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Štát *) </w:t>
      </w:r>
    </w:p>
    <w:p w14:paraId="37B6A8A4"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757078B6"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Štatutárny zástupca *) </w:t>
      </w:r>
    </w:p>
    <w:p w14:paraId="76D3D5D9"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37BFF03A"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Titul *) </w:t>
      </w:r>
    </w:p>
    <w:p w14:paraId="596FA76D"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2B76EFF1" w14:textId="77777777" w:rsidR="008F0F96" w:rsidRPr="000C754E" w:rsidRDefault="008F0F96" w:rsidP="008F0F96">
      <w:pPr>
        <w:autoSpaceDE w:val="0"/>
        <w:autoSpaceDN w:val="0"/>
        <w:adjustRightInd w:val="0"/>
        <w:spacing w:after="0" w:line="240" w:lineRule="auto"/>
        <w:rPr>
          <w:rFonts w:ascii="Times New Roman" w:eastAsia="Franklin Gothic Book" w:hAnsi="Times New Roman" w:cs="Times New Roman"/>
        </w:rPr>
      </w:pPr>
      <w:r w:rsidRPr="000C754E">
        <w:rPr>
          <w:rFonts w:ascii="Times New Roman" w:eastAsia="Franklin Gothic Book" w:hAnsi="Times New Roman" w:cs="Times New Roman"/>
        </w:rPr>
        <w:t xml:space="preserve">E-mail *) </w:t>
      </w:r>
    </w:p>
    <w:p w14:paraId="0CDFC73F" w14:textId="77777777" w:rsidR="008F0F96" w:rsidRPr="000C754E" w:rsidRDefault="008F0F96" w:rsidP="008F0F96">
      <w:pPr>
        <w:autoSpaceDE w:val="0"/>
        <w:autoSpaceDN w:val="0"/>
        <w:adjustRightInd w:val="0"/>
        <w:spacing w:after="0" w:line="240" w:lineRule="auto"/>
        <w:ind w:left="720"/>
        <w:contextualSpacing/>
        <w:rPr>
          <w:rFonts w:ascii="Times New Roman" w:eastAsia="Franklin Gothic Book" w:hAnsi="Times New Roman" w:cs="Times New Roman"/>
        </w:rPr>
      </w:pPr>
    </w:p>
    <w:p w14:paraId="7FEB756E" w14:textId="77777777" w:rsidR="008F0F96" w:rsidRPr="000C754E" w:rsidRDefault="008F0F96" w:rsidP="008F0F96">
      <w:pPr>
        <w:tabs>
          <w:tab w:val="left" w:pos="900"/>
          <w:tab w:val="left" w:pos="1260"/>
          <w:tab w:val="left" w:pos="1418"/>
          <w:tab w:val="left" w:pos="1980"/>
          <w:tab w:val="center" w:pos="4535"/>
        </w:tabs>
        <w:spacing w:after="0" w:line="240" w:lineRule="auto"/>
        <w:ind w:right="-141"/>
        <w:jc w:val="both"/>
        <w:rPr>
          <w:rFonts w:ascii="Times New Roman" w:eastAsia="Times New Roman" w:hAnsi="Times New Roman" w:cs="Times New Roman"/>
          <w:bCs/>
        </w:rPr>
      </w:pPr>
      <w:r w:rsidRPr="000C754E">
        <w:rPr>
          <w:rFonts w:ascii="Times New Roman" w:eastAsia="Franklin Gothic Book" w:hAnsi="Times New Roman" w:cs="Times New Roman"/>
        </w:rPr>
        <w:t>Telefón *)</w:t>
      </w:r>
    </w:p>
    <w:p w14:paraId="0704E9FC" w14:textId="77777777" w:rsidR="008F0F96" w:rsidRPr="000C754E" w:rsidRDefault="008F0F96" w:rsidP="008F0F96">
      <w:pPr>
        <w:tabs>
          <w:tab w:val="left" w:pos="900"/>
          <w:tab w:val="left" w:pos="1260"/>
          <w:tab w:val="left" w:pos="1418"/>
          <w:tab w:val="left" w:pos="1980"/>
          <w:tab w:val="center" w:pos="4535"/>
        </w:tabs>
        <w:spacing w:after="0" w:line="240" w:lineRule="auto"/>
        <w:ind w:left="720" w:right="-141"/>
        <w:contextualSpacing/>
        <w:jc w:val="both"/>
        <w:rPr>
          <w:rFonts w:ascii="Times New Roman" w:eastAsia="Times New Roman" w:hAnsi="Times New Roman" w:cs="Times New Roman"/>
          <w:bCs/>
        </w:rPr>
      </w:pPr>
    </w:p>
    <w:p w14:paraId="6291271C" w14:textId="77777777" w:rsidR="008F0F96" w:rsidRPr="000C754E" w:rsidRDefault="008F0F96" w:rsidP="008F0F96">
      <w:pPr>
        <w:spacing w:after="120"/>
        <w:jc w:val="both"/>
        <w:rPr>
          <w:rFonts w:ascii="Times New Roman" w:hAnsi="Times New Roman" w:cs="Times New Roman"/>
          <w:i/>
        </w:rPr>
      </w:pPr>
      <w:r w:rsidRPr="000C754E">
        <w:rPr>
          <w:rFonts w:ascii="Times New Roman" w:hAnsi="Times New Roman" w:cs="Times New Roman"/>
          <w:i/>
        </w:rPr>
        <w:t>*) vyplniť</w:t>
      </w:r>
    </w:p>
    <w:p w14:paraId="759650B5" w14:textId="77777777" w:rsidR="008F0F96" w:rsidRPr="000C754E" w:rsidRDefault="008F0F96" w:rsidP="008F0F96">
      <w:pPr>
        <w:spacing w:after="0"/>
        <w:jc w:val="both"/>
        <w:rPr>
          <w:rFonts w:ascii="Times New Roman" w:hAnsi="Times New Roman" w:cs="Times New Roman"/>
        </w:rPr>
      </w:pPr>
    </w:p>
    <w:p w14:paraId="22A33368" w14:textId="77777777" w:rsidR="008F0F96" w:rsidRPr="000C754E" w:rsidRDefault="008F0F96" w:rsidP="008F0F96">
      <w:pPr>
        <w:spacing w:after="0"/>
        <w:jc w:val="both"/>
        <w:rPr>
          <w:rFonts w:ascii="Times New Roman" w:hAnsi="Times New Roman" w:cs="Times New Roman"/>
          <w:b/>
          <w:sz w:val="28"/>
          <w:szCs w:val="28"/>
        </w:rPr>
      </w:pPr>
    </w:p>
    <w:p w14:paraId="69F7D5CD" w14:textId="77777777" w:rsidR="008F0F96" w:rsidRPr="000C754E" w:rsidRDefault="008F0F96" w:rsidP="008F0F96">
      <w:pPr>
        <w:spacing w:before="120" w:after="120"/>
        <w:jc w:val="both"/>
        <w:rPr>
          <w:rFonts w:ascii="Times New Roman" w:hAnsi="Times New Roman" w:cs="Times New Roman"/>
        </w:rPr>
      </w:pPr>
      <w:proofErr w:type="spellStart"/>
      <w:r w:rsidRPr="000C754E">
        <w:rPr>
          <w:rFonts w:ascii="Times New Roman" w:hAnsi="Times New Roman" w:cs="Times New Roman"/>
        </w:rPr>
        <w:t>Dolupodpísaný</w:t>
      </w:r>
      <w:proofErr w:type="spellEnd"/>
      <w:r w:rsidRPr="000C754E">
        <w:rPr>
          <w:rFonts w:ascii="Times New Roman" w:hAnsi="Times New Roman" w:cs="Times New Roman"/>
        </w:rPr>
        <w:t xml:space="preserve"> .................................štatutárny zástupca čestne prehlasujem, že cenová ponuka zodpovedá Opisu predmetu obstarávania uvedeného v bode B1. súťažných podkladov.</w:t>
      </w:r>
    </w:p>
    <w:p w14:paraId="63D1FC14" w14:textId="77777777" w:rsidR="008F0F96" w:rsidRPr="000C754E" w:rsidRDefault="008F0F96" w:rsidP="008F0F96">
      <w:pPr>
        <w:spacing w:after="0"/>
        <w:jc w:val="both"/>
        <w:rPr>
          <w:rFonts w:ascii="Times New Roman" w:hAnsi="Times New Roman" w:cs="Times New Roman"/>
        </w:rPr>
      </w:pPr>
    </w:p>
    <w:p w14:paraId="09C0669B" w14:textId="77777777" w:rsidR="008F0F96" w:rsidRPr="000C754E" w:rsidRDefault="008F0F96" w:rsidP="008F0F96">
      <w:pPr>
        <w:spacing w:after="0"/>
        <w:jc w:val="both"/>
        <w:rPr>
          <w:rFonts w:ascii="Times New Roman" w:hAnsi="Times New Roman" w:cs="Times New Roman"/>
        </w:rPr>
      </w:pPr>
    </w:p>
    <w:p w14:paraId="352D0BE5" w14:textId="77777777" w:rsidR="008F0F96" w:rsidRPr="000C754E" w:rsidRDefault="008F0F96" w:rsidP="008F0F96">
      <w:pPr>
        <w:tabs>
          <w:tab w:val="left" w:pos="567"/>
          <w:tab w:val="left" w:pos="1134"/>
        </w:tabs>
        <w:ind w:right="-141"/>
        <w:jc w:val="both"/>
        <w:rPr>
          <w:rFonts w:ascii="Times New Roman" w:hAnsi="Times New Roman" w:cs="Times New Roman"/>
          <w:spacing w:val="10"/>
        </w:rPr>
      </w:pPr>
      <w:r w:rsidRPr="000C754E">
        <w:rPr>
          <w:rFonts w:ascii="Times New Roman" w:hAnsi="Times New Roman" w:cs="Times New Roman"/>
          <w:spacing w:val="10"/>
        </w:rPr>
        <w:t>V …………………… dňa ……………….</w:t>
      </w:r>
    </w:p>
    <w:p w14:paraId="1C2E23E4" w14:textId="77777777" w:rsidR="008F0F96" w:rsidRPr="000C754E" w:rsidRDefault="008F0F96" w:rsidP="008F0F96">
      <w:pPr>
        <w:tabs>
          <w:tab w:val="left" w:pos="567"/>
          <w:tab w:val="left" w:pos="1134"/>
        </w:tabs>
        <w:ind w:right="-141"/>
        <w:jc w:val="both"/>
        <w:rPr>
          <w:rFonts w:ascii="Times New Roman" w:hAnsi="Times New Roman" w:cs="Times New Roman"/>
          <w:spacing w:val="10"/>
        </w:rPr>
      </w:pPr>
    </w:p>
    <w:p w14:paraId="3123912F" w14:textId="77777777" w:rsidR="008F0F96" w:rsidRPr="000C754E" w:rsidRDefault="008F0F96" w:rsidP="008F0F96">
      <w:pPr>
        <w:tabs>
          <w:tab w:val="left" w:pos="567"/>
          <w:tab w:val="left" w:pos="1134"/>
        </w:tabs>
        <w:spacing w:after="0" w:line="240" w:lineRule="auto"/>
        <w:ind w:right="-141"/>
        <w:jc w:val="both"/>
        <w:rPr>
          <w:rFonts w:ascii="Times New Roman" w:hAnsi="Times New Roman" w:cs="Times New Roman"/>
          <w:spacing w:val="10"/>
        </w:rPr>
      </w:pPr>
      <w:r w:rsidRPr="000C754E">
        <w:rPr>
          <w:rFonts w:ascii="Times New Roman" w:hAnsi="Times New Roman" w:cs="Times New Roman"/>
          <w:spacing w:val="10"/>
        </w:rPr>
        <w:tab/>
        <w:t xml:space="preserve">                                                                      ........................................................</w:t>
      </w:r>
    </w:p>
    <w:p w14:paraId="3C858A1F" w14:textId="77777777" w:rsidR="008F0F96" w:rsidRPr="000C754E" w:rsidRDefault="008F0F96" w:rsidP="008F0F96">
      <w:pPr>
        <w:spacing w:after="0" w:line="240" w:lineRule="auto"/>
        <w:ind w:right="-141"/>
        <w:jc w:val="both"/>
        <w:rPr>
          <w:rFonts w:ascii="Times New Roman" w:hAnsi="Times New Roman" w:cs="Times New Roman"/>
          <w:i/>
          <w:spacing w:val="10"/>
        </w:rPr>
      </w:pPr>
      <w:r w:rsidRPr="000C754E">
        <w:rPr>
          <w:rFonts w:ascii="Times New Roman" w:hAnsi="Times New Roman" w:cs="Times New Roman"/>
          <w:i/>
          <w:spacing w:val="10"/>
        </w:rPr>
        <w:t xml:space="preserve">                                                                                                      Podpis</w:t>
      </w:r>
    </w:p>
    <w:p w14:paraId="6A109D21" w14:textId="7124B7A2" w:rsidR="008F0F96" w:rsidRDefault="008F0F96" w:rsidP="008F0F96">
      <w:pPr>
        <w:spacing w:after="0" w:line="240" w:lineRule="auto"/>
        <w:ind w:right="-141"/>
        <w:rPr>
          <w:rFonts w:ascii="Times New Roman" w:hAnsi="Times New Roman" w:cs="Times New Roman"/>
          <w:i/>
          <w:spacing w:val="10"/>
        </w:rPr>
      </w:pPr>
      <w:r w:rsidRPr="000C754E">
        <w:rPr>
          <w:rFonts w:ascii="Times New Roman" w:hAnsi="Times New Roman" w:cs="Times New Roman"/>
          <w:i/>
          <w:spacing w:val="10"/>
        </w:rPr>
        <w:t xml:space="preserve">                                                                             meno a priezvisko štatutárneho zástupcu</w:t>
      </w:r>
    </w:p>
    <w:p w14:paraId="28A5C474" w14:textId="7A6E60B1" w:rsidR="00D671B5" w:rsidRDefault="00D671B5" w:rsidP="008F0F96">
      <w:pPr>
        <w:spacing w:after="0" w:line="240" w:lineRule="auto"/>
        <w:ind w:right="-141"/>
        <w:rPr>
          <w:rFonts w:ascii="Times New Roman" w:hAnsi="Times New Roman" w:cs="Times New Roman"/>
          <w:i/>
          <w:spacing w:val="10"/>
        </w:rPr>
      </w:pPr>
    </w:p>
    <w:p w14:paraId="77805C3C" w14:textId="1CCFCBFF" w:rsidR="00D671B5" w:rsidRDefault="00D671B5" w:rsidP="008F0F96">
      <w:pPr>
        <w:spacing w:after="0" w:line="240" w:lineRule="auto"/>
        <w:ind w:right="-141"/>
        <w:rPr>
          <w:rFonts w:ascii="Times New Roman" w:hAnsi="Times New Roman" w:cs="Times New Roman"/>
          <w:i/>
          <w:spacing w:val="10"/>
        </w:rPr>
      </w:pPr>
    </w:p>
    <w:p w14:paraId="6AD1ADE8" w14:textId="4A64FDE2" w:rsidR="00D671B5" w:rsidRDefault="00D671B5" w:rsidP="008F0F96">
      <w:pPr>
        <w:spacing w:after="0" w:line="240" w:lineRule="auto"/>
        <w:ind w:right="-141"/>
        <w:rPr>
          <w:rFonts w:ascii="Times New Roman" w:hAnsi="Times New Roman" w:cs="Times New Roman"/>
          <w:i/>
          <w:spacing w:val="10"/>
        </w:rPr>
      </w:pPr>
    </w:p>
    <w:p w14:paraId="1F6CB5C6" w14:textId="588AC0AD" w:rsidR="00D671B5" w:rsidRDefault="00D671B5" w:rsidP="008F0F96">
      <w:pPr>
        <w:spacing w:after="0" w:line="240" w:lineRule="auto"/>
        <w:ind w:right="-141"/>
        <w:rPr>
          <w:rFonts w:ascii="Times New Roman" w:hAnsi="Times New Roman" w:cs="Times New Roman"/>
          <w:i/>
          <w:spacing w:val="10"/>
        </w:rPr>
      </w:pPr>
    </w:p>
    <w:p w14:paraId="5E0E8B08" w14:textId="080988E0" w:rsidR="00D671B5" w:rsidRDefault="00D671B5" w:rsidP="008F0F96">
      <w:pPr>
        <w:spacing w:after="0" w:line="240" w:lineRule="auto"/>
        <w:ind w:right="-141"/>
        <w:rPr>
          <w:rFonts w:ascii="Times New Roman" w:hAnsi="Times New Roman" w:cs="Times New Roman"/>
          <w:i/>
          <w:spacing w:val="10"/>
        </w:rPr>
      </w:pPr>
    </w:p>
    <w:p w14:paraId="70D4BFA8" w14:textId="1CE26EA0" w:rsidR="00D671B5" w:rsidRDefault="00D671B5" w:rsidP="008F0F96">
      <w:pPr>
        <w:spacing w:after="0" w:line="240" w:lineRule="auto"/>
        <w:ind w:right="-141"/>
        <w:rPr>
          <w:rFonts w:ascii="Times New Roman" w:hAnsi="Times New Roman" w:cs="Times New Roman"/>
          <w:i/>
          <w:spacing w:val="10"/>
        </w:rPr>
      </w:pPr>
    </w:p>
    <w:p w14:paraId="35BAB62F" w14:textId="747E6FE4" w:rsidR="00D671B5" w:rsidRDefault="00D671B5" w:rsidP="008F0F96">
      <w:pPr>
        <w:spacing w:after="0" w:line="240" w:lineRule="auto"/>
        <w:ind w:right="-141"/>
        <w:rPr>
          <w:rFonts w:ascii="Times New Roman" w:hAnsi="Times New Roman" w:cs="Times New Roman"/>
          <w:i/>
          <w:spacing w:val="10"/>
        </w:rPr>
      </w:pPr>
    </w:p>
    <w:p w14:paraId="319778F0" w14:textId="77320DDB" w:rsidR="00D671B5" w:rsidRDefault="00D671B5" w:rsidP="008F0F96">
      <w:pPr>
        <w:spacing w:after="0" w:line="240" w:lineRule="auto"/>
        <w:ind w:right="-141"/>
        <w:rPr>
          <w:rFonts w:ascii="Times New Roman" w:hAnsi="Times New Roman" w:cs="Times New Roman"/>
          <w:i/>
          <w:spacing w:val="10"/>
        </w:rPr>
      </w:pPr>
    </w:p>
    <w:p w14:paraId="564A8657" w14:textId="77777777" w:rsidR="00D671B5" w:rsidRPr="000C754E" w:rsidRDefault="00D671B5" w:rsidP="008F0F96">
      <w:pPr>
        <w:spacing w:after="0" w:line="240" w:lineRule="auto"/>
        <w:ind w:right="-141"/>
        <w:rPr>
          <w:rFonts w:ascii="Times New Roman" w:hAnsi="Times New Roman" w:cs="Times New Roman"/>
          <w:i/>
          <w:spacing w:val="10"/>
        </w:rPr>
      </w:pPr>
    </w:p>
    <w:p w14:paraId="43A55015" w14:textId="661046F8" w:rsidR="008F0F96" w:rsidRPr="000C754E" w:rsidRDefault="008F0F96" w:rsidP="000C754E">
      <w:pPr>
        <w:pStyle w:val="Nadpis1"/>
        <w:rPr>
          <w:color w:val="4F81BD" w:themeColor="accent1"/>
        </w:rPr>
      </w:pPr>
      <w:bookmarkStart w:id="143" w:name="_Toc25304507"/>
      <w:bookmarkStart w:id="144" w:name="_Toc64971844"/>
      <w:r>
        <w:rPr>
          <w:color w:val="4F81BD" w:themeColor="accent1"/>
        </w:rPr>
        <w:lastRenderedPageBreak/>
        <w:t>PRÍLOHA  G</w:t>
      </w:r>
      <w:r w:rsidRPr="00ED27F2">
        <w:rPr>
          <w:color w:val="4F81BD" w:themeColor="accent1"/>
        </w:rPr>
        <w:t xml:space="preserve"> – UDELENIE SÚHLASU PRE POSKYTNUT</w:t>
      </w:r>
      <w:r>
        <w:rPr>
          <w:color w:val="4F81BD" w:themeColor="accent1"/>
        </w:rPr>
        <w:t>IE</w:t>
      </w:r>
      <w:r w:rsidR="000C754E">
        <w:rPr>
          <w:color w:val="4F81BD" w:themeColor="accent1"/>
        </w:rPr>
        <w:t xml:space="preserve"> </w:t>
      </w:r>
      <w:r w:rsidRPr="00ED27F2">
        <w:rPr>
          <w:color w:val="4F81BD" w:themeColor="accent1"/>
        </w:rPr>
        <w:t>VÝPISU Z REGISTRA T</w:t>
      </w:r>
      <w:r>
        <w:rPr>
          <w:color w:val="4F81BD" w:themeColor="accent1"/>
        </w:rPr>
        <w:t>R</w:t>
      </w:r>
      <w:r w:rsidRPr="00ED27F2">
        <w:rPr>
          <w:color w:val="4F81BD" w:themeColor="accent1"/>
        </w:rPr>
        <w:t>ESTOV</w:t>
      </w:r>
      <w:bookmarkEnd w:id="143"/>
      <w:r>
        <w:rPr>
          <w:color w:val="4F81BD" w:themeColor="accent1"/>
        </w:rPr>
        <w:t xml:space="preserve"> </w:t>
      </w:r>
      <w:r w:rsidRPr="00C0479F">
        <w:rPr>
          <w:color w:val="FF0000"/>
        </w:rPr>
        <w:t xml:space="preserve">časť </w:t>
      </w:r>
      <w:r w:rsidRPr="00C0479F">
        <w:rPr>
          <w:rFonts w:eastAsia="Franklin Gothic Book" w:cs="Franklin Gothic Book"/>
          <w:color w:val="FF0000"/>
        </w:rPr>
        <w:t xml:space="preserve">*)  </w:t>
      </w:r>
      <w:r w:rsidRPr="00C0479F">
        <w:rPr>
          <w:color w:val="FF0000"/>
        </w:rPr>
        <w:t xml:space="preserve"> ................</w:t>
      </w:r>
      <w:bookmarkEnd w:id="144"/>
    </w:p>
    <w:p w14:paraId="37FE165D" w14:textId="77777777" w:rsidR="008F0F96" w:rsidRPr="00D671B5" w:rsidRDefault="008F0F96" w:rsidP="008F0F96">
      <w:pPr>
        <w:tabs>
          <w:tab w:val="left" w:pos="1440"/>
          <w:tab w:val="right" w:pos="9000"/>
        </w:tabs>
        <w:spacing w:before="120" w:line="80" w:lineRule="atLeast"/>
        <w:ind w:right="-141"/>
        <w:rPr>
          <w:rFonts w:ascii="Times New Roman" w:hAnsi="Times New Roman" w:cs="Times New Roman"/>
          <w:b/>
          <w:spacing w:val="10"/>
        </w:rPr>
      </w:pPr>
      <w:bookmarkStart w:id="145" w:name="_Toc474832951"/>
      <w:r w:rsidRPr="00D671B5">
        <w:rPr>
          <w:rFonts w:ascii="Times New Roman" w:hAnsi="Times New Roman" w:cs="Times New Roman"/>
        </w:rPr>
        <w:t>Verejný obstarávateľ</w:t>
      </w:r>
      <w:r w:rsidRPr="00D671B5">
        <w:rPr>
          <w:rFonts w:ascii="Times New Roman" w:hAnsi="Times New Roman" w:cs="Times New Roman"/>
          <w:b/>
          <w:spacing w:val="10"/>
        </w:rPr>
        <w:t xml:space="preserve">:  </w:t>
      </w:r>
      <w:r w:rsidRPr="00D671B5">
        <w:rPr>
          <w:rFonts w:ascii="Times New Roman" w:hAnsi="Times New Roman" w:cs="Times New Roman"/>
          <w:b/>
        </w:rPr>
        <w:t>Nitriansky samosprávny kraj, Rázusova 2A, 949 01  Nitra</w:t>
      </w:r>
    </w:p>
    <w:sdt>
      <w:sdtPr>
        <w:rPr>
          <w:rFonts w:ascii="Times New Roman" w:hAnsi="Times New Roman" w:cs="Times New Roman"/>
          <w:b/>
        </w:rPr>
        <w:alias w:val="E[Procurement].ProcurementTitle"/>
        <w:tag w:val="entity:Procurement|ProcurementTitle"/>
        <w:id w:val="-845708203"/>
      </w:sdtPr>
      <w:sdtEndPr>
        <w:rPr>
          <w:rFonts w:asciiTheme="minorHAnsi" w:hAnsiTheme="minorHAnsi" w:cs="Arial"/>
        </w:rPr>
      </w:sdtEndPr>
      <w:sdtContent>
        <w:p w14:paraId="29ACB45F" w14:textId="4E3EE421" w:rsidR="008F0F96" w:rsidRPr="00ED27F2" w:rsidRDefault="008F0F96" w:rsidP="008F0F96">
          <w:pPr>
            <w:rPr>
              <w:rFonts w:cs="Arial"/>
              <w:b/>
            </w:rPr>
          </w:pPr>
          <w:r w:rsidRPr="00D671B5">
            <w:rPr>
              <w:rFonts w:ascii="Times New Roman" w:hAnsi="Times New Roman" w:cs="Times New Roman"/>
            </w:rPr>
            <w:t>Názov zákazky:</w:t>
          </w:r>
          <w:r w:rsidRPr="00D671B5">
            <w:rPr>
              <w:rFonts w:ascii="Times New Roman" w:hAnsi="Times New Roman" w:cs="Times New Roman"/>
              <w:b/>
            </w:rPr>
            <w:t xml:space="preserve"> </w:t>
          </w:r>
          <w:sdt>
            <w:sdtPr>
              <w:rPr>
                <w:rFonts w:ascii="Times New Roman" w:hAnsi="Times New Roman" w:cs="Times New Roman"/>
              </w:rPr>
              <w:alias w:val="E[Procurement].ProcurementTitle"/>
              <w:tag w:val="entity:Procurement|ProcurementTitle"/>
              <w:id w:val="484824576"/>
            </w:sdtPr>
            <w:sdtEndPr>
              <w:rPr>
                <w:rFonts w:asciiTheme="minorHAnsi" w:hAnsiTheme="minorHAnsi" w:cs="Arial"/>
              </w:rPr>
            </w:sdtEndPr>
            <w:sdtContent>
              <w:sdt>
                <w:sdtPr>
                  <w:rPr>
                    <w:rFonts w:ascii="Times New Roman" w:hAnsi="Times New Roman" w:cs="Times New Roman"/>
                    <w:b/>
                    <w:color w:val="FF0000"/>
                  </w:rPr>
                  <w:alias w:val="E[Procurement].ProcurementTitle"/>
                  <w:tag w:val="entity:Procurement|ProcurementTitle"/>
                  <w:id w:val="-1406989509"/>
                </w:sdtPr>
                <w:sdtEndPr>
                  <w:rPr>
                    <w:b w:val="0"/>
                  </w:rPr>
                </w:sdtEndPr>
                <w:sdtContent>
                  <w:r w:rsidRPr="00D671B5">
                    <w:rPr>
                      <w:rStyle w:val="Vrazn"/>
                      <w:rFonts w:ascii="Times New Roman" w:hAnsi="Times New Roman" w:cs="Times New Roman"/>
                    </w:rPr>
                    <w:t>„</w:t>
                  </w:r>
                  <w:r w:rsidR="00D671B5" w:rsidRPr="00D671B5">
                    <w:rPr>
                      <w:rStyle w:val="Vrazn"/>
                      <w:rFonts w:ascii="Times New Roman" w:hAnsi="Times New Roman" w:cs="Times New Roman"/>
                    </w:rPr>
                    <w:t xml:space="preserve"> Správa a údržba cyklotrás NSK</w:t>
                  </w:r>
                  <w:r w:rsidRPr="00D671B5">
                    <w:rPr>
                      <w:rStyle w:val="Vrazn"/>
                      <w:rFonts w:ascii="Times New Roman" w:hAnsi="Times New Roman" w:cs="Times New Roman"/>
                    </w:rPr>
                    <w:t xml:space="preserve">“ </w:t>
                  </w:r>
                  <w:r w:rsidRPr="00D671B5">
                    <w:rPr>
                      <w:rFonts w:ascii="Times New Roman" w:hAnsi="Times New Roman" w:cs="Times New Roman"/>
                      <w:b/>
                      <w:bCs/>
                    </w:rPr>
                    <w:t xml:space="preserve"> </w:t>
                  </w:r>
                </w:sdtContent>
              </w:sdt>
              <w:r w:rsidRPr="00ED27F2">
                <w:rPr>
                  <w:rFonts w:cs="Arial"/>
                  <w:color w:val="FF0000"/>
                </w:rPr>
                <w:t xml:space="preserve"> </w:t>
              </w:r>
            </w:sdtContent>
          </w:sdt>
        </w:p>
      </w:sdtContent>
    </w:sdt>
    <w:p w14:paraId="61905808" w14:textId="77777777" w:rsidR="008F0F96" w:rsidRPr="00DF377A" w:rsidRDefault="008F0F96" w:rsidP="008F0F96">
      <w:pPr>
        <w:jc w:val="center"/>
        <w:rPr>
          <w:rFonts w:cs="Arial"/>
          <w:b/>
          <w:smallCaps/>
          <w:sz w:val="24"/>
          <w:szCs w:val="24"/>
        </w:rPr>
      </w:pPr>
      <w:r w:rsidRPr="00DF377A">
        <w:rPr>
          <w:rFonts w:cs="Arial"/>
          <w:b/>
          <w:smallCaps/>
          <w:sz w:val="24"/>
          <w:szCs w:val="24"/>
        </w:rPr>
        <w:t>udelenie súhlasu pre poskytnutie výpisu z registra trestov</w:t>
      </w:r>
    </w:p>
    <w:p w14:paraId="798E1B98" w14:textId="77777777" w:rsidR="008F0F96" w:rsidRPr="00ED27F2" w:rsidRDefault="008F0F96" w:rsidP="008F0F96">
      <w:pPr>
        <w:jc w:val="center"/>
        <w:rPr>
          <w:rFonts w:cs="Arial"/>
          <w:sz w:val="20"/>
          <w:szCs w:val="20"/>
        </w:rPr>
      </w:pPr>
      <w:r w:rsidRPr="00ED27F2">
        <w:rPr>
          <w:rFonts w:cs="Arial"/>
          <w:sz w:val="20"/>
          <w:szCs w:val="20"/>
        </w:rPr>
        <w:t>na základe §10 a nasledujúcich zákona č. 330/2007 Z. z. o registri trestov a o zmene a doplnení niektorých zákonov</w:t>
      </w:r>
    </w:p>
    <w:p w14:paraId="5BC59D9D" w14:textId="77777777" w:rsidR="008F0F96" w:rsidRPr="00ED27F2" w:rsidRDefault="008F0F96" w:rsidP="008F0F96">
      <w:pPr>
        <w:jc w:val="both"/>
        <w:rPr>
          <w:rFonts w:cs="Arial"/>
          <w:sz w:val="18"/>
          <w:szCs w:val="18"/>
        </w:rPr>
      </w:pPr>
      <w:r w:rsidRPr="00ED27F2">
        <w:rPr>
          <w:rFonts w:cs="Arial"/>
          <w:sz w:val="18"/>
          <w:szCs w:val="18"/>
        </w:rPr>
        <w:t>Podpísaním tohto súhlasu ja ....................................</w:t>
      </w:r>
      <w:r w:rsidRPr="00ED27F2">
        <w:rPr>
          <w:rFonts w:cs="Arial"/>
          <w:b/>
          <w:sz w:val="18"/>
          <w:szCs w:val="18"/>
        </w:rPr>
        <w:t>ako štatutárny zástupca</w:t>
      </w:r>
      <w:r w:rsidRPr="00ED27F2">
        <w:rPr>
          <w:rFonts w:cs="Arial"/>
          <w:sz w:val="18"/>
          <w:szCs w:val="18"/>
        </w:rPr>
        <w:t xml:space="preserve"> uchádzača ......................................, so sídlom ........................................., IČO: ............................................ </w:t>
      </w:r>
      <w:r w:rsidRPr="00ED27F2">
        <w:rPr>
          <w:rFonts w:cs="Arial"/>
          <w:b/>
          <w:sz w:val="18"/>
          <w:szCs w:val="18"/>
        </w:rPr>
        <w:t>udeľujem</w:t>
      </w:r>
      <w:r w:rsidRPr="00ED27F2" w:rsidDel="00387931">
        <w:rPr>
          <w:rFonts w:cs="Arial"/>
          <w:b/>
          <w:sz w:val="18"/>
          <w:szCs w:val="18"/>
        </w:rPr>
        <w:t xml:space="preserve"> </w:t>
      </w:r>
      <w:r w:rsidRPr="00ED27F2">
        <w:rPr>
          <w:rFonts w:cs="Arial"/>
          <w:b/>
          <w:sz w:val="18"/>
          <w:szCs w:val="18"/>
        </w:rPr>
        <w:t>súhlas</w:t>
      </w:r>
      <w:r w:rsidRPr="00ED27F2">
        <w:rPr>
          <w:rFonts w:cs="Arial"/>
          <w:sz w:val="18"/>
          <w:szCs w:val="18"/>
        </w:rPr>
        <w:t xml:space="preserve"> oprávnenému subjektu, </w:t>
      </w:r>
      <w:proofErr w:type="spellStart"/>
      <w:r w:rsidRPr="00ED27F2">
        <w:rPr>
          <w:rFonts w:cs="Arial"/>
          <w:sz w:val="18"/>
          <w:szCs w:val="18"/>
        </w:rPr>
        <w:t>t.j</w:t>
      </w:r>
      <w:proofErr w:type="spellEnd"/>
      <w:r w:rsidRPr="00ED27F2">
        <w:rPr>
          <w:rFonts w:cs="Arial"/>
          <w:sz w:val="18"/>
          <w:szCs w:val="18"/>
        </w:rPr>
        <w:t xml:space="preserve">. verejnému obstarávateľovi ako orgánu verejnej moci </w:t>
      </w:r>
      <w:r w:rsidRPr="00ED27F2">
        <w:rPr>
          <w:rFonts w:cs="Arial"/>
          <w:b/>
          <w:sz w:val="18"/>
          <w:szCs w:val="18"/>
        </w:rPr>
        <w:t>na vyžiadanie výpisu z registra trestov</w:t>
      </w:r>
      <w:r w:rsidRPr="00ED27F2">
        <w:rPr>
          <w:rFonts w:cs="Arial"/>
          <w:sz w:val="18"/>
          <w:szCs w:val="18"/>
        </w:rPr>
        <w:t xml:space="preserve"> za účelom overenia bezúhonnosti fyzickej osoby v zmysle § 32, ods. 1, písm. a) ZVO.</w:t>
      </w:r>
    </w:p>
    <w:p w14:paraId="473C7291" w14:textId="77777777" w:rsidR="008F0F96" w:rsidRPr="00ED27F2" w:rsidRDefault="008F0F96" w:rsidP="008F0F96">
      <w:pPr>
        <w:jc w:val="both"/>
        <w:rPr>
          <w:rFonts w:cs="Arial"/>
          <w:sz w:val="18"/>
          <w:szCs w:val="18"/>
        </w:rPr>
      </w:pPr>
      <w:r w:rsidRPr="00ED27F2">
        <w:rPr>
          <w:rFonts w:cs="Arial"/>
          <w:sz w:val="18"/>
          <w:szCs w:val="18"/>
        </w:rPr>
        <w:t>Tento súhlas je platný až do odvolania a vzťahuje sa na všetky úkony oprávnených subjektov vykonaných v rámci zákona.</w:t>
      </w:r>
    </w:p>
    <w:p w14:paraId="7503F90B" w14:textId="77777777" w:rsidR="008F0F96" w:rsidRPr="00ED27F2" w:rsidRDefault="008F0F96" w:rsidP="008F0F96">
      <w:pPr>
        <w:rPr>
          <w:rFonts w:cs="Arial"/>
          <w:b/>
          <w:sz w:val="18"/>
          <w:szCs w:val="18"/>
        </w:rPr>
      </w:pPr>
      <w:r w:rsidRPr="00ED27F2">
        <w:rPr>
          <w:rFonts w:cs="Arial"/>
          <w:b/>
          <w:sz w:val="18"/>
          <w:szCs w:val="18"/>
        </w:rPr>
        <w:t>Údaje o  fyzickej osobe udeľujúcej súhlas: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05"/>
        <w:gridCol w:w="3861"/>
      </w:tblGrid>
      <w:tr w:rsidR="008F0F96" w:rsidRPr="00ED27F2" w14:paraId="4424553F" w14:textId="77777777" w:rsidTr="0005407D">
        <w:trPr>
          <w:trHeight w:val="378"/>
        </w:trPr>
        <w:tc>
          <w:tcPr>
            <w:tcW w:w="4205" w:type="dxa"/>
            <w:vAlign w:val="center"/>
          </w:tcPr>
          <w:p w14:paraId="34760911" w14:textId="77777777" w:rsidR="008F0F96" w:rsidRPr="00ED27F2" w:rsidRDefault="008F0F96" w:rsidP="0005407D">
            <w:pPr>
              <w:rPr>
                <w:rFonts w:cs="Arial"/>
                <w:sz w:val="18"/>
                <w:szCs w:val="18"/>
              </w:rPr>
            </w:pPr>
            <w:r>
              <w:rPr>
                <w:rFonts w:cs="Arial"/>
                <w:sz w:val="18"/>
                <w:szCs w:val="18"/>
              </w:rPr>
              <w:t>Meno</w:t>
            </w:r>
            <w:r w:rsidRPr="00ED27F2">
              <w:rPr>
                <w:rFonts w:cs="Arial"/>
                <w:sz w:val="18"/>
                <w:szCs w:val="18"/>
              </w:rPr>
              <w:t xml:space="preserve">: </w:t>
            </w:r>
          </w:p>
        </w:tc>
        <w:tc>
          <w:tcPr>
            <w:tcW w:w="3861" w:type="dxa"/>
            <w:vAlign w:val="center"/>
          </w:tcPr>
          <w:p w14:paraId="2F46A493" w14:textId="77777777" w:rsidR="008F0F96" w:rsidRPr="00ED27F2" w:rsidRDefault="008F0F96" w:rsidP="0005407D">
            <w:pPr>
              <w:rPr>
                <w:rFonts w:cs="Arial"/>
                <w:sz w:val="18"/>
                <w:szCs w:val="18"/>
              </w:rPr>
            </w:pPr>
            <w:r>
              <w:rPr>
                <w:rFonts w:cs="Arial"/>
                <w:sz w:val="18"/>
                <w:szCs w:val="18"/>
              </w:rPr>
              <w:t>Dátum narodenia</w:t>
            </w:r>
            <w:r w:rsidRPr="00ED27F2">
              <w:rPr>
                <w:rFonts w:cs="Arial"/>
                <w:sz w:val="18"/>
                <w:szCs w:val="18"/>
              </w:rPr>
              <w:t xml:space="preserve">:  </w:t>
            </w:r>
          </w:p>
        </w:tc>
      </w:tr>
      <w:tr w:rsidR="008F0F96" w:rsidRPr="00ED27F2" w14:paraId="304C2F3B" w14:textId="77777777" w:rsidTr="0005407D">
        <w:trPr>
          <w:trHeight w:val="378"/>
        </w:trPr>
        <w:tc>
          <w:tcPr>
            <w:tcW w:w="4205" w:type="dxa"/>
            <w:vAlign w:val="center"/>
          </w:tcPr>
          <w:p w14:paraId="40E7346B" w14:textId="77777777" w:rsidR="008F0F96" w:rsidRPr="00ED27F2" w:rsidRDefault="008F0F96" w:rsidP="0005407D">
            <w:pPr>
              <w:rPr>
                <w:rFonts w:cs="Arial"/>
                <w:sz w:val="18"/>
                <w:szCs w:val="18"/>
              </w:rPr>
            </w:pPr>
            <w:r>
              <w:rPr>
                <w:rFonts w:cs="Arial"/>
                <w:sz w:val="18"/>
                <w:szCs w:val="18"/>
              </w:rPr>
              <w:t>Terajšie priezvisko</w:t>
            </w:r>
            <w:r w:rsidRPr="00ED27F2">
              <w:rPr>
                <w:rFonts w:cs="Arial"/>
                <w:sz w:val="18"/>
                <w:szCs w:val="18"/>
              </w:rPr>
              <w:t xml:space="preserve">: </w:t>
            </w:r>
          </w:p>
        </w:tc>
        <w:tc>
          <w:tcPr>
            <w:tcW w:w="3861" w:type="dxa"/>
            <w:vAlign w:val="center"/>
          </w:tcPr>
          <w:p w14:paraId="00D2C13F" w14:textId="77777777" w:rsidR="008F0F96" w:rsidRPr="00ED27F2" w:rsidRDefault="008F0F96" w:rsidP="0005407D">
            <w:pPr>
              <w:rPr>
                <w:rFonts w:cs="Arial"/>
                <w:sz w:val="18"/>
                <w:szCs w:val="18"/>
              </w:rPr>
            </w:pPr>
            <w:r w:rsidRPr="00ED27F2">
              <w:rPr>
                <w:rFonts w:cs="Arial"/>
                <w:sz w:val="18"/>
                <w:szCs w:val="18"/>
              </w:rPr>
              <w:t>Rodné</w:t>
            </w:r>
            <w:r>
              <w:rPr>
                <w:rFonts w:cs="Arial"/>
                <w:sz w:val="18"/>
                <w:szCs w:val="18"/>
              </w:rPr>
              <w:t xml:space="preserve"> číslo</w:t>
            </w:r>
            <w:r w:rsidRPr="00ED27F2">
              <w:rPr>
                <w:rFonts w:cs="Arial"/>
                <w:sz w:val="18"/>
                <w:szCs w:val="18"/>
              </w:rPr>
              <w:t xml:space="preserve">: </w:t>
            </w:r>
          </w:p>
        </w:tc>
      </w:tr>
      <w:tr w:rsidR="008F0F96" w:rsidRPr="00ED27F2" w14:paraId="79F7959B" w14:textId="77777777" w:rsidTr="0005407D">
        <w:trPr>
          <w:trHeight w:val="378"/>
        </w:trPr>
        <w:tc>
          <w:tcPr>
            <w:tcW w:w="4205" w:type="dxa"/>
            <w:vAlign w:val="center"/>
          </w:tcPr>
          <w:p w14:paraId="75BCBDC1" w14:textId="77777777" w:rsidR="008F0F96" w:rsidRPr="00ED27F2" w:rsidRDefault="008F0F96" w:rsidP="0005407D">
            <w:pPr>
              <w:rPr>
                <w:rFonts w:cs="Arial"/>
                <w:sz w:val="18"/>
                <w:szCs w:val="18"/>
              </w:rPr>
            </w:pPr>
            <w:r>
              <w:rPr>
                <w:rFonts w:cs="Arial"/>
                <w:sz w:val="18"/>
                <w:szCs w:val="18"/>
              </w:rPr>
              <w:t>Rodné priezvisko</w:t>
            </w:r>
            <w:r w:rsidRPr="00ED27F2">
              <w:rPr>
                <w:rFonts w:cs="Arial"/>
                <w:sz w:val="18"/>
                <w:szCs w:val="18"/>
              </w:rPr>
              <w:t xml:space="preserve">: </w:t>
            </w:r>
          </w:p>
        </w:tc>
        <w:tc>
          <w:tcPr>
            <w:tcW w:w="3861" w:type="dxa"/>
            <w:vAlign w:val="center"/>
          </w:tcPr>
          <w:p w14:paraId="64C879DA" w14:textId="77777777" w:rsidR="008F0F96" w:rsidRPr="00ED27F2" w:rsidRDefault="008F0F96" w:rsidP="0005407D">
            <w:pPr>
              <w:rPr>
                <w:rFonts w:cs="Arial"/>
                <w:sz w:val="18"/>
                <w:szCs w:val="18"/>
              </w:rPr>
            </w:pPr>
            <w:r w:rsidRPr="00ED27F2">
              <w:rPr>
                <w:rFonts w:cs="Arial"/>
                <w:sz w:val="18"/>
                <w:szCs w:val="18"/>
              </w:rPr>
              <w:t>Prezývka:</w:t>
            </w:r>
          </w:p>
        </w:tc>
      </w:tr>
      <w:tr w:rsidR="008F0F96" w:rsidRPr="00ED27F2" w14:paraId="4E7DB022" w14:textId="77777777" w:rsidTr="0005407D">
        <w:trPr>
          <w:trHeight w:val="378"/>
        </w:trPr>
        <w:tc>
          <w:tcPr>
            <w:tcW w:w="4205" w:type="dxa"/>
            <w:vAlign w:val="center"/>
          </w:tcPr>
          <w:p w14:paraId="2A334D5A" w14:textId="77777777" w:rsidR="008F0F96" w:rsidRPr="00ED27F2" w:rsidRDefault="008F0F96" w:rsidP="0005407D">
            <w:pPr>
              <w:rPr>
                <w:rFonts w:cs="Arial"/>
                <w:sz w:val="18"/>
                <w:szCs w:val="18"/>
              </w:rPr>
            </w:pPr>
            <w:r>
              <w:rPr>
                <w:rFonts w:cs="Arial"/>
                <w:sz w:val="18"/>
                <w:szCs w:val="18"/>
              </w:rPr>
              <w:t>-</w:t>
            </w:r>
          </w:p>
        </w:tc>
        <w:tc>
          <w:tcPr>
            <w:tcW w:w="3861" w:type="dxa"/>
            <w:vAlign w:val="center"/>
          </w:tcPr>
          <w:p w14:paraId="0D2B3ADC" w14:textId="77777777" w:rsidR="008F0F96" w:rsidRPr="00ED27F2" w:rsidRDefault="008F0F96" w:rsidP="0005407D">
            <w:pPr>
              <w:rPr>
                <w:rFonts w:cs="Arial"/>
                <w:sz w:val="18"/>
                <w:szCs w:val="18"/>
              </w:rPr>
            </w:pPr>
            <w:r w:rsidRPr="00ED27F2">
              <w:rPr>
                <w:rFonts w:cs="Arial"/>
                <w:sz w:val="18"/>
                <w:szCs w:val="18"/>
              </w:rPr>
              <w:t>Číslo občianskeho preukazu</w:t>
            </w:r>
            <w:r>
              <w:rPr>
                <w:rFonts w:cs="Arial"/>
                <w:sz w:val="18"/>
                <w:szCs w:val="18"/>
              </w:rPr>
              <w:t>/pasu</w:t>
            </w:r>
            <w:r w:rsidRPr="00ED27F2">
              <w:rPr>
                <w:rFonts w:cs="Arial"/>
                <w:sz w:val="18"/>
                <w:szCs w:val="18"/>
              </w:rPr>
              <w:t xml:space="preserve">: </w:t>
            </w:r>
          </w:p>
        </w:tc>
      </w:tr>
      <w:tr w:rsidR="008F0F96" w:rsidRPr="00ED27F2" w14:paraId="35E82AB4" w14:textId="77777777" w:rsidTr="0005407D">
        <w:trPr>
          <w:trHeight w:val="378"/>
        </w:trPr>
        <w:tc>
          <w:tcPr>
            <w:tcW w:w="4205" w:type="dxa"/>
            <w:vAlign w:val="center"/>
          </w:tcPr>
          <w:p w14:paraId="46DAFA9E" w14:textId="77777777" w:rsidR="008F0F96" w:rsidRPr="00ED27F2" w:rsidRDefault="008F0F96" w:rsidP="0005407D">
            <w:pPr>
              <w:rPr>
                <w:rFonts w:cs="Arial"/>
                <w:sz w:val="18"/>
                <w:szCs w:val="18"/>
              </w:rPr>
            </w:pPr>
            <w:r>
              <w:rPr>
                <w:rFonts w:cs="Arial"/>
                <w:sz w:val="18"/>
                <w:szCs w:val="18"/>
              </w:rPr>
              <w:t xml:space="preserve">Pohlavie: </w:t>
            </w:r>
          </w:p>
        </w:tc>
        <w:tc>
          <w:tcPr>
            <w:tcW w:w="3861" w:type="dxa"/>
            <w:vAlign w:val="center"/>
          </w:tcPr>
          <w:p w14:paraId="59CD5950" w14:textId="77777777" w:rsidR="008F0F96" w:rsidRPr="00ED27F2" w:rsidRDefault="008F0F96" w:rsidP="0005407D">
            <w:pPr>
              <w:rPr>
                <w:rFonts w:cs="Arial"/>
                <w:sz w:val="18"/>
                <w:szCs w:val="18"/>
              </w:rPr>
            </w:pPr>
            <w:r>
              <w:rPr>
                <w:rFonts w:cs="Arial"/>
                <w:sz w:val="18"/>
                <w:szCs w:val="18"/>
              </w:rPr>
              <w:t>Štát narodenia</w:t>
            </w:r>
            <w:r w:rsidRPr="00ED27F2">
              <w:rPr>
                <w:rFonts w:cs="Arial"/>
                <w:sz w:val="18"/>
                <w:szCs w:val="18"/>
              </w:rPr>
              <w:t xml:space="preserve">: </w:t>
            </w:r>
          </w:p>
        </w:tc>
      </w:tr>
      <w:tr w:rsidR="008F0F96" w:rsidRPr="00ED27F2" w14:paraId="14A28BDF" w14:textId="77777777" w:rsidTr="0005407D">
        <w:trPr>
          <w:trHeight w:val="378"/>
        </w:trPr>
        <w:tc>
          <w:tcPr>
            <w:tcW w:w="4205" w:type="dxa"/>
            <w:vAlign w:val="center"/>
          </w:tcPr>
          <w:p w14:paraId="26BB10A9" w14:textId="77777777" w:rsidR="008F0F96" w:rsidRPr="00ED27F2" w:rsidRDefault="008F0F96" w:rsidP="0005407D">
            <w:pPr>
              <w:rPr>
                <w:rFonts w:cs="Arial"/>
                <w:sz w:val="18"/>
                <w:szCs w:val="18"/>
              </w:rPr>
            </w:pPr>
            <w:r w:rsidRPr="00ED27F2">
              <w:rPr>
                <w:rFonts w:cs="Arial"/>
                <w:sz w:val="18"/>
                <w:szCs w:val="18"/>
              </w:rPr>
              <w:t xml:space="preserve">Trvalé bydlisko: Ulica, číslo: </w:t>
            </w:r>
          </w:p>
        </w:tc>
        <w:tc>
          <w:tcPr>
            <w:tcW w:w="3861" w:type="dxa"/>
            <w:vAlign w:val="center"/>
          </w:tcPr>
          <w:p w14:paraId="717AF1FE" w14:textId="77777777" w:rsidR="008F0F96" w:rsidRPr="00ED27F2" w:rsidRDefault="008F0F96" w:rsidP="0005407D">
            <w:pPr>
              <w:rPr>
                <w:rFonts w:cs="Arial"/>
                <w:sz w:val="18"/>
                <w:szCs w:val="18"/>
              </w:rPr>
            </w:pPr>
            <w:r>
              <w:rPr>
                <w:rFonts w:cs="Arial"/>
                <w:sz w:val="18"/>
                <w:szCs w:val="18"/>
              </w:rPr>
              <w:t>Okres narodenia v SR alebo štát narodenia</w:t>
            </w:r>
            <w:r w:rsidRPr="00ED27F2">
              <w:rPr>
                <w:rFonts w:cs="Arial"/>
                <w:sz w:val="18"/>
                <w:szCs w:val="18"/>
              </w:rPr>
              <w:t xml:space="preserve">: </w:t>
            </w:r>
          </w:p>
        </w:tc>
      </w:tr>
      <w:tr w:rsidR="008F0F96" w:rsidRPr="00ED27F2" w14:paraId="44E1FF55" w14:textId="77777777" w:rsidTr="0005407D">
        <w:trPr>
          <w:trHeight w:val="378"/>
        </w:trPr>
        <w:tc>
          <w:tcPr>
            <w:tcW w:w="4205" w:type="dxa"/>
            <w:vAlign w:val="center"/>
          </w:tcPr>
          <w:p w14:paraId="3ADCA162" w14:textId="77777777" w:rsidR="008F0F96" w:rsidRPr="00ED27F2" w:rsidRDefault="008F0F96" w:rsidP="0005407D">
            <w:pPr>
              <w:rPr>
                <w:rFonts w:cs="Arial"/>
                <w:sz w:val="18"/>
                <w:szCs w:val="18"/>
              </w:rPr>
            </w:pPr>
            <w:r w:rsidRPr="00ED27F2">
              <w:rPr>
                <w:rFonts w:cs="Arial"/>
                <w:sz w:val="18"/>
                <w:szCs w:val="18"/>
              </w:rPr>
              <w:t xml:space="preserve"> </w:t>
            </w:r>
            <w:r>
              <w:rPr>
                <w:rFonts w:cs="Arial"/>
                <w:sz w:val="18"/>
                <w:szCs w:val="18"/>
              </w:rPr>
              <w:t xml:space="preserve">                           Obec</w:t>
            </w:r>
            <w:r w:rsidRPr="00ED27F2">
              <w:rPr>
                <w:rFonts w:cs="Arial"/>
                <w:sz w:val="18"/>
                <w:szCs w:val="18"/>
              </w:rPr>
              <w:t xml:space="preserve">: </w:t>
            </w:r>
          </w:p>
        </w:tc>
        <w:tc>
          <w:tcPr>
            <w:tcW w:w="3861" w:type="dxa"/>
            <w:vAlign w:val="center"/>
          </w:tcPr>
          <w:p w14:paraId="3D280F5C" w14:textId="77777777" w:rsidR="008F0F96" w:rsidRPr="00ED27F2" w:rsidRDefault="008F0F96" w:rsidP="0005407D">
            <w:pPr>
              <w:rPr>
                <w:rFonts w:cs="Arial"/>
                <w:sz w:val="18"/>
                <w:szCs w:val="18"/>
              </w:rPr>
            </w:pPr>
            <w:r>
              <w:rPr>
                <w:rFonts w:cs="Arial"/>
                <w:sz w:val="18"/>
                <w:szCs w:val="18"/>
              </w:rPr>
              <w:t>Miesto narodenia</w:t>
            </w:r>
            <w:r w:rsidRPr="00ED27F2">
              <w:rPr>
                <w:rFonts w:cs="Arial"/>
                <w:sz w:val="18"/>
                <w:szCs w:val="18"/>
              </w:rPr>
              <w:t xml:space="preserve">: </w:t>
            </w:r>
          </w:p>
        </w:tc>
      </w:tr>
      <w:tr w:rsidR="008F0F96" w:rsidRPr="00ED27F2" w14:paraId="5BFD24DC" w14:textId="77777777" w:rsidTr="0005407D">
        <w:trPr>
          <w:trHeight w:val="378"/>
        </w:trPr>
        <w:tc>
          <w:tcPr>
            <w:tcW w:w="4205" w:type="dxa"/>
            <w:vAlign w:val="center"/>
          </w:tcPr>
          <w:p w14:paraId="2D0D4196" w14:textId="77777777" w:rsidR="008F0F96" w:rsidRPr="00ED27F2" w:rsidRDefault="008F0F96" w:rsidP="0005407D">
            <w:pPr>
              <w:rPr>
                <w:rFonts w:cs="Arial"/>
                <w:sz w:val="18"/>
                <w:szCs w:val="18"/>
              </w:rPr>
            </w:pPr>
            <w:r w:rsidRPr="00ED27F2">
              <w:rPr>
                <w:rFonts w:cs="Arial"/>
                <w:sz w:val="18"/>
                <w:szCs w:val="18"/>
              </w:rPr>
              <w:t xml:space="preserve">                             PSČ: </w:t>
            </w:r>
          </w:p>
        </w:tc>
        <w:tc>
          <w:tcPr>
            <w:tcW w:w="3861" w:type="dxa"/>
            <w:vAlign w:val="center"/>
          </w:tcPr>
          <w:p w14:paraId="7099EBEF" w14:textId="77777777" w:rsidR="008F0F96" w:rsidRPr="00ED27F2" w:rsidRDefault="008F0F96" w:rsidP="0005407D">
            <w:pPr>
              <w:rPr>
                <w:rFonts w:cs="Arial"/>
                <w:sz w:val="18"/>
                <w:szCs w:val="18"/>
              </w:rPr>
            </w:pPr>
            <w:r>
              <w:rPr>
                <w:rFonts w:cs="Arial"/>
                <w:sz w:val="18"/>
                <w:szCs w:val="18"/>
              </w:rPr>
              <w:t>-</w:t>
            </w:r>
          </w:p>
        </w:tc>
      </w:tr>
    </w:tbl>
    <w:p w14:paraId="197C01A3" w14:textId="77777777" w:rsidR="008F0F96" w:rsidRPr="00ED27F2" w:rsidRDefault="008F0F96" w:rsidP="008F0F96">
      <w:pPr>
        <w:spacing w:before="120"/>
        <w:rPr>
          <w:rFonts w:cs="Arial"/>
          <w:sz w:val="18"/>
          <w:szCs w:val="18"/>
        </w:rPr>
      </w:pPr>
      <w:r w:rsidRPr="00ED27F2">
        <w:rPr>
          <w:rFonts w:cs="Arial"/>
          <w:b/>
          <w:sz w:val="18"/>
          <w:szCs w:val="18"/>
        </w:rPr>
        <w:t>Údaje matky žiadateľa:</w:t>
      </w:r>
      <w:r w:rsidRPr="00ED27F2">
        <w:rPr>
          <w:rFonts w:cs="Arial"/>
          <w:b/>
          <w:sz w:val="18"/>
          <w:szCs w:val="18"/>
        </w:rPr>
        <w:tab/>
      </w:r>
      <w:r w:rsidRPr="00ED27F2">
        <w:rPr>
          <w:rFonts w:cs="Arial"/>
          <w:sz w:val="18"/>
          <w:szCs w:val="18"/>
        </w:rPr>
        <w:tab/>
      </w:r>
      <w:r w:rsidRPr="00ED27F2">
        <w:rPr>
          <w:rFonts w:cs="Arial"/>
          <w:sz w:val="18"/>
          <w:szCs w:val="18"/>
        </w:rPr>
        <w:tab/>
        <w:t xml:space="preserve">        </w:t>
      </w:r>
      <w:r w:rsidRPr="00ED27F2">
        <w:rPr>
          <w:rFonts w:cs="Arial"/>
          <w:b/>
          <w:sz w:val="18"/>
          <w:szCs w:val="18"/>
        </w:rPr>
        <w:t>Údaje otca žiadateľa: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84"/>
        <w:gridCol w:w="3870"/>
      </w:tblGrid>
      <w:tr w:rsidR="008F0F96" w:rsidRPr="00ED27F2" w14:paraId="6FB69BD6" w14:textId="77777777" w:rsidTr="0005407D">
        <w:trPr>
          <w:trHeight w:val="409"/>
        </w:trPr>
        <w:tc>
          <w:tcPr>
            <w:tcW w:w="4184" w:type="dxa"/>
            <w:vAlign w:val="center"/>
          </w:tcPr>
          <w:p w14:paraId="45578B67" w14:textId="77777777" w:rsidR="008F0F96" w:rsidRPr="00ED27F2" w:rsidRDefault="008F0F96" w:rsidP="0005407D">
            <w:pPr>
              <w:rPr>
                <w:rFonts w:cs="Arial"/>
                <w:sz w:val="18"/>
                <w:szCs w:val="18"/>
              </w:rPr>
            </w:pPr>
            <w:r>
              <w:rPr>
                <w:rFonts w:cs="Arial"/>
                <w:sz w:val="18"/>
                <w:szCs w:val="18"/>
              </w:rPr>
              <w:t>Meno</w:t>
            </w:r>
            <w:r w:rsidRPr="00ED27F2">
              <w:rPr>
                <w:rFonts w:cs="Arial"/>
                <w:sz w:val="18"/>
                <w:szCs w:val="18"/>
              </w:rPr>
              <w:t xml:space="preserve">: </w:t>
            </w:r>
          </w:p>
        </w:tc>
        <w:tc>
          <w:tcPr>
            <w:tcW w:w="3870" w:type="dxa"/>
            <w:vAlign w:val="center"/>
          </w:tcPr>
          <w:p w14:paraId="4A8BC94E" w14:textId="77777777" w:rsidR="008F0F96" w:rsidRPr="00ED27F2" w:rsidRDefault="008F0F96" w:rsidP="0005407D">
            <w:pPr>
              <w:rPr>
                <w:rFonts w:cs="Arial"/>
                <w:sz w:val="18"/>
                <w:szCs w:val="18"/>
              </w:rPr>
            </w:pPr>
            <w:r>
              <w:rPr>
                <w:rFonts w:cs="Arial"/>
                <w:sz w:val="18"/>
                <w:szCs w:val="18"/>
              </w:rPr>
              <w:t>Meno</w:t>
            </w:r>
            <w:r w:rsidRPr="00ED27F2">
              <w:rPr>
                <w:rFonts w:cs="Arial"/>
                <w:sz w:val="18"/>
                <w:szCs w:val="18"/>
              </w:rPr>
              <w:t xml:space="preserve">: </w:t>
            </w:r>
          </w:p>
        </w:tc>
      </w:tr>
      <w:tr w:rsidR="008F0F96" w:rsidRPr="00ED27F2" w14:paraId="7014019D" w14:textId="77777777" w:rsidTr="0005407D">
        <w:trPr>
          <w:trHeight w:val="409"/>
        </w:trPr>
        <w:tc>
          <w:tcPr>
            <w:tcW w:w="4184" w:type="dxa"/>
            <w:vAlign w:val="center"/>
          </w:tcPr>
          <w:p w14:paraId="4B854D2A" w14:textId="77777777" w:rsidR="008F0F96" w:rsidRPr="00ED27F2" w:rsidRDefault="008F0F96" w:rsidP="0005407D">
            <w:pPr>
              <w:rPr>
                <w:rFonts w:cs="Arial"/>
                <w:sz w:val="18"/>
                <w:szCs w:val="18"/>
              </w:rPr>
            </w:pPr>
            <w:r>
              <w:rPr>
                <w:rFonts w:cs="Arial"/>
                <w:sz w:val="18"/>
                <w:szCs w:val="18"/>
              </w:rPr>
              <w:t>Priezvisko</w:t>
            </w:r>
            <w:r w:rsidRPr="00ED27F2">
              <w:rPr>
                <w:rFonts w:cs="Arial"/>
                <w:sz w:val="18"/>
                <w:szCs w:val="18"/>
              </w:rPr>
              <w:t xml:space="preserve">: </w:t>
            </w:r>
          </w:p>
        </w:tc>
        <w:tc>
          <w:tcPr>
            <w:tcW w:w="3870" w:type="dxa"/>
            <w:vAlign w:val="center"/>
          </w:tcPr>
          <w:p w14:paraId="53EE17CD" w14:textId="77777777" w:rsidR="008F0F96" w:rsidRPr="00ED27F2" w:rsidRDefault="008F0F96" w:rsidP="0005407D">
            <w:pPr>
              <w:rPr>
                <w:rFonts w:cs="Arial"/>
                <w:sz w:val="18"/>
                <w:szCs w:val="18"/>
              </w:rPr>
            </w:pPr>
            <w:r>
              <w:rPr>
                <w:rFonts w:cs="Arial"/>
                <w:sz w:val="18"/>
                <w:szCs w:val="18"/>
              </w:rPr>
              <w:t>Priezvisko</w:t>
            </w:r>
            <w:r w:rsidRPr="00ED27F2">
              <w:rPr>
                <w:rFonts w:cs="Arial"/>
                <w:sz w:val="18"/>
                <w:szCs w:val="18"/>
              </w:rPr>
              <w:t xml:space="preserve">: </w:t>
            </w:r>
          </w:p>
        </w:tc>
      </w:tr>
      <w:tr w:rsidR="008F0F96" w:rsidRPr="00ED27F2" w14:paraId="6EB324FB" w14:textId="77777777" w:rsidTr="0005407D">
        <w:trPr>
          <w:trHeight w:val="409"/>
        </w:trPr>
        <w:tc>
          <w:tcPr>
            <w:tcW w:w="4184" w:type="dxa"/>
            <w:vAlign w:val="center"/>
          </w:tcPr>
          <w:p w14:paraId="4A8EE4B0" w14:textId="77777777" w:rsidR="008F0F96" w:rsidRPr="00ED27F2" w:rsidRDefault="008F0F96" w:rsidP="0005407D">
            <w:pPr>
              <w:rPr>
                <w:rFonts w:cs="Arial"/>
                <w:sz w:val="18"/>
                <w:szCs w:val="18"/>
              </w:rPr>
            </w:pPr>
            <w:r>
              <w:rPr>
                <w:rFonts w:cs="Arial"/>
                <w:sz w:val="18"/>
                <w:szCs w:val="18"/>
              </w:rPr>
              <w:t>Rodné priezvisko</w:t>
            </w:r>
            <w:r w:rsidRPr="00ED27F2">
              <w:rPr>
                <w:rFonts w:cs="Arial"/>
                <w:sz w:val="18"/>
                <w:szCs w:val="18"/>
              </w:rPr>
              <w:t xml:space="preserve">: </w:t>
            </w:r>
          </w:p>
        </w:tc>
        <w:tc>
          <w:tcPr>
            <w:tcW w:w="3870" w:type="dxa"/>
            <w:vAlign w:val="center"/>
          </w:tcPr>
          <w:p w14:paraId="66E80921" w14:textId="77777777" w:rsidR="008F0F96" w:rsidRPr="00ED27F2" w:rsidRDefault="008F0F96" w:rsidP="0005407D">
            <w:pPr>
              <w:rPr>
                <w:rFonts w:cs="Arial"/>
                <w:sz w:val="18"/>
                <w:szCs w:val="18"/>
              </w:rPr>
            </w:pPr>
          </w:p>
        </w:tc>
      </w:tr>
    </w:tbl>
    <w:p w14:paraId="699EA3E6" w14:textId="77777777" w:rsidR="008F0F96" w:rsidRPr="00ED27F2" w:rsidRDefault="008F0F96" w:rsidP="008F0F96">
      <w:pPr>
        <w:spacing w:after="0"/>
        <w:rPr>
          <w:rFonts w:cs="Arial"/>
          <w:b/>
          <w:sz w:val="16"/>
          <w:szCs w:val="16"/>
        </w:rPr>
      </w:pPr>
      <w:r w:rsidRPr="00ED27F2">
        <w:rPr>
          <w:rFonts w:cs="Arial"/>
          <w:b/>
          <w:sz w:val="16"/>
          <w:szCs w:val="16"/>
        </w:rPr>
        <w:t>Poučenie:</w:t>
      </w:r>
    </w:p>
    <w:p w14:paraId="06028BFE" w14:textId="77777777" w:rsidR="008F0F96" w:rsidRPr="005D0421" w:rsidRDefault="008F0F96" w:rsidP="008F0F96">
      <w:pPr>
        <w:rPr>
          <w:b/>
          <w:sz w:val="16"/>
          <w:szCs w:val="16"/>
        </w:rPr>
      </w:pPr>
      <w:r w:rsidRPr="005D0421">
        <w:rPr>
          <w:sz w:val="16"/>
          <w:szCs w:val="16"/>
        </w:rPr>
        <w:t xml:space="preserve">Osobné údaje sú spracovávané v zmysle zákona č. 18/2010 Z .z. </w:t>
      </w:r>
      <w:r w:rsidRPr="005D0421">
        <w:rPr>
          <w:rFonts w:ascii="Times New Roman" w:eastAsia="Times New Roman" w:hAnsi="Times New Roman" w:cs="Times New Roman"/>
          <w:kern w:val="36"/>
          <w:sz w:val="16"/>
          <w:szCs w:val="16"/>
        </w:rPr>
        <w:t xml:space="preserve">zákon o ochrane osobných údajov a o zmene a doplnení niektorých zákonov. </w:t>
      </w:r>
      <w:r w:rsidRPr="005D0421">
        <w:rPr>
          <w:sz w:val="16"/>
          <w:szCs w:val="16"/>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w:t>
      </w:r>
    </w:p>
    <w:p w14:paraId="2AC15628" w14:textId="77777777" w:rsidR="008F0F96" w:rsidRPr="005D0421" w:rsidRDefault="008F0F96" w:rsidP="008F0F96">
      <w:pPr>
        <w:rPr>
          <w:sz w:val="16"/>
          <w:szCs w:val="16"/>
        </w:rPr>
      </w:pPr>
      <w:r w:rsidRPr="005D0421">
        <w:rPr>
          <w:sz w:val="16"/>
          <w:szCs w:val="16"/>
        </w:rPr>
        <w:t>Osoba udeľujúca súhlas berie na vedomie, že pokiaľ udelenie súhlasu nebude vyplnené úplne a správne nebude možné získať výpis z registra trestov integračnou akciou, čo môže mať dopad na posúdenie splnenia podmienky účasti v zmysle § 32 ZVO.</w:t>
      </w:r>
    </w:p>
    <w:p w14:paraId="56130FED" w14:textId="77777777" w:rsidR="008F0F96" w:rsidRPr="005D0421" w:rsidRDefault="008F0F96" w:rsidP="008F0F96">
      <w:pPr>
        <w:rPr>
          <w:sz w:val="16"/>
          <w:szCs w:val="16"/>
        </w:rPr>
      </w:pPr>
      <w:r w:rsidRPr="005D0421">
        <w:rPr>
          <w:sz w:val="16"/>
          <w:szCs w:val="16"/>
        </w:rPr>
        <w:t>Pokiaľ dôjde k odvolaniu tohto súhlasu  nebude možné získať výpis z registra trestov integračnou akciou, čo môže mať dopad na splnenie podmienky poskytnutia príspevku.</w:t>
      </w:r>
    </w:p>
    <w:p w14:paraId="3456D74E" w14:textId="77777777" w:rsidR="008F0F96" w:rsidRDefault="008F0F96" w:rsidP="008F0F96">
      <w:r w:rsidRPr="005D0421">
        <w:rPr>
          <w:bCs/>
          <w:sz w:val="16"/>
          <w:szCs w:val="16"/>
        </w:rPr>
        <w:t>V ............................, dňa .....................</w:t>
      </w:r>
      <w:r>
        <w:rPr>
          <w:bCs/>
          <w:sz w:val="16"/>
          <w:szCs w:val="16"/>
        </w:rPr>
        <w:t xml:space="preserve">                                                                                               </w:t>
      </w:r>
      <w:r w:rsidRPr="00ED27F2">
        <w:rPr>
          <w:rFonts w:cs="Arial"/>
          <w:sz w:val="18"/>
          <w:szCs w:val="18"/>
        </w:rPr>
        <w:t>podpis fyzickej osoby udeľujúcej súhlas:</w:t>
      </w:r>
    </w:p>
    <w:p w14:paraId="68B0EA10" w14:textId="77777777" w:rsidR="007F1122" w:rsidRDefault="007F1122" w:rsidP="008F0F96">
      <w:pPr>
        <w:pStyle w:val="Nadpis1"/>
        <w:jc w:val="center"/>
      </w:pPr>
      <w:bookmarkStart w:id="146" w:name="_Toc25304508"/>
    </w:p>
    <w:p w14:paraId="028EADDF" w14:textId="55062B1D" w:rsidR="008F0F96" w:rsidRPr="00ED27F2" w:rsidRDefault="008F0F96" w:rsidP="008F0F96">
      <w:pPr>
        <w:pStyle w:val="Nadpis1"/>
        <w:jc w:val="center"/>
        <w:rPr>
          <w:caps/>
          <w:color w:val="4F81BD" w:themeColor="accent1"/>
        </w:rPr>
      </w:pPr>
      <w:bookmarkStart w:id="147" w:name="_Toc64971845"/>
      <w:r w:rsidRPr="001E7923">
        <w:t xml:space="preserve">PRÍLOHA  </w:t>
      </w:r>
      <w:bookmarkEnd w:id="145"/>
      <w:r>
        <w:t>H</w:t>
      </w:r>
      <w:r w:rsidRPr="001E7923">
        <w:t xml:space="preserve"> – JEDNOTNÝ EURÓPSKY DOKUMENT</w:t>
      </w:r>
      <w:bookmarkEnd w:id="146"/>
      <w:r w:rsidRPr="009402A8">
        <w:rPr>
          <w:color w:val="FF0000"/>
        </w:rPr>
        <w:t xml:space="preserve"> </w:t>
      </w:r>
      <w:r w:rsidRPr="00C0479F">
        <w:rPr>
          <w:color w:val="FF0000"/>
        </w:rPr>
        <w:t xml:space="preserve">časť </w:t>
      </w:r>
      <w:r w:rsidRPr="00C0479F">
        <w:rPr>
          <w:rFonts w:eastAsia="Franklin Gothic Book" w:cs="Franklin Gothic Book"/>
          <w:color w:val="FF0000"/>
        </w:rPr>
        <w:t xml:space="preserve">*)  </w:t>
      </w:r>
      <w:r w:rsidRPr="00C0479F">
        <w:rPr>
          <w:color w:val="FF0000"/>
        </w:rPr>
        <w:t xml:space="preserve"> ................</w:t>
      </w:r>
      <w:bookmarkEnd w:id="147"/>
    </w:p>
    <w:p w14:paraId="3D417187" w14:textId="77777777" w:rsidR="008F0F96" w:rsidRPr="00043014" w:rsidRDefault="008F0F96" w:rsidP="008F0F96">
      <w:pPr>
        <w:pStyle w:val="Nadpis1"/>
        <w:jc w:val="both"/>
        <w:rPr>
          <w:rFonts w:asciiTheme="minorHAnsi" w:hAnsiTheme="minorHAnsi" w:cs="Times New Roman"/>
          <w:color w:val="auto"/>
          <w:spacing w:val="10"/>
          <w:sz w:val="22"/>
          <w:szCs w:val="22"/>
        </w:rPr>
      </w:pPr>
    </w:p>
    <w:p w14:paraId="12AD0C02" w14:textId="77777777" w:rsidR="008F0F96" w:rsidRPr="00D671B5" w:rsidRDefault="008F0F96" w:rsidP="008F0F96">
      <w:pPr>
        <w:rPr>
          <w:rFonts w:ascii="Times New Roman" w:hAnsi="Times New Roman" w:cs="Times New Roman"/>
        </w:rPr>
      </w:pPr>
      <w:r w:rsidRPr="00D671B5">
        <w:rPr>
          <w:rFonts w:ascii="Times New Roman" w:hAnsi="Times New Roman" w:cs="Times New Roman"/>
        </w:rPr>
        <w:t>Tvorí samostatnú prílohu k súťažným podkladom</w:t>
      </w:r>
    </w:p>
    <w:p w14:paraId="13B2528A" w14:textId="77777777" w:rsidR="008F0F96" w:rsidRPr="00D671B5" w:rsidRDefault="008F0F96" w:rsidP="008F0F96">
      <w:pPr>
        <w:spacing w:after="0"/>
        <w:rPr>
          <w:rStyle w:val="Hypertextovprepojenie"/>
          <w:rFonts w:ascii="Times New Roman" w:eastAsia="Franklin Gothic Book" w:hAnsi="Times New Roman" w:cs="Times New Roman"/>
          <w:color w:val="auto"/>
        </w:rPr>
      </w:pPr>
      <w:r w:rsidRPr="00D671B5">
        <w:rPr>
          <w:rFonts w:ascii="Times New Roman" w:hAnsi="Times New Roman" w:cs="Times New Roman"/>
        </w:rPr>
        <w:t xml:space="preserve">Pre vyplnenie a opätovné použitie JED-u je možné využiť bezplatnú službu Úradu pre verejné obstarávanie:  </w:t>
      </w:r>
      <w:hyperlink r:id="rId52" w:history="1">
        <w:r w:rsidRPr="00D671B5">
          <w:rPr>
            <w:rStyle w:val="Hypertextovprepojenie"/>
            <w:rFonts w:ascii="Times New Roman" w:eastAsia="Franklin Gothic Book" w:hAnsi="Times New Roman" w:cs="Times New Roman"/>
            <w:color w:val="auto"/>
          </w:rPr>
          <w:t>https://www.uvo.gov.sk/espd/filter?lang=sk</w:t>
        </w:r>
      </w:hyperlink>
    </w:p>
    <w:p w14:paraId="3B15393F" w14:textId="77777777" w:rsidR="008F0F96" w:rsidRPr="00D671B5" w:rsidRDefault="008F0F96" w:rsidP="008F0F96">
      <w:pPr>
        <w:spacing w:after="0"/>
        <w:rPr>
          <w:rFonts w:ascii="Times New Roman" w:eastAsia="Franklin Gothic Book" w:hAnsi="Times New Roman" w:cs="Times New Roman"/>
        </w:rPr>
      </w:pPr>
    </w:p>
    <w:p w14:paraId="3841F9CF" w14:textId="77777777" w:rsidR="008F0F96" w:rsidRPr="00D671B5" w:rsidRDefault="008F0F96" w:rsidP="008F0F96">
      <w:pPr>
        <w:spacing w:after="0"/>
        <w:rPr>
          <w:rStyle w:val="Vrazn"/>
          <w:rFonts w:ascii="Times New Roman" w:hAnsi="Times New Roman" w:cs="Times New Roman"/>
        </w:rPr>
      </w:pPr>
      <w:r w:rsidRPr="00D671B5">
        <w:rPr>
          <w:rStyle w:val="Vrazn"/>
          <w:rFonts w:ascii="Times New Roman" w:hAnsi="Times New Roman" w:cs="Times New Roman"/>
        </w:rPr>
        <w:t>Verejný obstarávateľ/obstarávateľ môže pridať a modifikovať JED priamo z Profilu verejného obstarávateľa/obstarávateľa a predmetnej zákazky  s pred vyplnenými údajmi.</w:t>
      </w:r>
    </w:p>
    <w:p w14:paraId="56193E75" w14:textId="77777777" w:rsidR="008F0F96" w:rsidRPr="00D671B5" w:rsidRDefault="008F0F96" w:rsidP="008F0F96">
      <w:pPr>
        <w:spacing w:after="0"/>
        <w:rPr>
          <w:rFonts w:ascii="Times New Roman" w:hAnsi="Times New Roman" w:cs="Times New Roman"/>
        </w:rPr>
      </w:pPr>
      <w:r w:rsidRPr="00D671B5">
        <w:rPr>
          <w:rFonts w:ascii="Times New Roman" w:hAnsi="Times New Roman" w:cs="Times New Roman"/>
        </w:rPr>
        <w:t>Bližšie informácie k používaniu služby JED  sú uvedené v  Príručke:</w:t>
      </w:r>
    </w:p>
    <w:p w14:paraId="217DFA8D" w14:textId="77777777" w:rsidR="008F0F96" w:rsidRPr="00D671B5" w:rsidRDefault="00980547" w:rsidP="008F0F96">
      <w:pPr>
        <w:spacing w:after="0"/>
        <w:rPr>
          <w:rStyle w:val="Hypertextovprepojenie"/>
          <w:rFonts w:ascii="Times New Roman" w:eastAsia="Franklin Gothic Book" w:hAnsi="Times New Roman" w:cs="Times New Roman"/>
          <w:color w:val="auto"/>
        </w:rPr>
      </w:pPr>
      <w:hyperlink r:id="rId53" w:history="1">
        <w:r w:rsidR="008F0F96" w:rsidRPr="00D671B5">
          <w:rPr>
            <w:rStyle w:val="Hypertextovprepojenie"/>
            <w:rFonts w:ascii="Times New Roman" w:eastAsia="Franklin Gothic Book" w:hAnsi="Times New Roman" w:cs="Times New Roman"/>
            <w:color w:val="auto"/>
          </w:rPr>
          <w:t>https://www.uvo.gov.sk/jednotny-europsky-dokument-605.html</w:t>
        </w:r>
      </w:hyperlink>
    </w:p>
    <w:p w14:paraId="7901CA36" w14:textId="77777777" w:rsidR="008F0F96" w:rsidRPr="00D671B5" w:rsidRDefault="008F0F96" w:rsidP="008F0F96">
      <w:pPr>
        <w:spacing w:after="0"/>
        <w:rPr>
          <w:rStyle w:val="Hypertextovprepojenie"/>
          <w:rFonts w:ascii="Times New Roman" w:eastAsia="Franklin Gothic Book" w:hAnsi="Times New Roman" w:cs="Times New Roman"/>
          <w:color w:val="auto"/>
        </w:rPr>
      </w:pPr>
    </w:p>
    <w:p w14:paraId="54B77566" w14:textId="77777777" w:rsidR="008F0F96" w:rsidRPr="00D671B5" w:rsidRDefault="008F0F96" w:rsidP="008F0F96">
      <w:pPr>
        <w:spacing w:after="0"/>
        <w:rPr>
          <w:rFonts w:ascii="Times New Roman" w:eastAsia="Franklin Gothic Book" w:hAnsi="Times New Roman" w:cs="Times New Roman"/>
        </w:rPr>
      </w:pPr>
    </w:p>
    <w:p w14:paraId="1D1FA698" w14:textId="77777777" w:rsidR="008F0F96" w:rsidRPr="00D671B5" w:rsidRDefault="008F0F96" w:rsidP="008F0F96">
      <w:pPr>
        <w:spacing w:after="0"/>
        <w:rPr>
          <w:rFonts w:ascii="Times New Roman" w:eastAsia="Franklin Gothic Book" w:hAnsi="Times New Roman" w:cs="Times New Roman"/>
        </w:rPr>
      </w:pPr>
      <w:r w:rsidRPr="00D671B5">
        <w:rPr>
          <w:rFonts w:ascii="Times New Roman" w:eastAsia="Franklin Gothic Book" w:hAnsi="Times New Roman" w:cs="Times New Roman"/>
        </w:rPr>
        <w:t xml:space="preserve">JED je potrebné vložiť  do IS </w:t>
      </w:r>
      <w:proofErr w:type="spellStart"/>
      <w:r w:rsidRPr="00D671B5">
        <w:rPr>
          <w:rFonts w:ascii="Times New Roman" w:eastAsia="Franklin Gothic Book" w:hAnsi="Times New Roman" w:cs="Times New Roman"/>
        </w:rPr>
        <w:t>ActiveProcurement</w:t>
      </w:r>
      <w:proofErr w:type="spellEnd"/>
      <w:r w:rsidRPr="00D671B5">
        <w:rPr>
          <w:rFonts w:ascii="Times New Roman" w:eastAsia="Franklin Gothic Book" w:hAnsi="Times New Roman" w:cs="Times New Roman"/>
        </w:rPr>
        <w:t>.</w:t>
      </w:r>
    </w:p>
    <w:p w14:paraId="6246D535" w14:textId="77777777" w:rsidR="008F0F96" w:rsidRDefault="008F0F96" w:rsidP="008F0F96">
      <w:pPr>
        <w:spacing w:after="0"/>
        <w:rPr>
          <w:rFonts w:eastAsia="Franklin Gothic Book" w:cs="Franklin Gothic Book"/>
        </w:rPr>
      </w:pPr>
    </w:p>
    <w:p w14:paraId="526E30BD" w14:textId="77777777" w:rsidR="008F0F96" w:rsidRDefault="008F0F96" w:rsidP="008F0F96">
      <w:pPr>
        <w:spacing w:after="0"/>
        <w:rPr>
          <w:rFonts w:eastAsia="Franklin Gothic Book" w:cs="Franklin Gothic Book"/>
        </w:rPr>
      </w:pPr>
    </w:p>
    <w:p w14:paraId="68509E5F" w14:textId="77777777" w:rsidR="008F0F96" w:rsidRDefault="008F0F96" w:rsidP="008F0F96">
      <w:pPr>
        <w:spacing w:after="0"/>
        <w:rPr>
          <w:rFonts w:eastAsia="Franklin Gothic Book" w:cs="Franklin Gothic Book"/>
        </w:rPr>
      </w:pPr>
    </w:p>
    <w:p w14:paraId="77D888F0" w14:textId="77777777" w:rsidR="008F0F96" w:rsidRDefault="008F0F96" w:rsidP="008F0F96">
      <w:pPr>
        <w:spacing w:after="0"/>
        <w:rPr>
          <w:rFonts w:eastAsia="Franklin Gothic Book" w:cs="Franklin Gothic Book"/>
        </w:rPr>
      </w:pPr>
    </w:p>
    <w:p w14:paraId="490A44A4" w14:textId="77777777" w:rsidR="008F0F96" w:rsidRDefault="008F0F96" w:rsidP="008F0F96">
      <w:pPr>
        <w:spacing w:after="0"/>
        <w:rPr>
          <w:rFonts w:eastAsia="Franklin Gothic Book" w:cs="Franklin Gothic Book"/>
        </w:rPr>
      </w:pPr>
    </w:p>
    <w:p w14:paraId="29F81F52" w14:textId="77777777" w:rsidR="008F0F96" w:rsidRDefault="008F0F96" w:rsidP="008F0F96">
      <w:pPr>
        <w:spacing w:after="0"/>
        <w:rPr>
          <w:rFonts w:eastAsia="Franklin Gothic Book" w:cs="Franklin Gothic Book"/>
        </w:rPr>
      </w:pPr>
    </w:p>
    <w:p w14:paraId="2ED65B2A" w14:textId="77777777" w:rsidR="008F0F96" w:rsidRDefault="008F0F96" w:rsidP="008F0F96">
      <w:pPr>
        <w:spacing w:after="0"/>
        <w:rPr>
          <w:rFonts w:eastAsia="Franklin Gothic Book" w:cs="Franklin Gothic Book"/>
        </w:rPr>
      </w:pPr>
    </w:p>
    <w:p w14:paraId="707433F2" w14:textId="77777777" w:rsidR="008F0F96" w:rsidRDefault="008F0F96" w:rsidP="008F0F96">
      <w:pPr>
        <w:spacing w:after="0"/>
        <w:rPr>
          <w:rFonts w:eastAsia="Franklin Gothic Book" w:cs="Franklin Gothic Book"/>
        </w:rPr>
      </w:pPr>
    </w:p>
    <w:p w14:paraId="34F9B503" w14:textId="77777777" w:rsidR="008F0F96" w:rsidRDefault="008F0F96" w:rsidP="008F0F96">
      <w:pPr>
        <w:spacing w:after="0"/>
        <w:rPr>
          <w:rFonts w:eastAsia="Franklin Gothic Book" w:cs="Franklin Gothic Book"/>
        </w:rPr>
      </w:pPr>
    </w:p>
    <w:p w14:paraId="6AA215B8" w14:textId="77777777" w:rsidR="008F0F96" w:rsidRDefault="008F0F96" w:rsidP="008F0F96">
      <w:pPr>
        <w:spacing w:after="0"/>
        <w:rPr>
          <w:rFonts w:eastAsia="Franklin Gothic Book" w:cs="Franklin Gothic Book"/>
        </w:rPr>
      </w:pPr>
    </w:p>
    <w:p w14:paraId="672827AE" w14:textId="77777777" w:rsidR="008F0F96" w:rsidRDefault="008F0F96" w:rsidP="008F0F96">
      <w:pPr>
        <w:spacing w:after="0"/>
        <w:rPr>
          <w:rFonts w:eastAsia="Franklin Gothic Book" w:cs="Franklin Gothic Book"/>
        </w:rPr>
      </w:pPr>
    </w:p>
    <w:p w14:paraId="0A873760" w14:textId="77777777" w:rsidR="008F0F96" w:rsidRDefault="008F0F96" w:rsidP="008F0F96">
      <w:pPr>
        <w:spacing w:after="0"/>
        <w:rPr>
          <w:rFonts w:eastAsia="Franklin Gothic Book" w:cs="Franklin Gothic Book"/>
        </w:rPr>
      </w:pPr>
    </w:p>
    <w:p w14:paraId="00640657" w14:textId="77777777" w:rsidR="008F0F96" w:rsidRDefault="008F0F96" w:rsidP="008F0F96">
      <w:pPr>
        <w:spacing w:after="0"/>
        <w:rPr>
          <w:rFonts w:eastAsia="Franklin Gothic Book" w:cs="Franklin Gothic Book"/>
        </w:rPr>
      </w:pPr>
    </w:p>
    <w:p w14:paraId="1853EE61" w14:textId="77777777" w:rsidR="008F0F96" w:rsidRDefault="008F0F96" w:rsidP="008F0F96">
      <w:pPr>
        <w:spacing w:after="0"/>
        <w:rPr>
          <w:rFonts w:eastAsia="Franklin Gothic Book" w:cs="Franklin Gothic Book"/>
        </w:rPr>
      </w:pPr>
    </w:p>
    <w:p w14:paraId="66ECD09C" w14:textId="77777777" w:rsidR="008F0F96" w:rsidRDefault="008F0F96" w:rsidP="008F0F96">
      <w:pPr>
        <w:spacing w:after="0"/>
        <w:rPr>
          <w:rFonts w:eastAsia="Franklin Gothic Book" w:cs="Franklin Gothic Book"/>
        </w:rPr>
      </w:pPr>
    </w:p>
    <w:p w14:paraId="260BE2EC" w14:textId="77777777" w:rsidR="008F0F96" w:rsidRDefault="008F0F96" w:rsidP="008F0F96">
      <w:pPr>
        <w:spacing w:after="0"/>
        <w:rPr>
          <w:rFonts w:eastAsia="Franklin Gothic Book" w:cs="Franklin Gothic Book"/>
        </w:rPr>
      </w:pPr>
    </w:p>
    <w:p w14:paraId="310D3327" w14:textId="77777777" w:rsidR="008F0F96" w:rsidRDefault="008F0F96" w:rsidP="008F0F96">
      <w:pPr>
        <w:spacing w:after="0"/>
        <w:rPr>
          <w:rFonts w:eastAsia="Franklin Gothic Book" w:cs="Franklin Gothic Book"/>
        </w:rPr>
      </w:pPr>
    </w:p>
    <w:p w14:paraId="62703A94" w14:textId="77777777" w:rsidR="008F0F96" w:rsidRDefault="008F0F96" w:rsidP="008F0F96">
      <w:pPr>
        <w:spacing w:after="0"/>
        <w:rPr>
          <w:rFonts w:eastAsia="Franklin Gothic Book" w:cs="Franklin Gothic Book"/>
        </w:rPr>
      </w:pPr>
    </w:p>
    <w:p w14:paraId="068430B0" w14:textId="77777777" w:rsidR="008F0F96" w:rsidRDefault="008F0F96" w:rsidP="008F0F96">
      <w:pPr>
        <w:spacing w:after="0"/>
        <w:rPr>
          <w:rFonts w:eastAsia="Franklin Gothic Book" w:cs="Franklin Gothic Book"/>
        </w:rPr>
      </w:pPr>
    </w:p>
    <w:p w14:paraId="184C7927" w14:textId="77777777" w:rsidR="008F0F96" w:rsidRDefault="008F0F96" w:rsidP="008F0F96">
      <w:pPr>
        <w:spacing w:after="0"/>
        <w:rPr>
          <w:rFonts w:eastAsia="Franklin Gothic Book" w:cs="Franklin Gothic Book"/>
        </w:rPr>
      </w:pPr>
    </w:p>
    <w:p w14:paraId="48D07CE6" w14:textId="77777777" w:rsidR="008F0F96" w:rsidRDefault="008F0F96" w:rsidP="008F0F96">
      <w:pPr>
        <w:spacing w:after="0"/>
        <w:rPr>
          <w:rFonts w:eastAsia="Franklin Gothic Book" w:cs="Franklin Gothic Book"/>
        </w:rPr>
      </w:pPr>
    </w:p>
    <w:p w14:paraId="01545215" w14:textId="77777777" w:rsidR="008F0F96" w:rsidRDefault="008F0F96" w:rsidP="008F0F96">
      <w:pPr>
        <w:spacing w:after="0"/>
        <w:rPr>
          <w:rFonts w:eastAsia="Franklin Gothic Book" w:cs="Franklin Gothic Book"/>
        </w:rPr>
      </w:pPr>
    </w:p>
    <w:p w14:paraId="1ADDB0E5" w14:textId="77777777" w:rsidR="008F0F96" w:rsidRDefault="008F0F96" w:rsidP="008F0F96">
      <w:pPr>
        <w:spacing w:after="0"/>
        <w:rPr>
          <w:rFonts w:eastAsia="Franklin Gothic Book" w:cs="Franklin Gothic Book"/>
        </w:rPr>
      </w:pPr>
    </w:p>
    <w:p w14:paraId="45D7FCB0" w14:textId="77777777" w:rsidR="008F0F96" w:rsidRDefault="008F0F96" w:rsidP="008F0F96">
      <w:pPr>
        <w:spacing w:after="0"/>
        <w:rPr>
          <w:rFonts w:eastAsia="Franklin Gothic Book" w:cs="Franklin Gothic Book"/>
        </w:rPr>
      </w:pPr>
    </w:p>
    <w:p w14:paraId="0A05B376" w14:textId="2AE63A7C" w:rsidR="008F0F96" w:rsidRDefault="008F0F96" w:rsidP="008F0F96">
      <w:pPr>
        <w:spacing w:after="0"/>
        <w:rPr>
          <w:rFonts w:eastAsia="Franklin Gothic Book" w:cs="Franklin Gothic Book"/>
        </w:rPr>
      </w:pPr>
    </w:p>
    <w:p w14:paraId="5D5E6B4E" w14:textId="0A477B63" w:rsidR="00D671B5" w:rsidRDefault="00D671B5" w:rsidP="008F0F96">
      <w:pPr>
        <w:spacing w:after="0"/>
        <w:rPr>
          <w:rFonts w:eastAsia="Franklin Gothic Book" w:cs="Franklin Gothic Book"/>
        </w:rPr>
      </w:pPr>
    </w:p>
    <w:p w14:paraId="73553597" w14:textId="77777777" w:rsidR="00D671B5" w:rsidRDefault="00D671B5" w:rsidP="008F0F96">
      <w:pPr>
        <w:spacing w:after="0"/>
        <w:rPr>
          <w:rFonts w:eastAsia="Franklin Gothic Book" w:cs="Franklin Gothic Book"/>
        </w:rPr>
      </w:pPr>
    </w:p>
    <w:p w14:paraId="17C264A0" w14:textId="77777777" w:rsidR="008F0F96" w:rsidRPr="00187076" w:rsidRDefault="008F0F96" w:rsidP="008F0F96">
      <w:pPr>
        <w:spacing w:after="0"/>
        <w:rPr>
          <w:rFonts w:eastAsia="Franklin Gothic Book" w:cs="Franklin Gothic Book"/>
        </w:rPr>
      </w:pPr>
    </w:p>
    <w:p w14:paraId="179B0ECA" w14:textId="77777777" w:rsidR="008F0F96" w:rsidRPr="00ED27F2" w:rsidRDefault="008F0F96" w:rsidP="008F0F96">
      <w:pPr>
        <w:pStyle w:val="Nadpis1"/>
        <w:jc w:val="center"/>
        <w:rPr>
          <w:caps/>
          <w:color w:val="4F81BD" w:themeColor="accent1"/>
        </w:rPr>
      </w:pPr>
      <w:bookmarkStart w:id="148" w:name="_Toc57092795"/>
      <w:bookmarkStart w:id="149" w:name="_Toc64971846"/>
      <w:r w:rsidRPr="009402A8">
        <w:lastRenderedPageBreak/>
        <w:t>PRÍLOHA  I –  ZOZNAM DÔVERNÝCH INFORMÁCIÍ</w:t>
      </w:r>
      <w:bookmarkEnd w:id="148"/>
      <w:r w:rsidRPr="009402A8">
        <w:rPr>
          <w:color w:val="FF0000"/>
        </w:rPr>
        <w:t xml:space="preserve"> </w:t>
      </w:r>
      <w:r w:rsidRPr="00C0479F">
        <w:rPr>
          <w:color w:val="FF0000"/>
        </w:rPr>
        <w:t xml:space="preserve">časť </w:t>
      </w:r>
      <w:r w:rsidRPr="00C0479F">
        <w:rPr>
          <w:rFonts w:eastAsia="Franklin Gothic Book" w:cs="Franklin Gothic Book"/>
          <w:color w:val="FF0000"/>
        </w:rPr>
        <w:t xml:space="preserve">*)  </w:t>
      </w:r>
      <w:r w:rsidRPr="00C0479F">
        <w:rPr>
          <w:color w:val="FF0000"/>
        </w:rPr>
        <w:t xml:space="preserve"> ................</w:t>
      </w:r>
      <w:bookmarkEnd w:id="149"/>
    </w:p>
    <w:p w14:paraId="32932BDB" w14:textId="77777777" w:rsidR="008F0F96" w:rsidRPr="009402A8" w:rsidRDefault="008F0F96" w:rsidP="008F0F96">
      <w:pPr>
        <w:pStyle w:val="Nadpis1"/>
        <w:spacing w:before="0"/>
        <w:jc w:val="center"/>
      </w:pPr>
    </w:p>
    <w:p w14:paraId="53064D8B" w14:textId="77777777" w:rsidR="008F0F96" w:rsidRPr="00187076" w:rsidRDefault="008F0F96" w:rsidP="008F0F96"/>
    <w:p w14:paraId="33D9B74C" w14:textId="17155BF4" w:rsidR="008F0F96" w:rsidRPr="00D671B5" w:rsidRDefault="008F0F96" w:rsidP="008F0F96">
      <w:pPr>
        <w:tabs>
          <w:tab w:val="left" w:pos="1440"/>
          <w:tab w:val="right" w:pos="9000"/>
        </w:tabs>
        <w:spacing w:line="80" w:lineRule="atLeast"/>
        <w:ind w:right="-141"/>
        <w:rPr>
          <w:rFonts w:ascii="Times New Roman" w:hAnsi="Times New Roman" w:cs="Times New Roman"/>
          <w:b/>
          <w:spacing w:val="10"/>
        </w:rPr>
      </w:pPr>
      <w:r w:rsidRPr="00D671B5">
        <w:rPr>
          <w:rFonts w:ascii="Times New Roman" w:hAnsi="Times New Roman" w:cs="Times New Roman"/>
          <w:spacing w:val="10"/>
        </w:rPr>
        <w:t>Verejný obstarávateľ</w:t>
      </w:r>
      <w:r w:rsidRPr="00D671B5">
        <w:rPr>
          <w:rFonts w:ascii="Times New Roman" w:hAnsi="Times New Roman" w:cs="Times New Roman"/>
          <w:b/>
          <w:spacing w:val="10"/>
        </w:rPr>
        <w:t xml:space="preserve">:   </w:t>
      </w:r>
      <w:sdt>
        <w:sdtPr>
          <w:rPr>
            <w:rFonts w:ascii="Times New Roman" w:hAnsi="Times New Roman" w:cs="Times New Roman"/>
            <w:b/>
          </w:rPr>
          <w:alias w:val="E[Company].CompanyTitle"/>
          <w:tag w:val="entity:Company|CompanyTitle"/>
          <w:id w:val="1698580310"/>
        </w:sdtPr>
        <w:sdtContent>
          <w:r w:rsidRPr="00D671B5">
            <w:rPr>
              <w:rFonts w:ascii="Times New Roman" w:hAnsi="Times New Roman" w:cs="Times New Roman"/>
              <w:b/>
            </w:rPr>
            <w:t xml:space="preserve"> </w:t>
          </w:r>
        </w:sdtContent>
      </w:sdt>
      <w:r w:rsidRPr="00D671B5">
        <w:rPr>
          <w:rStyle w:val="Vrazn"/>
          <w:rFonts w:ascii="Times New Roman" w:hAnsi="Times New Roman" w:cs="Times New Roman"/>
        </w:rPr>
        <w:t xml:space="preserve"> Nitriansky samosprávny kraj,</w:t>
      </w:r>
      <w:r w:rsidRPr="00D671B5">
        <w:rPr>
          <w:rFonts w:ascii="Times New Roman" w:hAnsi="Times New Roman" w:cs="Times New Roman"/>
          <w:b/>
          <w:spacing w:val="10"/>
        </w:rPr>
        <w:t xml:space="preserve"> Rázusova 2A, 949 01  Nitra</w:t>
      </w:r>
      <w:r w:rsidRPr="00D671B5">
        <w:rPr>
          <w:rStyle w:val="Vrazn"/>
          <w:rFonts w:ascii="Times New Roman" w:hAnsi="Times New Roman" w:cs="Times New Roman"/>
        </w:rPr>
        <w:t xml:space="preserve"> </w:t>
      </w:r>
    </w:p>
    <w:p w14:paraId="4259A45E" w14:textId="414492C0" w:rsidR="008F0F96" w:rsidRPr="00D671B5" w:rsidRDefault="008F0F96" w:rsidP="008F0F96">
      <w:pPr>
        <w:spacing w:after="0"/>
        <w:rPr>
          <w:rStyle w:val="Vrazn"/>
          <w:rFonts w:ascii="Times New Roman" w:hAnsi="Times New Roman" w:cs="Times New Roman"/>
        </w:rPr>
      </w:pPr>
      <w:r w:rsidRPr="00D671B5">
        <w:rPr>
          <w:rFonts w:ascii="Times New Roman" w:eastAsia="Times New Roman" w:hAnsi="Times New Roman" w:cs="Times New Roman"/>
          <w:spacing w:val="-1"/>
        </w:rPr>
        <w:t>Názov zákazky:</w:t>
      </w:r>
      <w:r w:rsidRPr="00D671B5">
        <w:rPr>
          <w:rFonts w:ascii="Times New Roman" w:eastAsia="Times New Roman" w:hAnsi="Times New Roman" w:cs="Times New Roman"/>
          <w:spacing w:val="1"/>
        </w:rPr>
        <w:t xml:space="preserve"> </w:t>
      </w:r>
      <w:r w:rsidRPr="00D671B5">
        <w:rPr>
          <w:rFonts w:ascii="Times New Roman" w:eastAsia="Times New Roman" w:hAnsi="Times New Roman" w:cs="Times New Roman"/>
          <w:spacing w:val="-1"/>
        </w:rPr>
        <w:t xml:space="preserve"> </w:t>
      </w:r>
      <w:r w:rsidRPr="00D671B5">
        <w:rPr>
          <w:rStyle w:val="Vrazn"/>
          <w:rFonts w:ascii="Times New Roman" w:hAnsi="Times New Roman" w:cs="Times New Roman"/>
        </w:rPr>
        <w:t xml:space="preserve"> </w:t>
      </w:r>
      <w:r w:rsidRPr="00D671B5">
        <w:rPr>
          <w:rFonts w:ascii="Times New Roman" w:hAnsi="Times New Roman" w:cs="Times New Roman"/>
          <w:b/>
        </w:rPr>
        <w:t>„</w:t>
      </w:r>
      <w:r w:rsidR="00D671B5" w:rsidRPr="00D671B5">
        <w:rPr>
          <w:rStyle w:val="Vrazn"/>
          <w:rFonts w:ascii="Times New Roman" w:hAnsi="Times New Roman" w:cs="Times New Roman"/>
        </w:rPr>
        <w:t>Správa a údržba cyklotrás NSK</w:t>
      </w:r>
      <w:r w:rsidRPr="00D671B5">
        <w:rPr>
          <w:rFonts w:ascii="Times New Roman" w:hAnsi="Times New Roman" w:cs="Times New Roman"/>
          <w:b/>
        </w:rPr>
        <w:t xml:space="preserve">“  </w:t>
      </w:r>
    </w:p>
    <w:p w14:paraId="0403881D" w14:textId="77777777" w:rsidR="008F0F96" w:rsidRPr="00D671B5" w:rsidRDefault="008F0F96" w:rsidP="008F0F96">
      <w:pPr>
        <w:rPr>
          <w:rFonts w:ascii="Times New Roman" w:hAnsi="Times New Roman" w:cs="Times New Roman"/>
        </w:rPr>
      </w:pPr>
    </w:p>
    <w:p w14:paraId="30ECB782" w14:textId="77777777" w:rsidR="008F0F96" w:rsidRPr="00D671B5" w:rsidRDefault="008F0F96" w:rsidP="008F0F96">
      <w:pPr>
        <w:autoSpaceDE w:val="0"/>
        <w:autoSpaceDN w:val="0"/>
        <w:adjustRightInd w:val="0"/>
        <w:spacing w:after="0" w:line="240" w:lineRule="auto"/>
        <w:rPr>
          <w:rFonts w:ascii="Times New Roman" w:eastAsia="Franklin Gothic Book" w:hAnsi="Times New Roman" w:cs="Times New Roman"/>
        </w:rPr>
      </w:pPr>
      <w:r w:rsidRPr="00D671B5">
        <w:rPr>
          <w:rFonts w:ascii="Times New Roman" w:eastAsia="Franklin Gothic Book" w:hAnsi="Times New Roman" w:cs="Times New Roman"/>
        </w:rPr>
        <w:t xml:space="preserve">Názov spoločnosti *) </w:t>
      </w:r>
    </w:p>
    <w:p w14:paraId="36D91EB9" w14:textId="77777777" w:rsidR="004D024E" w:rsidRDefault="004D024E" w:rsidP="008F0F96">
      <w:pPr>
        <w:autoSpaceDE w:val="0"/>
        <w:autoSpaceDN w:val="0"/>
        <w:adjustRightInd w:val="0"/>
        <w:spacing w:after="0" w:line="240" w:lineRule="auto"/>
        <w:rPr>
          <w:rFonts w:ascii="Times New Roman" w:eastAsia="Franklin Gothic Book" w:hAnsi="Times New Roman" w:cs="Times New Roman"/>
        </w:rPr>
      </w:pPr>
    </w:p>
    <w:p w14:paraId="0448B2B3" w14:textId="1DE35FA6" w:rsidR="008F0F96" w:rsidRPr="00D671B5" w:rsidRDefault="008F0F96" w:rsidP="008F0F96">
      <w:pPr>
        <w:autoSpaceDE w:val="0"/>
        <w:autoSpaceDN w:val="0"/>
        <w:adjustRightInd w:val="0"/>
        <w:spacing w:after="0" w:line="240" w:lineRule="auto"/>
        <w:rPr>
          <w:rFonts w:ascii="Times New Roman" w:eastAsia="Franklin Gothic Book" w:hAnsi="Times New Roman" w:cs="Times New Roman"/>
        </w:rPr>
      </w:pPr>
      <w:r w:rsidRPr="00D671B5">
        <w:rPr>
          <w:rFonts w:ascii="Times New Roman" w:eastAsia="Franklin Gothic Book" w:hAnsi="Times New Roman" w:cs="Times New Roman"/>
        </w:rPr>
        <w:t xml:space="preserve">Sídlo alebo miesto podnikania *) </w:t>
      </w:r>
    </w:p>
    <w:p w14:paraId="3C78F051" w14:textId="77777777" w:rsidR="004D024E" w:rsidRDefault="004D024E" w:rsidP="008F0F96">
      <w:pPr>
        <w:autoSpaceDE w:val="0"/>
        <w:autoSpaceDN w:val="0"/>
        <w:adjustRightInd w:val="0"/>
        <w:spacing w:after="0" w:line="240" w:lineRule="auto"/>
        <w:rPr>
          <w:rFonts w:ascii="Times New Roman" w:eastAsia="Franklin Gothic Book" w:hAnsi="Times New Roman" w:cs="Times New Roman"/>
        </w:rPr>
      </w:pPr>
    </w:p>
    <w:p w14:paraId="73FC208A" w14:textId="427C7A9F" w:rsidR="008F0F96" w:rsidRPr="00D671B5" w:rsidRDefault="008F0F96" w:rsidP="008F0F96">
      <w:pPr>
        <w:autoSpaceDE w:val="0"/>
        <w:autoSpaceDN w:val="0"/>
        <w:adjustRightInd w:val="0"/>
        <w:spacing w:after="0" w:line="240" w:lineRule="auto"/>
        <w:rPr>
          <w:rFonts w:ascii="Times New Roman" w:eastAsia="Franklin Gothic Book" w:hAnsi="Times New Roman" w:cs="Times New Roman"/>
        </w:rPr>
      </w:pPr>
      <w:r w:rsidRPr="00D671B5">
        <w:rPr>
          <w:rFonts w:ascii="Times New Roman" w:eastAsia="Franklin Gothic Book" w:hAnsi="Times New Roman" w:cs="Times New Roman"/>
        </w:rPr>
        <w:t xml:space="preserve">PSČ *) </w:t>
      </w:r>
    </w:p>
    <w:p w14:paraId="7B538D17" w14:textId="77777777" w:rsidR="004D024E" w:rsidRDefault="004D024E" w:rsidP="008F0F96">
      <w:pPr>
        <w:autoSpaceDE w:val="0"/>
        <w:autoSpaceDN w:val="0"/>
        <w:adjustRightInd w:val="0"/>
        <w:spacing w:after="0" w:line="240" w:lineRule="auto"/>
        <w:rPr>
          <w:rFonts w:ascii="Times New Roman" w:eastAsia="Franklin Gothic Book" w:hAnsi="Times New Roman" w:cs="Times New Roman"/>
        </w:rPr>
      </w:pPr>
    </w:p>
    <w:p w14:paraId="2A795215" w14:textId="06A82301" w:rsidR="008F0F96" w:rsidRPr="00D671B5" w:rsidRDefault="008F0F96" w:rsidP="008F0F96">
      <w:pPr>
        <w:autoSpaceDE w:val="0"/>
        <w:autoSpaceDN w:val="0"/>
        <w:adjustRightInd w:val="0"/>
        <w:spacing w:after="0" w:line="240" w:lineRule="auto"/>
        <w:rPr>
          <w:rFonts w:ascii="Times New Roman" w:eastAsia="Franklin Gothic Book" w:hAnsi="Times New Roman" w:cs="Times New Roman"/>
        </w:rPr>
      </w:pPr>
      <w:r w:rsidRPr="00D671B5">
        <w:rPr>
          <w:rFonts w:ascii="Times New Roman" w:eastAsia="Franklin Gothic Book" w:hAnsi="Times New Roman" w:cs="Times New Roman"/>
        </w:rPr>
        <w:t xml:space="preserve">Mesto *) </w:t>
      </w:r>
    </w:p>
    <w:p w14:paraId="16085227" w14:textId="77777777" w:rsidR="004D024E" w:rsidRDefault="004D024E" w:rsidP="008F0F96">
      <w:pPr>
        <w:autoSpaceDE w:val="0"/>
        <w:autoSpaceDN w:val="0"/>
        <w:adjustRightInd w:val="0"/>
        <w:spacing w:after="0" w:line="240" w:lineRule="auto"/>
        <w:rPr>
          <w:rFonts w:ascii="Times New Roman" w:eastAsia="Franklin Gothic Book" w:hAnsi="Times New Roman" w:cs="Times New Roman"/>
        </w:rPr>
      </w:pPr>
    </w:p>
    <w:p w14:paraId="0B4EC487" w14:textId="4F58A03E" w:rsidR="008F0F96" w:rsidRPr="00D671B5" w:rsidRDefault="008F0F96" w:rsidP="008F0F96">
      <w:pPr>
        <w:autoSpaceDE w:val="0"/>
        <w:autoSpaceDN w:val="0"/>
        <w:adjustRightInd w:val="0"/>
        <w:spacing w:after="0" w:line="240" w:lineRule="auto"/>
        <w:rPr>
          <w:rFonts w:ascii="Times New Roman" w:eastAsia="Franklin Gothic Book" w:hAnsi="Times New Roman" w:cs="Times New Roman"/>
        </w:rPr>
      </w:pPr>
      <w:r w:rsidRPr="00D671B5">
        <w:rPr>
          <w:rFonts w:ascii="Times New Roman" w:eastAsia="Franklin Gothic Book" w:hAnsi="Times New Roman" w:cs="Times New Roman"/>
        </w:rPr>
        <w:t xml:space="preserve">Štát *) </w:t>
      </w:r>
    </w:p>
    <w:p w14:paraId="51C9FEC6" w14:textId="77777777" w:rsidR="004D024E" w:rsidRDefault="004D024E" w:rsidP="008F0F96">
      <w:pPr>
        <w:autoSpaceDE w:val="0"/>
        <w:autoSpaceDN w:val="0"/>
        <w:adjustRightInd w:val="0"/>
        <w:spacing w:after="0" w:line="240" w:lineRule="auto"/>
        <w:rPr>
          <w:rFonts w:ascii="Times New Roman" w:eastAsia="Franklin Gothic Book" w:hAnsi="Times New Roman" w:cs="Times New Roman"/>
        </w:rPr>
      </w:pPr>
    </w:p>
    <w:p w14:paraId="67D61ACD" w14:textId="58445DA9" w:rsidR="008F0F96" w:rsidRPr="00D671B5" w:rsidRDefault="008F0F96" w:rsidP="008F0F96">
      <w:pPr>
        <w:autoSpaceDE w:val="0"/>
        <w:autoSpaceDN w:val="0"/>
        <w:adjustRightInd w:val="0"/>
        <w:spacing w:after="0" w:line="240" w:lineRule="auto"/>
        <w:rPr>
          <w:rFonts w:ascii="Times New Roman" w:eastAsia="Franklin Gothic Book" w:hAnsi="Times New Roman" w:cs="Times New Roman"/>
        </w:rPr>
      </w:pPr>
      <w:r w:rsidRPr="00D671B5">
        <w:rPr>
          <w:rFonts w:ascii="Times New Roman" w:eastAsia="Franklin Gothic Book" w:hAnsi="Times New Roman" w:cs="Times New Roman"/>
        </w:rPr>
        <w:t xml:space="preserve">Štatutárny zástupca *) </w:t>
      </w:r>
    </w:p>
    <w:p w14:paraId="26505585" w14:textId="77777777" w:rsidR="004D024E" w:rsidRDefault="004D024E" w:rsidP="008F0F96">
      <w:pPr>
        <w:autoSpaceDE w:val="0"/>
        <w:autoSpaceDN w:val="0"/>
        <w:adjustRightInd w:val="0"/>
        <w:spacing w:after="0" w:line="240" w:lineRule="auto"/>
        <w:rPr>
          <w:rFonts w:ascii="Times New Roman" w:eastAsia="Franklin Gothic Book" w:hAnsi="Times New Roman" w:cs="Times New Roman"/>
        </w:rPr>
      </w:pPr>
    </w:p>
    <w:p w14:paraId="1BCF0750" w14:textId="4D3FDEBA" w:rsidR="008F0F96" w:rsidRPr="00D671B5" w:rsidRDefault="008F0F96" w:rsidP="008F0F96">
      <w:pPr>
        <w:autoSpaceDE w:val="0"/>
        <w:autoSpaceDN w:val="0"/>
        <w:adjustRightInd w:val="0"/>
        <w:spacing w:after="0" w:line="240" w:lineRule="auto"/>
        <w:rPr>
          <w:rFonts w:ascii="Times New Roman" w:eastAsia="Franklin Gothic Book" w:hAnsi="Times New Roman" w:cs="Times New Roman"/>
        </w:rPr>
      </w:pPr>
      <w:r w:rsidRPr="00D671B5">
        <w:rPr>
          <w:rFonts w:ascii="Times New Roman" w:eastAsia="Franklin Gothic Book" w:hAnsi="Times New Roman" w:cs="Times New Roman"/>
        </w:rPr>
        <w:t xml:space="preserve">IČO*) </w:t>
      </w:r>
    </w:p>
    <w:p w14:paraId="216861C0" w14:textId="77777777" w:rsidR="004D024E" w:rsidRDefault="004D024E" w:rsidP="008F0F96">
      <w:pPr>
        <w:autoSpaceDE w:val="0"/>
        <w:autoSpaceDN w:val="0"/>
        <w:adjustRightInd w:val="0"/>
        <w:spacing w:after="0" w:line="240" w:lineRule="auto"/>
        <w:rPr>
          <w:rFonts w:ascii="Times New Roman" w:eastAsia="Franklin Gothic Book" w:hAnsi="Times New Roman" w:cs="Times New Roman"/>
        </w:rPr>
      </w:pPr>
    </w:p>
    <w:p w14:paraId="70583D8F" w14:textId="72EDA1E2" w:rsidR="008F0F96" w:rsidRPr="00D671B5" w:rsidRDefault="008F0F96" w:rsidP="008F0F96">
      <w:pPr>
        <w:autoSpaceDE w:val="0"/>
        <w:autoSpaceDN w:val="0"/>
        <w:adjustRightInd w:val="0"/>
        <w:spacing w:after="0" w:line="240" w:lineRule="auto"/>
        <w:rPr>
          <w:rFonts w:ascii="Times New Roman" w:eastAsia="Franklin Gothic Book" w:hAnsi="Times New Roman" w:cs="Times New Roman"/>
        </w:rPr>
      </w:pPr>
      <w:r w:rsidRPr="00D671B5">
        <w:rPr>
          <w:rFonts w:ascii="Times New Roman" w:eastAsia="Franklin Gothic Book" w:hAnsi="Times New Roman" w:cs="Times New Roman"/>
        </w:rPr>
        <w:t xml:space="preserve">E-mail *) </w:t>
      </w:r>
    </w:p>
    <w:p w14:paraId="4D094595" w14:textId="77777777" w:rsidR="004D024E" w:rsidRDefault="004D024E" w:rsidP="008F0F96">
      <w:pPr>
        <w:tabs>
          <w:tab w:val="left" w:pos="900"/>
          <w:tab w:val="left" w:pos="1260"/>
          <w:tab w:val="left" w:pos="1418"/>
          <w:tab w:val="left" w:pos="1980"/>
          <w:tab w:val="center" w:pos="4535"/>
        </w:tabs>
        <w:spacing w:after="0" w:line="240" w:lineRule="auto"/>
        <w:ind w:right="-141"/>
        <w:jc w:val="both"/>
        <w:rPr>
          <w:rFonts w:ascii="Times New Roman" w:eastAsia="Franklin Gothic Book" w:hAnsi="Times New Roman" w:cs="Times New Roman"/>
        </w:rPr>
      </w:pPr>
    </w:p>
    <w:p w14:paraId="043E8B51" w14:textId="3C7AC5F6" w:rsidR="008F0F96" w:rsidRPr="00D671B5" w:rsidRDefault="008F0F96" w:rsidP="008F0F96">
      <w:pPr>
        <w:tabs>
          <w:tab w:val="left" w:pos="900"/>
          <w:tab w:val="left" w:pos="1260"/>
          <w:tab w:val="left" w:pos="1418"/>
          <w:tab w:val="left" w:pos="1980"/>
          <w:tab w:val="center" w:pos="4535"/>
        </w:tabs>
        <w:spacing w:after="0" w:line="240" w:lineRule="auto"/>
        <w:ind w:right="-141"/>
        <w:jc w:val="both"/>
        <w:rPr>
          <w:rFonts w:ascii="Times New Roman" w:eastAsia="Times New Roman" w:hAnsi="Times New Roman" w:cs="Times New Roman"/>
          <w:bCs/>
        </w:rPr>
      </w:pPr>
      <w:r w:rsidRPr="00D671B5">
        <w:rPr>
          <w:rFonts w:ascii="Times New Roman" w:eastAsia="Franklin Gothic Book" w:hAnsi="Times New Roman" w:cs="Times New Roman"/>
        </w:rPr>
        <w:t>Telefón *)</w:t>
      </w:r>
    </w:p>
    <w:p w14:paraId="6E735959" w14:textId="1AB80CD1" w:rsidR="008F0F96" w:rsidRDefault="008F0F96" w:rsidP="008F0F96">
      <w:pPr>
        <w:jc w:val="both"/>
        <w:rPr>
          <w:rFonts w:ascii="Times New Roman" w:hAnsi="Times New Roman" w:cs="Times New Roman"/>
        </w:rPr>
      </w:pPr>
    </w:p>
    <w:p w14:paraId="55183CDA" w14:textId="77777777" w:rsidR="004D024E" w:rsidRPr="000C754E" w:rsidRDefault="004D024E" w:rsidP="004D024E">
      <w:pPr>
        <w:spacing w:after="120"/>
        <w:jc w:val="both"/>
        <w:rPr>
          <w:rFonts w:ascii="Times New Roman" w:hAnsi="Times New Roman" w:cs="Times New Roman"/>
          <w:i/>
        </w:rPr>
      </w:pPr>
      <w:r w:rsidRPr="000C754E">
        <w:rPr>
          <w:rFonts w:ascii="Times New Roman" w:hAnsi="Times New Roman" w:cs="Times New Roman"/>
          <w:i/>
        </w:rPr>
        <w:t>*) vyplniť</w:t>
      </w:r>
    </w:p>
    <w:p w14:paraId="5A378AA4" w14:textId="77777777" w:rsidR="008F0F96" w:rsidRPr="00D671B5" w:rsidRDefault="008F0F96" w:rsidP="008F0F96">
      <w:pPr>
        <w:spacing w:after="0"/>
        <w:jc w:val="both"/>
        <w:rPr>
          <w:rFonts w:ascii="Times New Roman" w:hAnsi="Times New Roman" w:cs="Times New Roman"/>
          <w:b/>
          <w:spacing w:val="10"/>
        </w:rPr>
      </w:pPr>
      <w:r w:rsidRPr="00D671B5">
        <w:rPr>
          <w:rFonts w:ascii="Times New Roman" w:hAnsi="Times New Roman" w:cs="Times New Roman"/>
        </w:rPr>
        <w:t>Dolu podpísaný zástupca uchádzača týmto čestne vyhlasujem, že naša ponuka predložená v súťaži na predmet zákazky:</w:t>
      </w:r>
      <w:r w:rsidRPr="00D671B5">
        <w:rPr>
          <w:rStyle w:val="Vrazn"/>
          <w:rFonts w:ascii="Times New Roman" w:hAnsi="Times New Roman" w:cs="Times New Roman"/>
        </w:rPr>
        <w:t xml:space="preserve">  </w:t>
      </w:r>
      <w:r w:rsidRPr="00D671B5">
        <w:rPr>
          <w:rFonts w:ascii="Times New Roman" w:hAnsi="Times New Roman" w:cs="Times New Roman"/>
          <w:b/>
        </w:rPr>
        <w:t xml:space="preserve">„ Dodanie hardvérového vybavenia, softvéru a súvisiacich služieb “  </w:t>
      </w:r>
      <w:r w:rsidRPr="00D671B5">
        <w:rPr>
          <w:rFonts w:ascii="Times New Roman" w:hAnsi="Times New Roman" w:cs="Times New Roman"/>
        </w:rPr>
        <w:t xml:space="preserve">vyhlásenej verejným obstarávateľom </w:t>
      </w:r>
      <w:r w:rsidRPr="00D671B5">
        <w:rPr>
          <w:rFonts w:ascii="Times New Roman" w:hAnsi="Times New Roman" w:cs="Times New Roman"/>
          <w:b/>
        </w:rPr>
        <w:t xml:space="preserve"> </w:t>
      </w:r>
      <w:r w:rsidRPr="00D671B5">
        <w:rPr>
          <w:rStyle w:val="Vrazn"/>
          <w:rFonts w:ascii="Times New Roman" w:hAnsi="Times New Roman" w:cs="Times New Roman"/>
        </w:rPr>
        <w:t>Nitriansky samosprávny kraj,</w:t>
      </w:r>
      <w:r w:rsidRPr="00D671B5">
        <w:rPr>
          <w:rFonts w:ascii="Times New Roman" w:hAnsi="Times New Roman" w:cs="Times New Roman"/>
          <w:b/>
          <w:spacing w:val="10"/>
        </w:rPr>
        <w:t xml:space="preserve"> Rázusova 2A, 949 01  Nitra</w:t>
      </w:r>
      <w:r w:rsidRPr="00D671B5">
        <w:rPr>
          <w:rStyle w:val="Vrazn"/>
          <w:rFonts w:ascii="Times New Roman" w:hAnsi="Times New Roman" w:cs="Times New Roman"/>
        </w:rPr>
        <w:t xml:space="preserve"> </w:t>
      </w:r>
    </w:p>
    <w:p w14:paraId="1FCE9138" w14:textId="77777777" w:rsidR="008F0F96" w:rsidRPr="00D671B5" w:rsidRDefault="008F0F96" w:rsidP="008F0F96">
      <w:pPr>
        <w:rPr>
          <w:rFonts w:ascii="Times New Roman" w:hAnsi="Times New Roman" w:cs="Times New Roman"/>
        </w:rPr>
      </w:pPr>
    </w:p>
    <w:p w14:paraId="52A5CA70" w14:textId="77777777" w:rsidR="008F0F96" w:rsidRPr="00D671B5" w:rsidRDefault="008F0F96" w:rsidP="008F0F96">
      <w:pPr>
        <w:numPr>
          <w:ilvl w:val="0"/>
          <w:numId w:val="30"/>
        </w:numPr>
        <w:autoSpaceDE w:val="0"/>
        <w:autoSpaceDN w:val="0"/>
        <w:adjustRightInd w:val="0"/>
        <w:spacing w:after="0" w:line="240" w:lineRule="auto"/>
        <w:rPr>
          <w:rFonts w:ascii="Times New Roman" w:hAnsi="Times New Roman" w:cs="Times New Roman"/>
        </w:rPr>
      </w:pPr>
      <w:r w:rsidRPr="00D671B5">
        <w:rPr>
          <w:rFonts w:ascii="Times New Roman" w:hAnsi="Times New Roman" w:cs="Times New Roman"/>
        </w:rPr>
        <w:t xml:space="preserve">a) neobsahuje žiadne dôverné informácie, alebo </w:t>
      </w:r>
    </w:p>
    <w:p w14:paraId="3D541443" w14:textId="77777777" w:rsidR="008F0F96" w:rsidRPr="00D671B5" w:rsidRDefault="008F0F96" w:rsidP="008F0F96">
      <w:pPr>
        <w:autoSpaceDE w:val="0"/>
        <w:autoSpaceDN w:val="0"/>
        <w:adjustRightInd w:val="0"/>
        <w:spacing w:after="0" w:line="240" w:lineRule="auto"/>
        <w:rPr>
          <w:rFonts w:ascii="Times New Roman" w:hAnsi="Times New Roman" w:cs="Times New Roman"/>
        </w:rPr>
      </w:pPr>
    </w:p>
    <w:p w14:paraId="5D9A258E" w14:textId="77777777" w:rsidR="008F0F96" w:rsidRPr="00D671B5" w:rsidRDefault="008F0F96" w:rsidP="008F0F96">
      <w:pPr>
        <w:numPr>
          <w:ilvl w:val="0"/>
          <w:numId w:val="31"/>
        </w:numPr>
        <w:autoSpaceDE w:val="0"/>
        <w:autoSpaceDN w:val="0"/>
        <w:adjustRightInd w:val="0"/>
        <w:spacing w:after="0" w:line="240" w:lineRule="auto"/>
        <w:rPr>
          <w:rFonts w:ascii="Times New Roman" w:hAnsi="Times New Roman" w:cs="Times New Roman"/>
        </w:rPr>
      </w:pPr>
      <w:r w:rsidRPr="00D671B5">
        <w:rPr>
          <w:rFonts w:ascii="Times New Roman" w:hAnsi="Times New Roman" w:cs="Times New Roman"/>
        </w:rPr>
        <w:t xml:space="preserve">b) obsahuje dôverné informácie, ktoré sú v ponuke označené slovom „DÔVERNÉ“, alebo </w:t>
      </w:r>
    </w:p>
    <w:p w14:paraId="7D9FA2E8" w14:textId="77777777" w:rsidR="008F0F96" w:rsidRPr="00D671B5" w:rsidRDefault="008F0F96" w:rsidP="008F0F96">
      <w:pPr>
        <w:autoSpaceDE w:val="0"/>
        <w:autoSpaceDN w:val="0"/>
        <w:adjustRightInd w:val="0"/>
        <w:spacing w:after="0" w:line="240" w:lineRule="auto"/>
        <w:rPr>
          <w:rFonts w:ascii="Times New Roman" w:hAnsi="Times New Roman" w:cs="Times New Roman"/>
        </w:rPr>
      </w:pPr>
    </w:p>
    <w:p w14:paraId="703994D1" w14:textId="77777777" w:rsidR="008F0F96" w:rsidRPr="00D671B5" w:rsidRDefault="008F0F96" w:rsidP="008F0F96">
      <w:pPr>
        <w:numPr>
          <w:ilvl w:val="0"/>
          <w:numId w:val="32"/>
        </w:numPr>
        <w:autoSpaceDE w:val="0"/>
        <w:autoSpaceDN w:val="0"/>
        <w:adjustRightInd w:val="0"/>
        <w:spacing w:after="0" w:line="240" w:lineRule="auto"/>
        <w:rPr>
          <w:rFonts w:ascii="Times New Roman" w:hAnsi="Times New Roman" w:cs="Times New Roman"/>
        </w:rPr>
      </w:pPr>
      <w:r w:rsidRPr="00D671B5">
        <w:rPr>
          <w:rFonts w:ascii="Times New Roman" w:hAnsi="Times New Roman" w:cs="Times New Roman"/>
        </w:rPr>
        <w:t xml:space="preserve">c) obsahuje nasledovné dôverné informácie </w:t>
      </w:r>
    </w:p>
    <w:p w14:paraId="6C0EFD8D" w14:textId="77777777" w:rsidR="008F0F96" w:rsidRPr="00D671B5" w:rsidRDefault="008F0F96" w:rsidP="008F0F96">
      <w:pPr>
        <w:numPr>
          <w:ilvl w:val="0"/>
          <w:numId w:val="32"/>
        </w:numPr>
        <w:autoSpaceDE w:val="0"/>
        <w:autoSpaceDN w:val="0"/>
        <w:adjustRightInd w:val="0"/>
        <w:spacing w:after="0" w:line="240" w:lineRule="auto"/>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9"/>
        <w:gridCol w:w="2919"/>
        <w:gridCol w:w="2920"/>
      </w:tblGrid>
      <w:tr w:rsidR="008F0F96" w:rsidRPr="00D671B5" w14:paraId="4AAB6FB4" w14:textId="77777777" w:rsidTr="0005407D">
        <w:trPr>
          <w:trHeight w:val="120"/>
        </w:trPr>
        <w:tc>
          <w:tcPr>
            <w:tcW w:w="2919" w:type="dxa"/>
          </w:tcPr>
          <w:p w14:paraId="1621EC28" w14:textId="77777777" w:rsidR="008F0F96" w:rsidRPr="00D671B5" w:rsidRDefault="008F0F96" w:rsidP="0005407D">
            <w:pPr>
              <w:autoSpaceDE w:val="0"/>
              <w:autoSpaceDN w:val="0"/>
              <w:adjustRightInd w:val="0"/>
              <w:spacing w:after="0" w:line="240" w:lineRule="auto"/>
              <w:rPr>
                <w:rFonts w:ascii="Times New Roman" w:hAnsi="Times New Roman" w:cs="Times New Roman"/>
                <w:sz w:val="23"/>
                <w:szCs w:val="23"/>
              </w:rPr>
            </w:pPr>
            <w:r w:rsidRPr="00D671B5">
              <w:rPr>
                <w:rFonts w:ascii="Times New Roman" w:hAnsi="Times New Roman" w:cs="Times New Roman"/>
                <w:b/>
                <w:bCs/>
                <w:sz w:val="23"/>
                <w:szCs w:val="23"/>
              </w:rPr>
              <w:t xml:space="preserve">P. č. </w:t>
            </w:r>
          </w:p>
        </w:tc>
        <w:tc>
          <w:tcPr>
            <w:tcW w:w="2919" w:type="dxa"/>
          </w:tcPr>
          <w:p w14:paraId="2E6D7D98" w14:textId="77777777" w:rsidR="008F0F96" w:rsidRPr="00D671B5" w:rsidRDefault="008F0F96" w:rsidP="0005407D">
            <w:pPr>
              <w:autoSpaceDE w:val="0"/>
              <w:autoSpaceDN w:val="0"/>
              <w:adjustRightInd w:val="0"/>
              <w:spacing w:after="0" w:line="240" w:lineRule="auto"/>
              <w:rPr>
                <w:rFonts w:ascii="Times New Roman" w:hAnsi="Times New Roman" w:cs="Times New Roman"/>
                <w:sz w:val="23"/>
                <w:szCs w:val="23"/>
              </w:rPr>
            </w:pPr>
            <w:r w:rsidRPr="00D671B5">
              <w:rPr>
                <w:rFonts w:ascii="Times New Roman" w:hAnsi="Times New Roman" w:cs="Times New Roman"/>
                <w:b/>
                <w:bCs/>
                <w:sz w:val="23"/>
                <w:szCs w:val="23"/>
              </w:rPr>
              <w:t xml:space="preserve">Názov dokladu </w:t>
            </w:r>
          </w:p>
        </w:tc>
        <w:tc>
          <w:tcPr>
            <w:tcW w:w="2920" w:type="dxa"/>
          </w:tcPr>
          <w:p w14:paraId="3977F980" w14:textId="77777777" w:rsidR="008F0F96" w:rsidRPr="00D671B5" w:rsidRDefault="008F0F96" w:rsidP="0005407D">
            <w:pPr>
              <w:autoSpaceDE w:val="0"/>
              <w:autoSpaceDN w:val="0"/>
              <w:adjustRightInd w:val="0"/>
              <w:spacing w:after="0" w:line="240" w:lineRule="auto"/>
              <w:rPr>
                <w:rFonts w:ascii="Times New Roman" w:hAnsi="Times New Roman" w:cs="Times New Roman"/>
                <w:sz w:val="23"/>
                <w:szCs w:val="23"/>
              </w:rPr>
            </w:pPr>
            <w:r w:rsidRPr="00D671B5">
              <w:rPr>
                <w:rFonts w:ascii="Times New Roman" w:hAnsi="Times New Roman" w:cs="Times New Roman"/>
                <w:b/>
                <w:bCs/>
                <w:sz w:val="23"/>
                <w:szCs w:val="23"/>
              </w:rPr>
              <w:t xml:space="preserve">Strana ponuky </w:t>
            </w:r>
          </w:p>
        </w:tc>
      </w:tr>
      <w:tr w:rsidR="008F0F96" w:rsidRPr="00D671B5" w14:paraId="62DCE914" w14:textId="77777777" w:rsidTr="0005407D">
        <w:trPr>
          <w:trHeight w:val="99"/>
        </w:trPr>
        <w:tc>
          <w:tcPr>
            <w:tcW w:w="8758" w:type="dxa"/>
            <w:gridSpan w:val="3"/>
          </w:tcPr>
          <w:p w14:paraId="2DE91BD1" w14:textId="77777777" w:rsidR="008F0F96" w:rsidRPr="00D671B5" w:rsidRDefault="008F0F96" w:rsidP="0005407D">
            <w:pPr>
              <w:autoSpaceDE w:val="0"/>
              <w:autoSpaceDN w:val="0"/>
              <w:adjustRightInd w:val="0"/>
              <w:spacing w:after="0" w:line="240" w:lineRule="auto"/>
              <w:rPr>
                <w:rFonts w:ascii="Times New Roman" w:hAnsi="Times New Roman" w:cs="Times New Roman"/>
                <w:sz w:val="20"/>
                <w:szCs w:val="20"/>
              </w:rPr>
            </w:pPr>
            <w:r w:rsidRPr="00D671B5">
              <w:rPr>
                <w:rFonts w:ascii="Times New Roman" w:hAnsi="Times New Roman" w:cs="Times New Roman"/>
                <w:sz w:val="20"/>
                <w:szCs w:val="20"/>
              </w:rPr>
              <w:t xml:space="preserve">1. </w:t>
            </w:r>
          </w:p>
        </w:tc>
      </w:tr>
      <w:tr w:rsidR="008F0F96" w:rsidRPr="00D671B5" w14:paraId="5DCA8691" w14:textId="77777777" w:rsidTr="0005407D">
        <w:trPr>
          <w:trHeight w:val="99"/>
        </w:trPr>
        <w:tc>
          <w:tcPr>
            <w:tcW w:w="8758" w:type="dxa"/>
            <w:gridSpan w:val="3"/>
          </w:tcPr>
          <w:p w14:paraId="4FE6A165" w14:textId="77777777" w:rsidR="008F0F96" w:rsidRPr="00D671B5" w:rsidRDefault="008F0F96" w:rsidP="0005407D">
            <w:pPr>
              <w:autoSpaceDE w:val="0"/>
              <w:autoSpaceDN w:val="0"/>
              <w:adjustRightInd w:val="0"/>
              <w:spacing w:after="0" w:line="240" w:lineRule="auto"/>
              <w:rPr>
                <w:rFonts w:ascii="Times New Roman" w:hAnsi="Times New Roman" w:cs="Times New Roman"/>
                <w:sz w:val="20"/>
                <w:szCs w:val="20"/>
              </w:rPr>
            </w:pPr>
            <w:r w:rsidRPr="00D671B5">
              <w:rPr>
                <w:rFonts w:ascii="Times New Roman" w:hAnsi="Times New Roman" w:cs="Times New Roman"/>
                <w:sz w:val="20"/>
                <w:szCs w:val="20"/>
              </w:rPr>
              <w:t xml:space="preserve">2. </w:t>
            </w:r>
          </w:p>
        </w:tc>
      </w:tr>
      <w:tr w:rsidR="008F0F96" w:rsidRPr="00D671B5" w14:paraId="031A0168" w14:textId="77777777" w:rsidTr="0005407D">
        <w:trPr>
          <w:trHeight w:val="99"/>
        </w:trPr>
        <w:tc>
          <w:tcPr>
            <w:tcW w:w="8758" w:type="dxa"/>
            <w:gridSpan w:val="3"/>
          </w:tcPr>
          <w:p w14:paraId="3D995193" w14:textId="77777777" w:rsidR="008F0F96" w:rsidRPr="00D671B5" w:rsidRDefault="008F0F96" w:rsidP="0005407D">
            <w:pPr>
              <w:autoSpaceDE w:val="0"/>
              <w:autoSpaceDN w:val="0"/>
              <w:adjustRightInd w:val="0"/>
              <w:spacing w:after="0" w:line="240" w:lineRule="auto"/>
              <w:rPr>
                <w:rFonts w:ascii="Times New Roman" w:hAnsi="Times New Roman" w:cs="Times New Roman"/>
                <w:sz w:val="20"/>
                <w:szCs w:val="20"/>
              </w:rPr>
            </w:pPr>
            <w:r w:rsidRPr="00D671B5">
              <w:rPr>
                <w:rFonts w:ascii="Times New Roman" w:hAnsi="Times New Roman" w:cs="Times New Roman"/>
                <w:sz w:val="20"/>
                <w:szCs w:val="20"/>
              </w:rPr>
              <w:t xml:space="preserve">3. </w:t>
            </w:r>
          </w:p>
          <w:p w14:paraId="3DDB59A2" w14:textId="77777777" w:rsidR="008F0F96" w:rsidRPr="00D671B5" w:rsidRDefault="008F0F96" w:rsidP="0005407D">
            <w:pPr>
              <w:autoSpaceDE w:val="0"/>
              <w:autoSpaceDN w:val="0"/>
              <w:adjustRightInd w:val="0"/>
              <w:spacing w:after="0" w:line="240" w:lineRule="auto"/>
              <w:rPr>
                <w:rFonts w:ascii="Times New Roman" w:hAnsi="Times New Roman" w:cs="Times New Roman"/>
                <w:sz w:val="20"/>
                <w:szCs w:val="20"/>
              </w:rPr>
            </w:pPr>
          </w:p>
          <w:p w14:paraId="230A5E8A" w14:textId="77777777" w:rsidR="008F0F96" w:rsidRPr="00D671B5" w:rsidRDefault="008F0F96" w:rsidP="0005407D">
            <w:pPr>
              <w:autoSpaceDE w:val="0"/>
              <w:autoSpaceDN w:val="0"/>
              <w:adjustRightInd w:val="0"/>
              <w:spacing w:after="0" w:line="240" w:lineRule="auto"/>
              <w:rPr>
                <w:rFonts w:ascii="Times New Roman" w:hAnsi="Times New Roman" w:cs="Times New Roman"/>
                <w:sz w:val="20"/>
                <w:szCs w:val="20"/>
              </w:rPr>
            </w:pPr>
          </w:p>
          <w:p w14:paraId="5FD9A0EF" w14:textId="77777777" w:rsidR="008F0F96" w:rsidRPr="00D671B5" w:rsidRDefault="008F0F96" w:rsidP="0005407D">
            <w:pPr>
              <w:autoSpaceDE w:val="0"/>
              <w:autoSpaceDN w:val="0"/>
              <w:adjustRightInd w:val="0"/>
              <w:spacing w:after="0" w:line="240" w:lineRule="auto"/>
              <w:rPr>
                <w:rFonts w:ascii="Times New Roman" w:hAnsi="Times New Roman" w:cs="Times New Roman"/>
                <w:sz w:val="20"/>
                <w:szCs w:val="20"/>
              </w:rPr>
            </w:pPr>
          </w:p>
          <w:p w14:paraId="3AFFD1A2" w14:textId="77777777" w:rsidR="008F0F96" w:rsidRPr="00D671B5" w:rsidRDefault="008F0F96" w:rsidP="0005407D">
            <w:pPr>
              <w:autoSpaceDE w:val="0"/>
              <w:autoSpaceDN w:val="0"/>
              <w:adjustRightInd w:val="0"/>
              <w:spacing w:after="0" w:line="240" w:lineRule="auto"/>
              <w:rPr>
                <w:rFonts w:ascii="Times New Roman" w:hAnsi="Times New Roman" w:cs="Times New Roman"/>
                <w:sz w:val="20"/>
                <w:szCs w:val="20"/>
              </w:rPr>
            </w:pPr>
          </w:p>
        </w:tc>
      </w:tr>
    </w:tbl>
    <w:p w14:paraId="17B4A62F" w14:textId="77777777" w:rsidR="008F0F96" w:rsidRPr="00D671B5" w:rsidRDefault="008F0F96" w:rsidP="008F0F96">
      <w:pPr>
        <w:autoSpaceDE w:val="0"/>
        <w:autoSpaceDN w:val="0"/>
        <w:adjustRightInd w:val="0"/>
        <w:spacing w:after="0" w:line="240" w:lineRule="auto"/>
        <w:rPr>
          <w:rFonts w:ascii="Times New Roman" w:hAnsi="Times New Roman" w:cs="Times New Roman"/>
        </w:rPr>
      </w:pPr>
      <w:r w:rsidRPr="00D671B5">
        <w:rPr>
          <w:rFonts w:ascii="Times New Roman" w:hAnsi="Times New Roman" w:cs="Times New Roman"/>
        </w:rPr>
        <w:t xml:space="preserve">.......................................,dňa ...................... ........................................................ </w:t>
      </w:r>
    </w:p>
    <w:p w14:paraId="085823C9" w14:textId="77777777" w:rsidR="008F0F96" w:rsidRPr="00D671B5" w:rsidRDefault="008F0F96" w:rsidP="008F0F96">
      <w:pPr>
        <w:autoSpaceDE w:val="0"/>
        <w:autoSpaceDN w:val="0"/>
        <w:adjustRightInd w:val="0"/>
        <w:spacing w:after="0" w:line="240" w:lineRule="auto"/>
        <w:rPr>
          <w:rFonts w:ascii="Times New Roman" w:hAnsi="Times New Roman" w:cs="Times New Roman"/>
          <w:sz w:val="14"/>
          <w:szCs w:val="14"/>
        </w:rPr>
      </w:pPr>
      <w:r w:rsidRPr="00D671B5">
        <w:rPr>
          <w:rFonts w:ascii="Times New Roman" w:hAnsi="Times New Roman" w:cs="Times New Roman"/>
        </w:rPr>
        <w:t>meno a priezvisko, funkcia, podpis</w:t>
      </w:r>
      <w:r w:rsidRPr="00D671B5">
        <w:rPr>
          <w:rFonts w:ascii="Times New Roman" w:hAnsi="Times New Roman" w:cs="Times New Roman"/>
          <w:sz w:val="14"/>
          <w:szCs w:val="14"/>
        </w:rPr>
        <w:t xml:space="preserve">1 </w:t>
      </w:r>
    </w:p>
    <w:p w14:paraId="18FC09CB" w14:textId="77777777" w:rsidR="004D024E" w:rsidRDefault="004D024E" w:rsidP="008F0F96">
      <w:pPr>
        <w:rPr>
          <w:rFonts w:ascii="Times New Roman" w:hAnsi="Times New Roman" w:cs="Times New Roman"/>
          <w:sz w:val="12"/>
          <w:szCs w:val="12"/>
        </w:rPr>
      </w:pPr>
    </w:p>
    <w:p w14:paraId="38617DCF" w14:textId="29756DA5" w:rsidR="008F0F96" w:rsidRPr="00D671B5" w:rsidRDefault="008F0F96" w:rsidP="008F0F96">
      <w:pPr>
        <w:rPr>
          <w:rFonts w:ascii="Times New Roman" w:hAnsi="Times New Roman" w:cs="Times New Roman"/>
          <w:sz w:val="18"/>
          <w:szCs w:val="18"/>
        </w:rPr>
      </w:pPr>
      <w:r w:rsidRPr="00D671B5">
        <w:rPr>
          <w:rFonts w:ascii="Times New Roman" w:hAnsi="Times New Roman" w:cs="Times New Roman"/>
          <w:sz w:val="12"/>
          <w:szCs w:val="12"/>
        </w:rPr>
        <w:t xml:space="preserve">1 </w:t>
      </w:r>
      <w:r w:rsidRPr="00D671B5">
        <w:rPr>
          <w:rFonts w:ascii="Times New Roman" w:hAnsi="Times New Roman" w:cs="Times New Roman"/>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0F2432FD" w14:textId="77777777" w:rsidR="008F0F96" w:rsidRPr="00D671B5" w:rsidRDefault="008F0F96" w:rsidP="008F0F96">
      <w:pPr>
        <w:rPr>
          <w:rFonts w:ascii="Times New Roman" w:hAnsi="Times New Roman" w:cs="Times New Roman"/>
        </w:rPr>
      </w:pPr>
    </w:p>
    <w:bookmarkEnd w:id="132"/>
    <w:p w14:paraId="68D81505" w14:textId="77777777" w:rsidR="00311DAD" w:rsidRPr="00DE0224" w:rsidRDefault="00311DAD" w:rsidP="00DE0224">
      <w:pPr>
        <w:spacing w:before="120" w:after="120"/>
        <w:jc w:val="both"/>
        <w:rPr>
          <w:rFonts w:ascii="Times New Roman" w:hAnsi="Times New Roman" w:cs="Times New Roman"/>
          <w:i/>
        </w:rPr>
      </w:pPr>
    </w:p>
    <w:sectPr w:rsidR="00311DAD" w:rsidRPr="00DE0224" w:rsidSect="00B70732">
      <w:footerReference w:type="default" r:id="rId54"/>
      <w:headerReference w:type="first" r:id="rId55"/>
      <w:type w:val="continuous"/>
      <w:pgSz w:w="11906" w:h="16838" w:code="9"/>
      <w:pgMar w:top="720" w:right="720" w:bottom="720" w:left="720" w:header="136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A20FD" w14:textId="77777777" w:rsidR="003A6B6E" w:rsidRDefault="003A6B6E" w:rsidP="00700F79">
      <w:pPr>
        <w:spacing w:after="0" w:line="240" w:lineRule="auto"/>
      </w:pPr>
      <w:r>
        <w:separator/>
      </w:r>
    </w:p>
  </w:endnote>
  <w:endnote w:type="continuationSeparator" w:id="0">
    <w:p w14:paraId="0B9A25B4" w14:textId="77777777" w:rsidR="003A6B6E" w:rsidRDefault="003A6B6E" w:rsidP="00700F79">
      <w:pPr>
        <w:spacing w:after="0" w:line="240" w:lineRule="auto"/>
      </w:pPr>
      <w:r>
        <w:continuationSeparator/>
      </w:r>
    </w:p>
  </w:endnote>
  <w:endnote w:type="continuationNotice" w:id="1">
    <w:p w14:paraId="625A8997" w14:textId="77777777" w:rsidR="003A6B6E" w:rsidRDefault="003A6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USABlack">
    <w:altName w:val="Times New Roman"/>
    <w:panose1 w:val="00000000000000000000"/>
    <w:charset w:val="00"/>
    <w:family w:val="auto"/>
    <w:notTrueType/>
    <w:pitch w:val="default"/>
    <w:sig w:usb0="00000003" w:usb1="00000000" w:usb2="00000000" w:usb3="00000000" w:csb0="00000001" w:csb1="00000000"/>
  </w:font>
  <w:font w:name="Wingdings (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MS Gothic"/>
    <w:panose1 w:val="020B0503020102020204"/>
    <w:charset w:val="EE"/>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471214"/>
      <w:docPartObj>
        <w:docPartGallery w:val="Page Numbers (Bottom of Page)"/>
        <w:docPartUnique/>
      </w:docPartObj>
    </w:sdtPr>
    <w:sdtContent>
      <w:p w14:paraId="52F45CD3" w14:textId="77777777" w:rsidR="00980547" w:rsidRDefault="00980547">
        <w:pPr>
          <w:pStyle w:val="Pta"/>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0399DF40" w14:textId="77777777" w:rsidR="00980547" w:rsidRDefault="0098054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4920C" w14:textId="77777777" w:rsidR="003A6B6E" w:rsidRDefault="003A6B6E" w:rsidP="00700F79">
      <w:pPr>
        <w:spacing w:after="0" w:line="240" w:lineRule="auto"/>
      </w:pPr>
      <w:r>
        <w:separator/>
      </w:r>
    </w:p>
  </w:footnote>
  <w:footnote w:type="continuationSeparator" w:id="0">
    <w:p w14:paraId="0A362F25" w14:textId="77777777" w:rsidR="003A6B6E" w:rsidRDefault="003A6B6E" w:rsidP="00700F79">
      <w:pPr>
        <w:spacing w:after="0" w:line="240" w:lineRule="auto"/>
      </w:pPr>
      <w:r>
        <w:continuationSeparator/>
      </w:r>
    </w:p>
  </w:footnote>
  <w:footnote w:type="continuationNotice" w:id="1">
    <w:p w14:paraId="39CFD23D" w14:textId="77777777" w:rsidR="003A6B6E" w:rsidRDefault="003A6B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4EB6" w14:textId="77777777" w:rsidR="00980547" w:rsidRDefault="00980547" w:rsidP="00577ABB">
    <w:pPr>
      <w:pBdr>
        <w:bottom w:val="single" w:sz="4" w:space="1" w:color="auto"/>
      </w:pBdr>
      <w:spacing w:after="0"/>
      <w:jc w:val="center"/>
    </w:pPr>
    <w:sdt>
      <w:sdtPr>
        <w:alias w:val="E[Company].CompanyTitle"/>
        <w:tag w:val="entity:Company|CompanyTitle"/>
        <w:id w:val="1233205308"/>
      </w:sdtPr>
      <w:sdtContent>
        <w:r>
          <w:t>Nitriansky samosprávny kraj</w:t>
        </w:r>
      </w:sdtContent>
    </w:sdt>
    <w:r>
      <w:t xml:space="preserve">, </w:t>
    </w:r>
    <w:sdt>
      <w:sdtPr>
        <w:alias w:val="E[Company].Address"/>
        <w:tag w:val="entity:Company|Address"/>
        <w:id w:val="-1669783887"/>
      </w:sdtPr>
      <w:sdtContent>
        <w:r>
          <w:t>Rázusova</w:t>
        </w:r>
      </w:sdtContent>
    </w:sdt>
    <w:r>
      <w:t xml:space="preserve"> </w:t>
    </w:r>
    <w:sdt>
      <w:sdtPr>
        <w:alias w:val="E[Company].AddressNumber"/>
        <w:tag w:val="entity:Company|AddressNumber"/>
        <w:id w:val="-1326132497"/>
      </w:sdtPr>
      <w:sdtContent>
        <w:r>
          <w:t>2A</w:t>
        </w:r>
      </w:sdtContent>
    </w:sdt>
    <w:r>
      <w:t xml:space="preserve">, </w:t>
    </w:r>
    <w:sdt>
      <w:sdtPr>
        <w:alias w:val="E[Company].ZIP"/>
        <w:tag w:val="entity:Company|ZIP"/>
        <w:id w:val="1920674288"/>
      </w:sdtPr>
      <w:sdtContent>
        <w:r>
          <w:t>949 01</w:t>
        </w:r>
      </w:sdtContent>
    </w:sdt>
    <w:r>
      <w:t xml:space="preserve"> </w:t>
    </w:r>
    <w:sdt>
      <w:sdtPr>
        <w:alias w:val="E[Company].City"/>
        <w:tag w:val="entity:Company|City"/>
        <w:id w:val="599228874"/>
      </w:sdtPr>
      <w:sdtContent>
        <w:r>
          <w:t>Nitra</w:t>
        </w:r>
      </w:sdtContent>
    </w:sdt>
    <w:r>
      <w:t xml:space="preserve">, IČO: </w:t>
    </w:r>
    <w:sdt>
      <w:sdtPr>
        <w:alias w:val="E[Company].IDNumber"/>
        <w:tag w:val="entity:Company|IDNumber"/>
        <w:id w:val="2129120495"/>
      </w:sdtPr>
      <w:sdtContent>
        <w:r>
          <w:t>37861298</w:t>
        </w:r>
      </w:sdtContent>
    </w:sdt>
  </w:p>
  <w:p w14:paraId="392AE8F0" w14:textId="77777777" w:rsidR="00980547" w:rsidRDefault="009805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0A3379"/>
    <w:multiLevelType w:val="hybridMultilevel"/>
    <w:tmpl w:val="5685DF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8"/>
    <w:name w:val="WW8Num17"/>
    <w:lvl w:ilvl="0">
      <w:start w:val="4"/>
      <w:numFmt w:val="decimal"/>
      <w:lvlText w:val="%1"/>
      <w:lvlJc w:val="left"/>
      <w:pPr>
        <w:tabs>
          <w:tab w:val="num" w:pos="0"/>
        </w:tabs>
        <w:ind w:left="360" w:hanging="360"/>
      </w:pPr>
      <w:rPr>
        <w:b w:val="0"/>
      </w:rPr>
    </w:lvl>
    <w:lvl w:ilvl="1">
      <w:start w:val="5"/>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2" w15:restartNumberingAfterBreak="0">
    <w:nsid w:val="02937DA5"/>
    <w:multiLevelType w:val="hybridMultilevel"/>
    <w:tmpl w:val="0B8EAF6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4D45F8"/>
    <w:multiLevelType w:val="hybridMultilevel"/>
    <w:tmpl w:val="060414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15:restartNumberingAfterBreak="0">
    <w:nsid w:val="144F3EC3"/>
    <w:multiLevelType w:val="multilevel"/>
    <w:tmpl w:val="F2040D4C"/>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149002A4"/>
    <w:multiLevelType w:val="hybridMultilevel"/>
    <w:tmpl w:val="10665E7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14DC70B9"/>
    <w:multiLevelType w:val="hybridMultilevel"/>
    <w:tmpl w:val="A64AD2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DD208E"/>
    <w:multiLevelType w:val="hybridMultilevel"/>
    <w:tmpl w:val="25DE3F76"/>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6B4EF4"/>
    <w:multiLevelType w:val="hybridMultilevel"/>
    <w:tmpl w:val="6FF218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CDE1C64"/>
    <w:multiLevelType w:val="multilevel"/>
    <w:tmpl w:val="B2EA4B3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2F5865"/>
    <w:multiLevelType w:val="multilevel"/>
    <w:tmpl w:val="AF502E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0EF2DA3"/>
    <w:multiLevelType w:val="hybridMultilevel"/>
    <w:tmpl w:val="2230DA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6C68D2"/>
    <w:multiLevelType w:val="multilevel"/>
    <w:tmpl w:val="D6B0A0C0"/>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25470A"/>
    <w:multiLevelType w:val="hybridMultilevel"/>
    <w:tmpl w:val="E69C6F88"/>
    <w:lvl w:ilvl="0" w:tplc="CBD06304">
      <w:numFmt w:val="bullet"/>
      <w:lvlText w:val="-"/>
      <w:lvlJc w:val="left"/>
      <w:pPr>
        <w:ind w:left="720" w:hanging="360"/>
      </w:pPr>
      <w:rPr>
        <w:rFonts w:ascii="Calibri" w:eastAsiaTheme="minorHAnsi" w:hAnsi="Calibri" w:cstheme="minorBidi"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0D17D1"/>
    <w:multiLevelType w:val="multilevel"/>
    <w:tmpl w:val="B786FD82"/>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95283C"/>
    <w:multiLevelType w:val="hybridMultilevel"/>
    <w:tmpl w:val="BFDAB1F4"/>
    <w:lvl w:ilvl="0" w:tplc="041B0001">
      <w:start w:val="1"/>
      <w:numFmt w:val="bullet"/>
      <w:lvlText w:val=""/>
      <w:lvlJc w:val="left"/>
      <w:pPr>
        <w:ind w:left="2149" w:hanging="360"/>
      </w:pPr>
      <w:rPr>
        <w:rFonts w:ascii="Symbol" w:hAnsi="Symbol"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16" w15:restartNumberingAfterBreak="0">
    <w:nsid w:val="30166F7D"/>
    <w:multiLevelType w:val="multilevel"/>
    <w:tmpl w:val="B47C69CA"/>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1"/>
      <w:lvlText w:val="(%4)"/>
      <w:lvlJc w:val="left"/>
      <w:pPr>
        <w:tabs>
          <w:tab w:val="num" w:pos="2721"/>
        </w:tabs>
        <w:ind w:left="2721" w:hanging="680"/>
      </w:pPr>
      <w:rPr>
        <w:rFonts w:cs="Times New Roman"/>
      </w:rPr>
    </w:lvl>
    <w:lvl w:ilvl="4">
      <w:start w:val="1"/>
      <w:numFmt w:val="lowerLetter"/>
      <w:lvlText w:val="(%5)"/>
      <w:lvlJc w:val="left"/>
      <w:pPr>
        <w:tabs>
          <w:tab w:val="num" w:pos="3288"/>
        </w:tabs>
        <w:ind w:left="3288" w:hanging="567"/>
      </w:pPr>
      <w:rPr>
        <w:rFonts w:cs="Times New Roman"/>
      </w:rPr>
    </w:lvl>
    <w:lvl w:ilvl="5">
      <w:start w:val="1"/>
      <w:numFmt w:val="upperRoman"/>
      <w:lvlText w:val="(%6)"/>
      <w:lvlJc w:val="left"/>
      <w:pPr>
        <w:tabs>
          <w:tab w:val="num" w:pos="3969"/>
        </w:tabs>
        <w:ind w:left="3969" w:hanging="681"/>
      </w:pPr>
      <w:rPr>
        <w:rFonts w:cs="Times New Roman"/>
      </w:rPr>
    </w:lvl>
    <w:lvl w:ilvl="6">
      <w:start w:val="1"/>
      <w:numFmt w:val="none"/>
      <w:lvlText w:val=""/>
      <w:lvlJc w:val="left"/>
      <w:pPr>
        <w:tabs>
          <w:tab w:val="num" w:pos="3969"/>
        </w:tabs>
        <w:ind w:left="3969" w:hanging="681"/>
      </w:pPr>
      <w:rPr>
        <w:rFonts w:cs="Times New Roman"/>
      </w:rPr>
    </w:lvl>
    <w:lvl w:ilvl="7">
      <w:start w:val="1"/>
      <w:numFmt w:val="none"/>
      <w:lvlText w:val=""/>
      <w:lvlJc w:val="left"/>
      <w:pPr>
        <w:tabs>
          <w:tab w:val="num" w:pos="3969"/>
        </w:tabs>
        <w:ind w:left="3969" w:hanging="681"/>
      </w:pPr>
      <w:rPr>
        <w:rFonts w:cs="Times New Roman"/>
      </w:rPr>
    </w:lvl>
    <w:lvl w:ilvl="8">
      <w:start w:val="1"/>
      <w:numFmt w:val="none"/>
      <w:lvlText w:val=""/>
      <w:lvlJc w:val="left"/>
      <w:pPr>
        <w:tabs>
          <w:tab w:val="num" w:pos="3969"/>
        </w:tabs>
        <w:ind w:left="3969" w:hanging="681"/>
      </w:pPr>
      <w:rPr>
        <w:rFonts w:cs="Times New Roman"/>
      </w:rPr>
    </w:lvl>
  </w:abstractNum>
  <w:abstractNum w:abstractNumId="18" w15:restartNumberingAfterBreak="0">
    <w:nsid w:val="3A1F6B27"/>
    <w:multiLevelType w:val="hybridMultilevel"/>
    <w:tmpl w:val="1206D9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3B1C6871"/>
    <w:multiLevelType w:val="hybridMultilevel"/>
    <w:tmpl w:val="188284F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15:restartNumberingAfterBreak="0">
    <w:nsid w:val="4B7C18F0"/>
    <w:multiLevelType w:val="hybridMultilevel"/>
    <w:tmpl w:val="C1A8F02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43239C5"/>
    <w:multiLevelType w:val="multilevel"/>
    <w:tmpl w:val="FEE099E6"/>
    <w:lvl w:ilvl="0">
      <w:start w:val="31"/>
      <w:numFmt w:val="decimal"/>
      <w:lvlText w:val="%1"/>
      <w:lvlJc w:val="left"/>
      <w:pPr>
        <w:ind w:left="375" w:hanging="375"/>
      </w:pPr>
      <w:rPr>
        <w:rFonts w:cstheme="minorBidi" w:hint="default"/>
        <w:b w:val="0"/>
      </w:rPr>
    </w:lvl>
    <w:lvl w:ilvl="1">
      <w:start w:val="1"/>
      <w:numFmt w:val="decimal"/>
      <w:lvlText w:val="%1.%2"/>
      <w:lvlJc w:val="left"/>
      <w:pPr>
        <w:ind w:left="375" w:hanging="375"/>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22" w15:restartNumberingAfterBreak="0">
    <w:nsid w:val="55DA597E"/>
    <w:multiLevelType w:val="hybridMultilevel"/>
    <w:tmpl w:val="E61207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3" w15:restartNumberingAfterBreak="0">
    <w:nsid w:val="563211B1"/>
    <w:multiLevelType w:val="hybridMultilevel"/>
    <w:tmpl w:val="E432D9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783BDF1"/>
    <w:multiLevelType w:val="hybridMultilevel"/>
    <w:tmpl w:val="771AC5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B9657D6"/>
    <w:multiLevelType w:val="hybridMultilevel"/>
    <w:tmpl w:val="9DEE3312"/>
    <w:lvl w:ilvl="0" w:tplc="04688B4E">
      <w:start w:val="15"/>
      <w:numFmt w:val="bullet"/>
      <w:lvlText w:val="-"/>
      <w:lvlJc w:val="left"/>
      <w:pPr>
        <w:ind w:left="1789" w:hanging="360"/>
      </w:pPr>
      <w:rPr>
        <w:rFonts w:ascii="Calibri" w:eastAsiaTheme="minorHAnsi" w:hAnsi="Calibri" w:cstheme="minorBidi" w:hint="default"/>
        <w:b/>
      </w:rPr>
    </w:lvl>
    <w:lvl w:ilvl="1" w:tplc="041B0003" w:tentative="1">
      <w:start w:val="1"/>
      <w:numFmt w:val="bullet"/>
      <w:lvlText w:val="o"/>
      <w:lvlJc w:val="left"/>
      <w:pPr>
        <w:ind w:left="2509" w:hanging="360"/>
      </w:pPr>
      <w:rPr>
        <w:rFonts w:ascii="Courier New" w:hAnsi="Courier New" w:cs="Courier New" w:hint="default"/>
      </w:rPr>
    </w:lvl>
    <w:lvl w:ilvl="2" w:tplc="041B0005" w:tentative="1">
      <w:start w:val="1"/>
      <w:numFmt w:val="bullet"/>
      <w:lvlText w:val=""/>
      <w:lvlJc w:val="left"/>
      <w:pPr>
        <w:ind w:left="3229" w:hanging="360"/>
      </w:pPr>
      <w:rPr>
        <w:rFonts w:ascii="Wingdings" w:hAnsi="Wingdings" w:hint="default"/>
      </w:rPr>
    </w:lvl>
    <w:lvl w:ilvl="3" w:tplc="041B0001" w:tentative="1">
      <w:start w:val="1"/>
      <w:numFmt w:val="bullet"/>
      <w:lvlText w:val=""/>
      <w:lvlJc w:val="left"/>
      <w:pPr>
        <w:ind w:left="3949" w:hanging="360"/>
      </w:pPr>
      <w:rPr>
        <w:rFonts w:ascii="Symbol" w:hAnsi="Symbol" w:hint="default"/>
      </w:rPr>
    </w:lvl>
    <w:lvl w:ilvl="4" w:tplc="041B0003" w:tentative="1">
      <w:start w:val="1"/>
      <w:numFmt w:val="bullet"/>
      <w:lvlText w:val="o"/>
      <w:lvlJc w:val="left"/>
      <w:pPr>
        <w:ind w:left="4669" w:hanging="360"/>
      </w:pPr>
      <w:rPr>
        <w:rFonts w:ascii="Courier New" w:hAnsi="Courier New" w:cs="Courier New" w:hint="default"/>
      </w:rPr>
    </w:lvl>
    <w:lvl w:ilvl="5" w:tplc="041B0005" w:tentative="1">
      <w:start w:val="1"/>
      <w:numFmt w:val="bullet"/>
      <w:lvlText w:val=""/>
      <w:lvlJc w:val="left"/>
      <w:pPr>
        <w:ind w:left="5389" w:hanging="360"/>
      </w:pPr>
      <w:rPr>
        <w:rFonts w:ascii="Wingdings" w:hAnsi="Wingdings" w:hint="default"/>
      </w:rPr>
    </w:lvl>
    <w:lvl w:ilvl="6" w:tplc="041B0001" w:tentative="1">
      <w:start w:val="1"/>
      <w:numFmt w:val="bullet"/>
      <w:lvlText w:val=""/>
      <w:lvlJc w:val="left"/>
      <w:pPr>
        <w:ind w:left="6109" w:hanging="360"/>
      </w:pPr>
      <w:rPr>
        <w:rFonts w:ascii="Symbol" w:hAnsi="Symbol" w:hint="default"/>
      </w:rPr>
    </w:lvl>
    <w:lvl w:ilvl="7" w:tplc="041B0003" w:tentative="1">
      <w:start w:val="1"/>
      <w:numFmt w:val="bullet"/>
      <w:lvlText w:val="o"/>
      <w:lvlJc w:val="left"/>
      <w:pPr>
        <w:ind w:left="6829" w:hanging="360"/>
      </w:pPr>
      <w:rPr>
        <w:rFonts w:ascii="Courier New" w:hAnsi="Courier New" w:cs="Courier New" w:hint="default"/>
      </w:rPr>
    </w:lvl>
    <w:lvl w:ilvl="8" w:tplc="041B0005" w:tentative="1">
      <w:start w:val="1"/>
      <w:numFmt w:val="bullet"/>
      <w:lvlText w:val=""/>
      <w:lvlJc w:val="left"/>
      <w:pPr>
        <w:ind w:left="7549" w:hanging="360"/>
      </w:pPr>
      <w:rPr>
        <w:rFonts w:ascii="Wingdings" w:hAnsi="Wingdings" w:hint="default"/>
      </w:rPr>
    </w:lvl>
  </w:abstractNum>
  <w:abstractNum w:abstractNumId="26" w15:restartNumberingAfterBreak="0">
    <w:nsid w:val="5E6513D3"/>
    <w:multiLevelType w:val="hybridMultilevel"/>
    <w:tmpl w:val="2D00C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7618AF"/>
    <w:multiLevelType w:val="hybridMultilevel"/>
    <w:tmpl w:val="91528A9C"/>
    <w:lvl w:ilvl="0" w:tplc="260ACFAE">
      <w:start w:val="1"/>
      <w:numFmt w:val="decimal"/>
      <w:lvlText w:val="%1."/>
      <w:lvlJc w:val="left"/>
      <w:pPr>
        <w:ind w:left="1080" w:hanging="720"/>
      </w:pPr>
      <w:rPr>
        <w:rFonts w:asciiTheme="minorHAnsi" w:eastAsiaTheme="minorHAnsi" w:hAnsiTheme="minorHAnsi" w:cs="Georgia"/>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6C7333A"/>
    <w:multiLevelType w:val="multilevel"/>
    <w:tmpl w:val="AB8EF08C"/>
    <w:lvl w:ilvl="0">
      <w:start w:val="22"/>
      <w:numFmt w:val="decimal"/>
      <w:pStyle w:val="Nadpis4"/>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8194DBC"/>
    <w:multiLevelType w:val="hybridMultilevel"/>
    <w:tmpl w:val="363292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8652744"/>
    <w:multiLevelType w:val="hybridMultilevel"/>
    <w:tmpl w:val="069A85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8BA6659"/>
    <w:multiLevelType w:val="multilevel"/>
    <w:tmpl w:val="84DEC66E"/>
    <w:lvl w:ilvl="0">
      <w:start w:val="2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B17A01"/>
    <w:multiLevelType w:val="hybridMultilevel"/>
    <w:tmpl w:val="656A10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28593DD"/>
    <w:multiLevelType w:val="hybridMultilevel"/>
    <w:tmpl w:val="985407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3027199"/>
    <w:multiLevelType w:val="multilevel"/>
    <w:tmpl w:val="A944243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64C1B3D"/>
    <w:multiLevelType w:val="hybridMultilevel"/>
    <w:tmpl w:val="F6B4237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num w:numId="1">
    <w:abstractNumId w:val="2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2"/>
  </w:num>
  <w:num w:numId="5">
    <w:abstractNumId w:val="34"/>
  </w:num>
  <w:num w:numId="6">
    <w:abstractNumId w:val="3"/>
  </w:num>
  <w:num w:numId="7">
    <w:abstractNumId w:val="18"/>
  </w:num>
  <w:num w:numId="8">
    <w:abstractNumId w:val="26"/>
  </w:num>
  <w:num w:numId="9">
    <w:abstractNumId w:val="8"/>
  </w:num>
  <w:num w:numId="10">
    <w:abstractNumId w:val="23"/>
  </w:num>
  <w:num w:numId="11">
    <w:abstractNumId w:val="6"/>
  </w:num>
  <w:num w:numId="12">
    <w:abstractNumId w:val="15"/>
  </w:num>
  <w:num w:numId="13">
    <w:abstractNumId w:val="13"/>
  </w:num>
  <w:num w:numId="14">
    <w:abstractNumId w:val="29"/>
  </w:num>
  <w:num w:numId="15">
    <w:abstractNumId w:val="11"/>
  </w:num>
  <w:num w:numId="16">
    <w:abstractNumId w:val="10"/>
  </w:num>
  <w:num w:numId="17">
    <w:abstractNumId w:val="16"/>
  </w:num>
  <w:num w:numId="18">
    <w:abstractNumId w:val="4"/>
  </w:num>
  <w:num w:numId="19">
    <w:abstractNumId w:val="35"/>
  </w:num>
  <w:num w:numId="20">
    <w:abstractNumId w:val="12"/>
  </w:num>
  <w:num w:numId="21">
    <w:abstractNumId w:val="9"/>
  </w:num>
  <w:num w:numId="22">
    <w:abstractNumId w:val="31"/>
  </w:num>
  <w:num w:numId="23">
    <w:abstractNumId w:val="14"/>
  </w:num>
  <w:num w:numId="24">
    <w:abstractNumId w:val="21"/>
  </w:num>
  <w:num w:numId="25">
    <w:abstractNumId w:val="25"/>
  </w:num>
  <w:num w:numId="26">
    <w:abstractNumId w:val="27"/>
  </w:num>
  <w:num w:numId="27">
    <w:abstractNumId w:val="19"/>
  </w:num>
  <w:num w:numId="28">
    <w:abstractNumId w:val="5"/>
  </w:num>
  <w:num w:numId="29">
    <w:abstractNumId w:val="7"/>
  </w:num>
  <w:num w:numId="30">
    <w:abstractNumId w:val="33"/>
  </w:num>
  <w:num w:numId="31">
    <w:abstractNumId w:val="0"/>
  </w:num>
  <w:num w:numId="32">
    <w:abstractNumId w:val="24"/>
  </w:num>
  <w:num w:numId="33">
    <w:abstractNumId w:val="20"/>
  </w:num>
  <w:num w:numId="34">
    <w:abstractNumId w:val="2"/>
  </w:num>
  <w:num w:numId="3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79"/>
    <w:rsid w:val="00000125"/>
    <w:rsid w:val="000007DF"/>
    <w:rsid w:val="00000D7A"/>
    <w:rsid w:val="00001AA2"/>
    <w:rsid w:val="00002FC6"/>
    <w:rsid w:val="00003C74"/>
    <w:rsid w:val="000050AD"/>
    <w:rsid w:val="0000524C"/>
    <w:rsid w:val="000059F6"/>
    <w:rsid w:val="00005A96"/>
    <w:rsid w:val="000061C0"/>
    <w:rsid w:val="00006395"/>
    <w:rsid w:val="0000788C"/>
    <w:rsid w:val="00011197"/>
    <w:rsid w:val="0001161F"/>
    <w:rsid w:val="00011F16"/>
    <w:rsid w:val="00012611"/>
    <w:rsid w:val="00013829"/>
    <w:rsid w:val="00014B63"/>
    <w:rsid w:val="00014E63"/>
    <w:rsid w:val="00015076"/>
    <w:rsid w:val="00016213"/>
    <w:rsid w:val="00016D32"/>
    <w:rsid w:val="00017281"/>
    <w:rsid w:val="0002026A"/>
    <w:rsid w:val="00021C8B"/>
    <w:rsid w:val="00022669"/>
    <w:rsid w:val="00022683"/>
    <w:rsid w:val="00023C73"/>
    <w:rsid w:val="00023DB0"/>
    <w:rsid w:val="00024EEB"/>
    <w:rsid w:val="000258DB"/>
    <w:rsid w:val="00025FBA"/>
    <w:rsid w:val="000262B7"/>
    <w:rsid w:val="000267B5"/>
    <w:rsid w:val="000273BB"/>
    <w:rsid w:val="00027D0F"/>
    <w:rsid w:val="000306B6"/>
    <w:rsid w:val="00030A11"/>
    <w:rsid w:val="00030C9A"/>
    <w:rsid w:val="000310CF"/>
    <w:rsid w:val="000326DA"/>
    <w:rsid w:val="00033597"/>
    <w:rsid w:val="000337EE"/>
    <w:rsid w:val="000340E1"/>
    <w:rsid w:val="000345CB"/>
    <w:rsid w:val="00035701"/>
    <w:rsid w:val="0003594B"/>
    <w:rsid w:val="00035C08"/>
    <w:rsid w:val="00035EF4"/>
    <w:rsid w:val="00035FA8"/>
    <w:rsid w:val="000361C5"/>
    <w:rsid w:val="000367FB"/>
    <w:rsid w:val="000373EA"/>
    <w:rsid w:val="00040489"/>
    <w:rsid w:val="000406CB"/>
    <w:rsid w:val="00040E0E"/>
    <w:rsid w:val="00041247"/>
    <w:rsid w:val="000416CB"/>
    <w:rsid w:val="0004228C"/>
    <w:rsid w:val="000440F6"/>
    <w:rsid w:val="0004431A"/>
    <w:rsid w:val="000446B4"/>
    <w:rsid w:val="00045F5A"/>
    <w:rsid w:val="000465B4"/>
    <w:rsid w:val="000474E2"/>
    <w:rsid w:val="000475A8"/>
    <w:rsid w:val="00050AC2"/>
    <w:rsid w:val="00051371"/>
    <w:rsid w:val="00054047"/>
    <w:rsid w:val="0005407D"/>
    <w:rsid w:val="000540C5"/>
    <w:rsid w:val="00054499"/>
    <w:rsid w:val="00055042"/>
    <w:rsid w:val="000550C9"/>
    <w:rsid w:val="00055DC6"/>
    <w:rsid w:val="00055F24"/>
    <w:rsid w:val="000566FC"/>
    <w:rsid w:val="0005716F"/>
    <w:rsid w:val="00057F3F"/>
    <w:rsid w:val="00061826"/>
    <w:rsid w:val="00061934"/>
    <w:rsid w:val="00061AAD"/>
    <w:rsid w:val="00062D4B"/>
    <w:rsid w:val="00063117"/>
    <w:rsid w:val="00063959"/>
    <w:rsid w:val="00064B12"/>
    <w:rsid w:val="00064C43"/>
    <w:rsid w:val="000650AF"/>
    <w:rsid w:val="000655CF"/>
    <w:rsid w:val="000656C7"/>
    <w:rsid w:val="00067974"/>
    <w:rsid w:val="00070A90"/>
    <w:rsid w:val="00072485"/>
    <w:rsid w:val="00072A97"/>
    <w:rsid w:val="000738F2"/>
    <w:rsid w:val="00073FC6"/>
    <w:rsid w:val="0007435C"/>
    <w:rsid w:val="00074CE9"/>
    <w:rsid w:val="00074DA7"/>
    <w:rsid w:val="000760C8"/>
    <w:rsid w:val="00076F99"/>
    <w:rsid w:val="00077B03"/>
    <w:rsid w:val="00077FBB"/>
    <w:rsid w:val="00080117"/>
    <w:rsid w:val="00080359"/>
    <w:rsid w:val="00080CB8"/>
    <w:rsid w:val="000811B2"/>
    <w:rsid w:val="00082A0F"/>
    <w:rsid w:val="00087151"/>
    <w:rsid w:val="000874DF"/>
    <w:rsid w:val="00087D98"/>
    <w:rsid w:val="00090421"/>
    <w:rsid w:val="00091594"/>
    <w:rsid w:val="0009171A"/>
    <w:rsid w:val="00091F04"/>
    <w:rsid w:val="0009204A"/>
    <w:rsid w:val="0009259F"/>
    <w:rsid w:val="00093A16"/>
    <w:rsid w:val="00095652"/>
    <w:rsid w:val="000958D7"/>
    <w:rsid w:val="000964DE"/>
    <w:rsid w:val="00097293"/>
    <w:rsid w:val="00097784"/>
    <w:rsid w:val="000A04C6"/>
    <w:rsid w:val="000A05FC"/>
    <w:rsid w:val="000A1EEB"/>
    <w:rsid w:val="000A3057"/>
    <w:rsid w:val="000A318B"/>
    <w:rsid w:val="000A3725"/>
    <w:rsid w:val="000A3F4A"/>
    <w:rsid w:val="000A4200"/>
    <w:rsid w:val="000A53A8"/>
    <w:rsid w:val="000A63C8"/>
    <w:rsid w:val="000A63CD"/>
    <w:rsid w:val="000A6985"/>
    <w:rsid w:val="000B0723"/>
    <w:rsid w:val="000B1E57"/>
    <w:rsid w:val="000B26DB"/>
    <w:rsid w:val="000B2720"/>
    <w:rsid w:val="000B344C"/>
    <w:rsid w:val="000B360D"/>
    <w:rsid w:val="000B3782"/>
    <w:rsid w:val="000B3ABA"/>
    <w:rsid w:val="000B4191"/>
    <w:rsid w:val="000B45AF"/>
    <w:rsid w:val="000B4AA9"/>
    <w:rsid w:val="000B4B97"/>
    <w:rsid w:val="000B51B3"/>
    <w:rsid w:val="000B53F3"/>
    <w:rsid w:val="000B5DBF"/>
    <w:rsid w:val="000B5F85"/>
    <w:rsid w:val="000B693A"/>
    <w:rsid w:val="000B6BBD"/>
    <w:rsid w:val="000B6D5E"/>
    <w:rsid w:val="000C0FBF"/>
    <w:rsid w:val="000C1606"/>
    <w:rsid w:val="000C16BE"/>
    <w:rsid w:val="000C1C85"/>
    <w:rsid w:val="000C249D"/>
    <w:rsid w:val="000C3670"/>
    <w:rsid w:val="000C45FC"/>
    <w:rsid w:val="000C48DF"/>
    <w:rsid w:val="000C6355"/>
    <w:rsid w:val="000C733E"/>
    <w:rsid w:val="000C754E"/>
    <w:rsid w:val="000D01E4"/>
    <w:rsid w:val="000D0E37"/>
    <w:rsid w:val="000D1454"/>
    <w:rsid w:val="000D27E5"/>
    <w:rsid w:val="000D3349"/>
    <w:rsid w:val="000D361C"/>
    <w:rsid w:val="000D381A"/>
    <w:rsid w:val="000D41FF"/>
    <w:rsid w:val="000D5438"/>
    <w:rsid w:val="000D57DE"/>
    <w:rsid w:val="000D5F0C"/>
    <w:rsid w:val="000D65D4"/>
    <w:rsid w:val="000D6792"/>
    <w:rsid w:val="000D70B8"/>
    <w:rsid w:val="000D7B41"/>
    <w:rsid w:val="000D7CA2"/>
    <w:rsid w:val="000D7F89"/>
    <w:rsid w:val="000E0CBB"/>
    <w:rsid w:val="000E1457"/>
    <w:rsid w:val="000E22DB"/>
    <w:rsid w:val="000E49A5"/>
    <w:rsid w:val="000E5B6B"/>
    <w:rsid w:val="000E69D1"/>
    <w:rsid w:val="000E754A"/>
    <w:rsid w:val="000F0C52"/>
    <w:rsid w:val="000F1378"/>
    <w:rsid w:val="000F13CE"/>
    <w:rsid w:val="000F1485"/>
    <w:rsid w:val="000F2D80"/>
    <w:rsid w:val="000F47A9"/>
    <w:rsid w:val="000F5BCC"/>
    <w:rsid w:val="000F5FF6"/>
    <w:rsid w:val="000F62BF"/>
    <w:rsid w:val="000F741D"/>
    <w:rsid w:val="00100174"/>
    <w:rsid w:val="001003BF"/>
    <w:rsid w:val="00100BBA"/>
    <w:rsid w:val="00100D5F"/>
    <w:rsid w:val="001012B1"/>
    <w:rsid w:val="00102510"/>
    <w:rsid w:val="00102B0A"/>
    <w:rsid w:val="00103E1C"/>
    <w:rsid w:val="0010488C"/>
    <w:rsid w:val="00104FF3"/>
    <w:rsid w:val="00105541"/>
    <w:rsid w:val="00105CBD"/>
    <w:rsid w:val="00105E03"/>
    <w:rsid w:val="0010772F"/>
    <w:rsid w:val="00110C44"/>
    <w:rsid w:val="00110CEF"/>
    <w:rsid w:val="0011105A"/>
    <w:rsid w:val="0011191D"/>
    <w:rsid w:val="00111DEB"/>
    <w:rsid w:val="001120EA"/>
    <w:rsid w:val="00114132"/>
    <w:rsid w:val="00115638"/>
    <w:rsid w:val="00116005"/>
    <w:rsid w:val="00117BFD"/>
    <w:rsid w:val="0012001B"/>
    <w:rsid w:val="001209CB"/>
    <w:rsid w:val="00120DE0"/>
    <w:rsid w:val="00122401"/>
    <w:rsid w:val="00122C84"/>
    <w:rsid w:val="00124A44"/>
    <w:rsid w:val="00124D6E"/>
    <w:rsid w:val="001260D4"/>
    <w:rsid w:val="00126634"/>
    <w:rsid w:val="00126E3C"/>
    <w:rsid w:val="00126ECE"/>
    <w:rsid w:val="00127CBF"/>
    <w:rsid w:val="00127D32"/>
    <w:rsid w:val="00131D4D"/>
    <w:rsid w:val="00133AC6"/>
    <w:rsid w:val="001343FD"/>
    <w:rsid w:val="00134FC6"/>
    <w:rsid w:val="00135078"/>
    <w:rsid w:val="001356AC"/>
    <w:rsid w:val="0013783B"/>
    <w:rsid w:val="001402FA"/>
    <w:rsid w:val="00141776"/>
    <w:rsid w:val="00142A60"/>
    <w:rsid w:val="00142BC6"/>
    <w:rsid w:val="00142F51"/>
    <w:rsid w:val="0014353C"/>
    <w:rsid w:val="001438DB"/>
    <w:rsid w:val="0014478F"/>
    <w:rsid w:val="0014492C"/>
    <w:rsid w:val="00145D3C"/>
    <w:rsid w:val="00147030"/>
    <w:rsid w:val="0014794A"/>
    <w:rsid w:val="00147CB2"/>
    <w:rsid w:val="0015006D"/>
    <w:rsid w:val="00150648"/>
    <w:rsid w:val="001510EF"/>
    <w:rsid w:val="0015114F"/>
    <w:rsid w:val="00152387"/>
    <w:rsid w:val="0015262E"/>
    <w:rsid w:val="00152B40"/>
    <w:rsid w:val="00153B6C"/>
    <w:rsid w:val="0015440A"/>
    <w:rsid w:val="0015549A"/>
    <w:rsid w:val="0015657D"/>
    <w:rsid w:val="00160FB0"/>
    <w:rsid w:val="00161EDC"/>
    <w:rsid w:val="00162175"/>
    <w:rsid w:val="001633A5"/>
    <w:rsid w:val="00164969"/>
    <w:rsid w:val="00166446"/>
    <w:rsid w:val="0017064D"/>
    <w:rsid w:val="00170D77"/>
    <w:rsid w:val="00171CD4"/>
    <w:rsid w:val="0017271D"/>
    <w:rsid w:val="001737CA"/>
    <w:rsid w:val="001739F5"/>
    <w:rsid w:val="00173F6D"/>
    <w:rsid w:val="001741DF"/>
    <w:rsid w:val="001744C8"/>
    <w:rsid w:val="00175BEA"/>
    <w:rsid w:val="001763F1"/>
    <w:rsid w:val="00176E11"/>
    <w:rsid w:val="001772AB"/>
    <w:rsid w:val="001801C4"/>
    <w:rsid w:val="00180478"/>
    <w:rsid w:val="001812BC"/>
    <w:rsid w:val="001816A9"/>
    <w:rsid w:val="00181BBA"/>
    <w:rsid w:val="00182049"/>
    <w:rsid w:val="001828B9"/>
    <w:rsid w:val="00182E70"/>
    <w:rsid w:val="00183F69"/>
    <w:rsid w:val="001842EC"/>
    <w:rsid w:val="00184B8A"/>
    <w:rsid w:val="00184F29"/>
    <w:rsid w:val="00185904"/>
    <w:rsid w:val="00185B2E"/>
    <w:rsid w:val="00185BF8"/>
    <w:rsid w:val="00186663"/>
    <w:rsid w:val="00187073"/>
    <w:rsid w:val="00190EE7"/>
    <w:rsid w:val="001921BC"/>
    <w:rsid w:val="00192477"/>
    <w:rsid w:val="00192491"/>
    <w:rsid w:val="001924E5"/>
    <w:rsid w:val="001930E8"/>
    <w:rsid w:val="00193A31"/>
    <w:rsid w:val="001958BB"/>
    <w:rsid w:val="00195E60"/>
    <w:rsid w:val="00197D8F"/>
    <w:rsid w:val="001A01C3"/>
    <w:rsid w:val="001A11F9"/>
    <w:rsid w:val="001A3BBA"/>
    <w:rsid w:val="001A4250"/>
    <w:rsid w:val="001A5140"/>
    <w:rsid w:val="001A5EE0"/>
    <w:rsid w:val="001A6BCA"/>
    <w:rsid w:val="001B04A7"/>
    <w:rsid w:val="001B1AAE"/>
    <w:rsid w:val="001B229D"/>
    <w:rsid w:val="001B26D9"/>
    <w:rsid w:val="001B2883"/>
    <w:rsid w:val="001B2BDC"/>
    <w:rsid w:val="001B2E91"/>
    <w:rsid w:val="001B36CE"/>
    <w:rsid w:val="001B64C4"/>
    <w:rsid w:val="001B6B54"/>
    <w:rsid w:val="001B6C13"/>
    <w:rsid w:val="001B6DF8"/>
    <w:rsid w:val="001B7D07"/>
    <w:rsid w:val="001B7D24"/>
    <w:rsid w:val="001C004A"/>
    <w:rsid w:val="001C047F"/>
    <w:rsid w:val="001C06B2"/>
    <w:rsid w:val="001C16AE"/>
    <w:rsid w:val="001C1A59"/>
    <w:rsid w:val="001C2CBF"/>
    <w:rsid w:val="001C331F"/>
    <w:rsid w:val="001C3713"/>
    <w:rsid w:val="001C42FE"/>
    <w:rsid w:val="001C4DF8"/>
    <w:rsid w:val="001C509B"/>
    <w:rsid w:val="001C5AEF"/>
    <w:rsid w:val="001C5B59"/>
    <w:rsid w:val="001C5D57"/>
    <w:rsid w:val="001C7176"/>
    <w:rsid w:val="001C7A3F"/>
    <w:rsid w:val="001D0CF2"/>
    <w:rsid w:val="001D0D82"/>
    <w:rsid w:val="001D2237"/>
    <w:rsid w:val="001D2AD8"/>
    <w:rsid w:val="001D3232"/>
    <w:rsid w:val="001D387A"/>
    <w:rsid w:val="001D3BFB"/>
    <w:rsid w:val="001D4DB3"/>
    <w:rsid w:val="001D4DD4"/>
    <w:rsid w:val="001D696C"/>
    <w:rsid w:val="001D6BDF"/>
    <w:rsid w:val="001D6CCD"/>
    <w:rsid w:val="001D6DDD"/>
    <w:rsid w:val="001D743D"/>
    <w:rsid w:val="001D78C7"/>
    <w:rsid w:val="001E103B"/>
    <w:rsid w:val="001E2C35"/>
    <w:rsid w:val="001E34F4"/>
    <w:rsid w:val="001E3B3C"/>
    <w:rsid w:val="001E4600"/>
    <w:rsid w:val="001E4E1A"/>
    <w:rsid w:val="001E4E87"/>
    <w:rsid w:val="001E550E"/>
    <w:rsid w:val="001E6158"/>
    <w:rsid w:val="001E64DB"/>
    <w:rsid w:val="001E65EC"/>
    <w:rsid w:val="001E6898"/>
    <w:rsid w:val="001E6DC8"/>
    <w:rsid w:val="001E71F0"/>
    <w:rsid w:val="001F00EC"/>
    <w:rsid w:val="001F02F0"/>
    <w:rsid w:val="001F07A5"/>
    <w:rsid w:val="001F20F2"/>
    <w:rsid w:val="001F289A"/>
    <w:rsid w:val="001F2A72"/>
    <w:rsid w:val="001F4DC2"/>
    <w:rsid w:val="001F506E"/>
    <w:rsid w:val="001F5313"/>
    <w:rsid w:val="001F56E5"/>
    <w:rsid w:val="001F5D2E"/>
    <w:rsid w:val="001F625C"/>
    <w:rsid w:val="001F6B42"/>
    <w:rsid w:val="00200D70"/>
    <w:rsid w:val="00200DD4"/>
    <w:rsid w:val="002017F9"/>
    <w:rsid w:val="00201998"/>
    <w:rsid w:val="00202E32"/>
    <w:rsid w:val="002030E4"/>
    <w:rsid w:val="00205193"/>
    <w:rsid w:val="002053BA"/>
    <w:rsid w:val="0020586C"/>
    <w:rsid w:val="002058F4"/>
    <w:rsid w:val="00206495"/>
    <w:rsid w:val="002064E8"/>
    <w:rsid w:val="00206669"/>
    <w:rsid w:val="0020687A"/>
    <w:rsid w:val="00206ADA"/>
    <w:rsid w:val="00207171"/>
    <w:rsid w:val="00207B68"/>
    <w:rsid w:val="00207F93"/>
    <w:rsid w:val="00210432"/>
    <w:rsid w:val="00210651"/>
    <w:rsid w:val="0021154A"/>
    <w:rsid w:val="002134AE"/>
    <w:rsid w:val="00213EEE"/>
    <w:rsid w:val="00215AB2"/>
    <w:rsid w:val="00215C5D"/>
    <w:rsid w:val="00220028"/>
    <w:rsid w:val="0022097C"/>
    <w:rsid w:val="00220C53"/>
    <w:rsid w:val="002216FD"/>
    <w:rsid w:val="002220BA"/>
    <w:rsid w:val="002222D1"/>
    <w:rsid w:val="00223223"/>
    <w:rsid w:val="00223649"/>
    <w:rsid w:val="002237C3"/>
    <w:rsid w:val="00223916"/>
    <w:rsid w:val="00223D8E"/>
    <w:rsid w:val="00223FB1"/>
    <w:rsid w:val="002261B6"/>
    <w:rsid w:val="002261CC"/>
    <w:rsid w:val="002278E6"/>
    <w:rsid w:val="002307BA"/>
    <w:rsid w:val="00230880"/>
    <w:rsid w:val="00230E18"/>
    <w:rsid w:val="00231A88"/>
    <w:rsid w:val="00231D09"/>
    <w:rsid w:val="002320A6"/>
    <w:rsid w:val="002322F3"/>
    <w:rsid w:val="002346BA"/>
    <w:rsid w:val="002346E4"/>
    <w:rsid w:val="00234F56"/>
    <w:rsid w:val="00235143"/>
    <w:rsid w:val="00235588"/>
    <w:rsid w:val="00235B0D"/>
    <w:rsid w:val="00236886"/>
    <w:rsid w:val="00236C47"/>
    <w:rsid w:val="00236DBA"/>
    <w:rsid w:val="00237729"/>
    <w:rsid w:val="00240A9A"/>
    <w:rsid w:val="00240FAC"/>
    <w:rsid w:val="0024106D"/>
    <w:rsid w:val="00241B5F"/>
    <w:rsid w:val="002421AC"/>
    <w:rsid w:val="00243F2C"/>
    <w:rsid w:val="00244A30"/>
    <w:rsid w:val="002455E1"/>
    <w:rsid w:val="00246045"/>
    <w:rsid w:val="002467B6"/>
    <w:rsid w:val="002470AB"/>
    <w:rsid w:val="0025000A"/>
    <w:rsid w:val="00251A39"/>
    <w:rsid w:val="00251E1C"/>
    <w:rsid w:val="00253D83"/>
    <w:rsid w:val="002544B9"/>
    <w:rsid w:val="002550EB"/>
    <w:rsid w:val="0025520F"/>
    <w:rsid w:val="002554CD"/>
    <w:rsid w:val="002602DE"/>
    <w:rsid w:val="002603D7"/>
    <w:rsid w:val="00261BAA"/>
    <w:rsid w:val="00261C7C"/>
    <w:rsid w:val="002623B2"/>
    <w:rsid w:val="00263225"/>
    <w:rsid w:val="0026446D"/>
    <w:rsid w:val="002654C2"/>
    <w:rsid w:val="00265C9E"/>
    <w:rsid w:val="00267CA2"/>
    <w:rsid w:val="00270401"/>
    <w:rsid w:val="002705FC"/>
    <w:rsid w:val="00270899"/>
    <w:rsid w:val="00270982"/>
    <w:rsid w:val="002724DB"/>
    <w:rsid w:val="00272879"/>
    <w:rsid w:val="002728EB"/>
    <w:rsid w:val="002744F2"/>
    <w:rsid w:val="00275422"/>
    <w:rsid w:val="00276348"/>
    <w:rsid w:val="002775BC"/>
    <w:rsid w:val="002776EB"/>
    <w:rsid w:val="00280D68"/>
    <w:rsid w:val="00280F05"/>
    <w:rsid w:val="00282D7E"/>
    <w:rsid w:val="00283A78"/>
    <w:rsid w:val="0028422D"/>
    <w:rsid w:val="002846F4"/>
    <w:rsid w:val="00285784"/>
    <w:rsid w:val="00285D32"/>
    <w:rsid w:val="00285EEC"/>
    <w:rsid w:val="00286ACC"/>
    <w:rsid w:val="0028703E"/>
    <w:rsid w:val="002875DE"/>
    <w:rsid w:val="00290725"/>
    <w:rsid w:val="002908D5"/>
    <w:rsid w:val="002914D1"/>
    <w:rsid w:val="002922E2"/>
    <w:rsid w:val="00293C77"/>
    <w:rsid w:val="00293D3A"/>
    <w:rsid w:val="00294059"/>
    <w:rsid w:val="00294BA6"/>
    <w:rsid w:val="002962CD"/>
    <w:rsid w:val="002971A1"/>
    <w:rsid w:val="002974DA"/>
    <w:rsid w:val="002A0966"/>
    <w:rsid w:val="002A0E94"/>
    <w:rsid w:val="002A277F"/>
    <w:rsid w:val="002A2EB0"/>
    <w:rsid w:val="002A495D"/>
    <w:rsid w:val="002A5C90"/>
    <w:rsid w:val="002A6952"/>
    <w:rsid w:val="002B1978"/>
    <w:rsid w:val="002B1ECF"/>
    <w:rsid w:val="002B2540"/>
    <w:rsid w:val="002B346C"/>
    <w:rsid w:val="002B3BCA"/>
    <w:rsid w:val="002B3CEB"/>
    <w:rsid w:val="002B4FC8"/>
    <w:rsid w:val="002B63F3"/>
    <w:rsid w:val="002B662F"/>
    <w:rsid w:val="002B7346"/>
    <w:rsid w:val="002B7853"/>
    <w:rsid w:val="002B7EB1"/>
    <w:rsid w:val="002C01C1"/>
    <w:rsid w:val="002C0208"/>
    <w:rsid w:val="002C07EB"/>
    <w:rsid w:val="002C08E7"/>
    <w:rsid w:val="002C0ED9"/>
    <w:rsid w:val="002C14FE"/>
    <w:rsid w:val="002C1657"/>
    <w:rsid w:val="002C16BF"/>
    <w:rsid w:val="002C1BC6"/>
    <w:rsid w:val="002C3901"/>
    <w:rsid w:val="002C3BB9"/>
    <w:rsid w:val="002C4185"/>
    <w:rsid w:val="002C4F76"/>
    <w:rsid w:val="002C5093"/>
    <w:rsid w:val="002C5646"/>
    <w:rsid w:val="002C5D2B"/>
    <w:rsid w:val="002C76CD"/>
    <w:rsid w:val="002C798E"/>
    <w:rsid w:val="002C7DAD"/>
    <w:rsid w:val="002D00B4"/>
    <w:rsid w:val="002D0430"/>
    <w:rsid w:val="002D0C81"/>
    <w:rsid w:val="002D1E3F"/>
    <w:rsid w:val="002D2275"/>
    <w:rsid w:val="002D355E"/>
    <w:rsid w:val="002D3F14"/>
    <w:rsid w:val="002D4430"/>
    <w:rsid w:val="002D596F"/>
    <w:rsid w:val="002D6CE4"/>
    <w:rsid w:val="002D741B"/>
    <w:rsid w:val="002D7968"/>
    <w:rsid w:val="002D7DA1"/>
    <w:rsid w:val="002E0625"/>
    <w:rsid w:val="002E0680"/>
    <w:rsid w:val="002E13C1"/>
    <w:rsid w:val="002E1E9F"/>
    <w:rsid w:val="002E3C1B"/>
    <w:rsid w:val="002E3F88"/>
    <w:rsid w:val="002E4430"/>
    <w:rsid w:val="002E4F78"/>
    <w:rsid w:val="002E5114"/>
    <w:rsid w:val="002E5814"/>
    <w:rsid w:val="002E6060"/>
    <w:rsid w:val="002E6AA8"/>
    <w:rsid w:val="002F022C"/>
    <w:rsid w:val="002F02DE"/>
    <w:rsid w:val="002F075E"/>
    <w:rsid w:val="002F1278"/>
    <w:rsid w:val="002F1413"/>
    <w:rsid w:val="002F152E"/>
    <w:rsid w:val="002F2764"/>
    <w:rsid w:val="002F2EB8"/>
    <w:rsid w:val="002F3228"/>
    <w:rsid w:val="002F378E"/>
    <w:rsid w:val="002F411B"/>
    <w:rsid w:val="002F4F1F"/>
    <w:rsid w:val="002F4F26"/>
    <w:rsid w:val="002F599B"/>
    <w:rsid w:val="002F6036"/>
    <w:rsid w:val="002F681C"/>
    <w:rsid w:val="002F7B46"/>
    <w:rsid w:val="00300692"/>
    <w:rsid w:val="0030170D"/>
    <w:rsid w:val="0030213E"/>
    <w:rsid w:val="0030338B"/>
    <w:rsid w:val="003036D0"/>
    <w:rsid w:val="00303DDD"/>
    <w:rsid w:val="00303E56"/>
    <w:rsid w:val="003068FD"/>
    <w:rsid w:val="0030752F"/>
    <w:rsid w:val="00307AB5"/>
    <w:rsid w:val="00310883"/>
    <w:rsid w:val="00310E29"/>
    <w:rsid w:val="00311945"/>
    <w:rsid w:val="00311D70"/>
    <w:rsid w:val="00311DAD"/>
    <w:rsid w:val="00312D17"/>
    <w:rsid w:val="003130E2"/>
    <w:rsid w:val="00313304"/>
    <w:rsid w:val="00313C94"/>
    <w:rsid w:val="00313D25"/>
    <w:rsid w:val="003154A5"/>
    <w:rsid w:val="0031598D"/>
    <w:rsid w:val="00316065"/>
    <w:rsid w:val="003165C3"/>
    <w:rsid w:val="0031693E"/>
    <w:rsid w:val="003171D6"/>
    <w:rsid w:val="00317EB7"/>
    <w:rsid w:val="00317F4A"/>
    <w:rsid w:val="003206BD"/>
    <w:rsid w:val="003218D3"/>
    <w:rsid w:val="00321B34"/>
    <w:rsid w:val="00322080"/>
    <w:rsid w:val="00322BF9"/>
    <w:rsid w:val="00322D17"/>
    <w:rsid w:val="00323893"/>
    <w:rsid w:val="00325DA1"/>
    <w:rsid w:val="00325FB4"/>
    <w:rsid w:val="00326227"/>
    <w:rsid w:val="003274F3"/>
    <w:rsid w:val="003274FE"/>
    <w:rsid w:val="00330AB6"/>
    <w:rsid w:val="00331BBE"/>
    <w:rsid w:val="00332197"/>
    <w:rsid w:val="003321D0"/>
    <w:rsid w:val="003325DC"/>
    <w:rsid w:val="003336A1"/>
    <w:rsid w:val="00334633"/>
    <w:rsid w:val="00334B82"/>
    <w:rsid w:val="00334D72"/>
    <w:rsid w:val="00335FFD"/>
    <w:rsid w:val="0033655F"/>
    <w:rsid w:val="00337049"/>
    <w:rsid w:val="0034018A"/>
    <w:rsid w:val="0034260D"/>
    <w:rsid w:val="00342990"/>
    <w:rsid w:val="00342D39"/>
    <w:rsid w:val="0034467D"/>
    <w:rsid w:val="00345227"/>
    <w:rsid w:val="00345F14"/>
    <w:rsid w:val="0034682B"/>
    <w:rsid w:val="0034754E"/>
    <w:rsid w:val="00347EA4"/>
    <w:rsid w:val="00352D5A"/>
    <w:rsid w:val="003538B1"/>
    <w:rsid w:val="00353F76"/>
    <w:rsid w:val="003546CB"/>
    <w:rsid w:val="00354974"/>
    <w:rsid w:val="00354A08"/>
    <w:rsid w:val="0035507B"/>
    <w:rsid w:val="00355BA4"/>
    <w:rsid w:val="00356072"/>
    <w:rsid w:val="00356635"/>
    <w:rsid w:val="00356F4B"/>
    <w:rsid w:val="00357028"/>
    <w:rsid w:val="00361276"/>
    <w:rsid w:val="00361936"/>
    <w:rsid w:val="003619F4"/>
    <w:rsid w:val="00363D3F"/>
    <w:rsid w:val="00364177"/>
    <w:rsid w:val="00365482"/>
    <w:rsid w:val="0036567E"/>
    <w:rsid w:val="00365BFB"/>
    <w:rsid w:val="003667FC"/>
    <w:rsid w:val="00366D99"/>
    <w:rsid w:val="00366F75"/>
    <w:rsid w:val="003675FB"/>
    <w:rsid w:val="00367955"/>
    <w:rsid w:val="00367B5C"/>
    <w:rsid w:val="00370C33"/>
    <w:rsid w:val="00370F1E"/>
    <w:rsid w:val="003713EA"/>
    <w:rsid w:val="003713F3"/>
    <w:rsid w:val="00372D62"/>
    <w:rsid w:val="003736C4"/>
    <w:rsid w:val="00373BC7"/>
    <w:rsid w:val="00375AAB"/>
    <w:rsid w:val="003771BE"/>
    <w:rsid w:val="00377214"/>
    <w:rsid w:val="00377FCE"/>
    <w:rsid w:val="00380C0D"/>
    <w:rsid w:val="003819C0"/>
    <w:rsid w:val="00382230"/>
    <w:rsid w:val="0038296C"/>
    <w:rsid w:val="00383D42"/>
    <w:rsid w:val="0038465C"/>
    <w:rsid w:val="00385283"/>
    <w:rsid w:val="00386558"/>
    <w:rsid w:val="00387680"/>
    <w:rsid w:val="00387B1D"/>
    <w:rsid w:val="003907E0"/>
    <w:rsid w:val="00390C77"/>
    <w:rsid w:val="0039152C"/>
    <w:rsid w:val="00392372"/>
    <w:rsid w:val="0039320D"/>
    <w:rsid w:val="00393924"/>
    <w:rsid w:val="00394570"/>
    <w:rsid w:val="00394A43"/>
    <w:rsid w:val="003957EC"/>
    <w:rsid w:val="003964D0"/>
    <w:rsid w:val="003A026E"/>
    <w:rsid w:val="003A06FE"/>
    <w:rsid w:val="003A0AA9"/>
    <w:rsid w:val="003A1061"/>
    <w:rsid w:val="003A1354"/>
    <w:rsid w:val="003A1466"/>
    <w:rsid w:val="003A1AAE"/>
    <w:rsid w:val="003A23D6"/>
    <w:rsid w:val="003A443F"/>
    <w:rsid w:val="003A51BB"/>
    <w:rsid w:val="003A5AC3"/>
    <w:rsid w:val="003A5D9A"/>
    <w:rsid w:val="003A61D7"/>
    <w:rsid w:val="003A6B6E"/>
    <w:rsid w:val="003A7BC7"/>
    <w:rsid w:val="003B0101"/>
    <w:rsid w:val="003B0615"/>
    <w:rsid w:val="003B19C3"/>
    <w:rsid w:val="003B2B20"/>
    <w:rsid w:val="003B4269"/>
    <w:rsid w:val="003B5595"/>
    <w:rsid w:val="003B6018"/>
    <w:rsid w:val="003B64A8"/>
    <w:rsid w:val="003B7FF1"/>
    <w:rsid w:val="003C0B97"/>
    <w:rsid w:val="003C1403"/>
    <w:rsid w:val="003C1440"/>
    <w:rsid w:val="003C15CD"/>
    <w:rsid w:val="003C1987"/>
    <w:rsid w:val="003C2B5A"/>
    <w:rsid w:val="003C2DD2"/>
    <w:rsid w:val="003C6154"/>
    <w:rsid w:val="003C61B2"/>
    <w:rsid w:val="003C63E4"/>
    <w:rsid w:val="003C7F2E"/>
    <w:rsid w:val="003D0C5E"/>
    <w:rsid w:val="003D1227"/>
    <w:rsid w:val="003D2785"/>
    <w:rsid w:val="003D2B6E"/>
    <w:rsid w:val="003D388A"/>
    <w:rsid w:val="003D5BCC"/>
    <w:rsid w:val="003D61D4"/>
    <w:rsid w:val="003D64F5"/>
    <w:rsid w:val="003E0EB9"/>
    <w:rsid w:val="003E1966"/>
    <w:rsid w:val="003E2326"/>
    <w:rsid w:val="003E33E6"/>
    <w:rsid w:val="003E33F5"/>
    <w:rsid w:val="003E5044"/>
    <w:rsid w:val="003E5353"/>
    <w:rsid w:val="003E53E0"/>
    <w:rsid w:val="003E5BB1"/>
    <w:rsid w:val="003E5E2F"/>
    <w:rsid w:val="003E6253"/>
    <w:rsid w:val="003F21B1"/>
    <w:rsid w:val="003F25D8"/>
    <w:rsid w:val="003F2CB5"/>
    <w:rsid w:val="003F375D"/>
    <w:rsid w:val="003F3BA5"/>
    <w:rsid w:val="003F4BE6"/>
    <w:rsid w:val="003F4EE4"/>
    <w:rsid w:val="003F54CD"/>
    <w:rsid w:val="003F5E4A"/>
    <w:rsid w:val="003F60D6"/>
    <w:rsid w:val="003F74A7"/>
    <w:rsid w:val="003F772E"/>
    <w:rsid w:val="003F797D"/>
    <w:rsid w:val="00401698"/>
    <w:rsid w:val="00402B08"/>
    <w:rsid w:val="00402C6D"/>
    <w:rsid w:val="00403491"/>
    <w:rsid w:val="00403AF8"/>
    <w:rsid w:val="00403BF2"/>
    <w:rsid w:val="004054EB"/>
    <w:rsid w:val="00405A62"/>
    <w:rsid w:val="00407308"/>
    <w:rsid w:val="004079A8"/>
    <w:rsid w:val="004105BA"/>
    <w:rsid w:val="004105D3"/>
    <w:rsid w:val="0041110E"/>
    <w:rsid w:val="004119B1"/>
    <w:rsid w:val="0041262D"/>
    <w:rsid w:val="00412D4B"/>
    <w:rsid w:val="00413493"/>
    <w:rsid w:val="00413DC8"/>
    <w:rsid w:val="00414FCC"/>
    <w:rsid w:val="0041527F"/>
    <w:rsid w:val="0041535D"/>
    <w:rsid w:val="004162BB"/>
    <w:rsid w:val="00416FC3"/>
    <w:rsid w:val="00417CC6"/>
    <w:rsid w:val="00417F88"/>
    <w:rsid w:val="004204FC"/>
    <w:rsid w:val="00421D47"/>
    <w:rsid w:val="00421DD3"/>
    <w:rsid w:val="00422286"/>
    <w:rsid w:val="004224C1"/>
    <w:rsid w:val="00422904"/>
    <w:rsid w:val="0042311A"/>
    <w:rsid w:val="00423A51"/>
    <w:rsid w:val="0042404D"/>
    <w:rsid w:val="00424646"/>
    <w:rsid w:val="004255D7"/>
    <w:rsid w:val="00425D27"/>
    <w:rsid w:val="00426A84"/>
    <w:rsid w:val="00427238"/>
    <w:rsid w:val="00427583"/>
    <w:rsid w:val="00427F5C"/>
    <w:rsid w:val="004305F9"/>
    <w:rsid w:val="00432A0D"/>
    <w:rsid w:val="004330A6"/>
    <w:rsid w:val="00434C13"/>
    <w:rsid w:val="00434D42"/>
    <w:rsid w:val="00434F64"/>
    <w:rsid w:val="004351B0"/>
    <w:rsid w:val="004355A7"/>
    <w:rsid w:val="004368EC"/>
    <w:rsid w:val="004372D9"/>
    <w:rsid w:val="00442A17"/>
    <w:rsid w:val="0044318D"/>
    <w:rsid w:val="0044369B"/>
    <w:rsid w:val="00445EDD"/>
    <w:rsid w:val="004465E5"/>
    <w:rsid w:val="0044684A"/>
    <w:rsid w:val="00447B81"/>
    <w:rsid w:val="0045136F"/>
    <w:rsid w:val="00451484"/>
    <w:rsid w:val="00451DD8"/>
    <w:rsid w:val="00452532"/>
    <w:rsid w:val="004527FA"/>
    <w:rsid w:val="00454721"/>
    <w:rsid w:val="0045652C"/>
    <w:rsid w:val="004567BA"/>
    <w:rsid w:val="004608FE"/>
    <w:rsid w:val="00460A11"/>
    <w:rsid w:val="00460D3F"/>
    <w:rsid w:val="00460EA7"/>
    <w:rsid w:val="00462D62"/>
    <w:rsid w:val="0046336D"/>
    <w:rsid w:val="00463792"/>
    <w:rsid w:val="004656E4"/>
    <w:rsid w:val="00466AB2"/>
    <w:rsid w:val="0047048C"/>
    <w:rsid w:val="004716BA"/>
    <w:rsid w:val="00471766"/>
    <w:rsid w:val="00471C88"/>
    <w:rsid w:val="00472E1B"/>
    <w:rsid w:val="00472E8B"/>
    <w:rsid w:val="004741A1"/>
    <w:rsid w:val="004745C4"/>
    <w:rsid w:val="00475265"/>
    <w:rsid w:val="004755A6"/>
    <w:rsid w:val="00475F2F"/>
    <w:rsid w:val="0047676A"/>
    <w:rsid w:val="00476814"/>
    <w:rsid w:val="0048071E"/>
    <w:rsid w:val="00480BE0"/>
    <w:rsid w:val="00481AB3"/>
    <w:rsid w:val="0048370B"/>
    <w:rsid w:val="00484A87"/>
    <w:rsid w:val="00485502"/>
    <w:rsid w:val="00485A59"/>
    <w:rsid w:val="00485F02"/>
    <w:rsid w:val="0048714E"/>
    <w:rsid w:val="0049063E"/>
    <w:rsid w:val="00490D60"/>
    <w:rsid w:val="004921AF"/>
    <w:rsid w:val="00492CFA"/>
    <w:rsid w:val="00493BC7"/>
    <w:rsid w:val="00494DD7"/>
    <w:rsid w:val="00494F6A"/>
    <w:rsid w:val="004A0235"/>
    <w:rsid w:val="004A0853"/>
    <w:rsid w:val="004A10C6"/>
    <w:rsid w:val="004A114A"/>
    <w:rsid w:val="004A2686"/>
    <w:rsid w:val="004A2742"/>
    <w:rsid w:val="004A3FE7"/>
    <w:rsid w:val="004A4C14"/>
    <w:rsid w:val="004A6E96"/>
    <w:rsid w:val="004A7F47"/>
    <w:rsid w:val="004B03EE"/>
    <w:rsid w:val="004B28CC"/>
    <w:rsid w:val="004B292B"/>
    <w:rsid w:val="004B2AFA"/>
    <w:rsid w:val="004B3DC5"/>
    <w:rsid w:val="004B4224"/>
    <w:rsid w:val="004B4546"/>
    <w:rsid w:val="004B5764"/>
    <w:rsid w:val="004B6630"/>
    <w:rsid w:val="004B6AE3"/>
    <w:rsid w:val="004B7EFF"/>
    <w:rsid w:val="004C0929"/>
    <w:rsid w:val="004C12BE"/>
    <w:rsid w:val="004C1A51"/>
    <w:rsid w:val="004C20F0"/>
    <w:rsid w:val="004C21F1"/>
    <w:rsid w:val="004C28B0"/>
    <w:rsid w:val="004C2A0D"/>
    <w:rsid w:val="004C3922"/>
    <w:rsid w:val="004C489C"/>
    <w:rsid w:val="004C4DA3"/>
    <w:rsid w:val="004C5203"/>
    <w:rsid w:val="004C53C5"/>
    <w:rsid w:val="004C5958"/>
    <w:rsid w:val="004C62D5"/>
    <w:rsid w:val="004C7A17"/>
    <w:rsid w:val="004C7B08"/>
    <w:rsid w:val="004C7F1F"/>
    <w:rsid w:val="004D024E"/>
    <w:rsid w:val="004D045B"/>
    <w:rsid w:val="004D1024"/>
    <w:rsid w:val="004D1523"/>
    <w:rsid w:val="004D2266"/>
    <w:rsid w:val="004D2769"/>
    <w:rsid w:val="004D38C5"/>
    <w:rsid w:val="004D38D3"/>
    <w:rsid w:val="004D422A"/>
    <w:rsid w:val="004D489D"/>
    <w:rsid w:val="004D4C5A"/>
    <w:rsid w:val="004D52B0"/>
    <w:rsid w:val="004D6251"/>
    <w:rsid w:val="004E0C7C"/>
    <w:rsid w:val="004E283F"/>
    <w:rsid w:val="004E2CA9"/>
    <w:rsid w:val="004E2F4A"/>
    <w:rsid w:val="004E3338"/>
    <w:rsid w:val="004E3B5C"/>
    <w:rsid w:val="004E436B"/>
    <w:rsid w:val="004E5900"/>
    <w:rsid w:val="004E6745"/>
    <w:rsid w:val="004E6A0E"/>
    <w:rsid w:val="004E700C"/>
    <w:rsid w:val="004E7525"/>
    <w:rsid w:val="004E7831"/>
    <w:rsid w:val="004F06FC"/>
    <w:rsid w:val="004F10E9"/>
    <w:rsid w:val="004F1265"/>
    <w:rsid w:val="004F2493"/>
    <w:rsid w:val="004F2CAD"/>
    <w:rsid w:val="004F3002"/>
    <w:rsid w:val="004F3904"/>
    <w:rsid w:val="004F3BFF"/>
    <w:rsid w:val="004F56A6"/>
    <w:rsid w:val="004F5A2D"/>
    <w:rsid w:val="004F5FA9"/>
    <w:rsid w:val="004F7289"/>
    <w:rsid w:val="004F766C"/>
    <w:rsid w:val="004F7E4E"/>
    <w:rsid w:val="005000E4"/>
    <w:rsid w:val="005001B9"/>
    <w:rsid w:val="00501B16"/>
    <w:rsid w:val="00502F9F"/>
    <w:rsid w:val="0050492D"/>
    <w:rsid w:val="00506797"/>
    <w:rsid w:val="005069BE"/>
    <w:rsid w:val="00506A53"/>
    <w:rsid w:val="00511172"/>
    <w:rsid w:val="00512722"/>
    <w:rsid w:val="00513546"/>
    <w:rsid w:val="005137E6"/>
    <w:rsid w:val="005158D8"/>
    <w:rsid w:val="00516B1A"/>
    <w:rsid w:val="0051712C"/>
    <w:rsid w:val="0051762F"/>
    <w:rsid w:val="00517DDF"/>
    <w:rsid w:val="00520ACB"/>
    <w:rsid w:val="00522188"/>
    <w:rsid w:val="0052219C"/>
    <w:rsid w:val="00523F4A"/>
    <w:rsid w:val="00524AB9"/>
    <w:rsid w:val="00525625"/>
    <w:rsid w:val="00525AC4"/>
    <w:rsid w:val="0052611C"/>
    <w:rsid w:val="0052679C"/>
    <w:rsid w:val="00526D8F"/>
    <w:rsid w:val="005274E0"/>
    <w:rsid w:val="005275A8"/>
    <w:rsid w:val="0053045C"/>
    <w:rsid w:val="0053079F"/>
    <w:rsid w:val="005308E3"/>
    <w:rsid w:val="00530B99"/>
    <w:rsid w:val="00530BED"/>
    <w:rsid w:val="00531AE5"/>
    <w:rsid w:val="00532996"/>
    <w:rsid w:val="00532A1B"/>
    <w:rsid w:val="00533ECD"/>
    <w:rsid w:val="005340E3"/>
    <w:rsid w:val="00534123"/>
    <w:rsid w:val="0053500B"/>
    <w:rsid w:val="00535511"/>
    <w:rsid w:val="00540148"/>
    <w:rsid w:val="00540D68"/>
    <w:rsid w:val="00542FD0"/>
    <w:rsid w:val="005453E5"/>
    <w:rsid w:val="00547A31"/>
    <w:rsid w:val="00547C8B"/>
    <w:rsid w:val="00550D4E"/>
    <w:rsid w:val="00550EA8"/>
    <w:rsid w:val="00551BA0"/>
    <w:rsid w:val="00551C78"/>
    <w:rsid w:val="0055255A"/>
    <w:rsid w:val="00553151"/>
    <w:rsid w:val="00553D0E"/>
    <w:rsid w:val="00554F3C"/>
    <w:rsid w:val="005554DD"/>
    <w:rsid w:val="00555A2B"/>
    <w:rsid w:val="00555C41"/>
    <w:rsid w:val="00555C4B"/>
    <w:rsid w:val="00561B20"/>
    <w:rsid w:val="00561EC5"/>
    <w:rsid w:val="005638DA"/>
    <w:rsid w:val="00564C1A"/>
    <w:rsid w:val="00564DF5"/>
    <w:rsid w:val="00564FDE"/>
    <w:rsid w:val="00565F07"/>
    <w:rsid w:val="00566F9A"/>
    <w:rsid w:val="00570849"/>
    <w:rsid w:val="00573758"/>
    <w:rsid w:val="005737F2"/>
    <w:rsid w:val="00574378"/>
    <w:rsid w:val="0057457E"/>
    <w:rsid w:val="0057463B"/>
    <w:rsid w:val="005750DD"/>
    <w:rsid w:val="00575FBD"/>
    <w:rsid w:val="00576402"/>
    <w:rsid w:val="00577ABB"/>
    <w:rsid w:val="005801B8"/>
    <w:rsid w:val="005805A9"/>
    <w:rsid w:val="00580E02"/>
    <w:rsid w:val="00581046"/>
    <w:rsid w:val="00581292"/>
    <w:rsid w:val="005819DA"/>
    <w:rsid w:val="005827FB"/>
    <w:rsid w:val="00582DC5"/>
    <w:rsid w:val="005837CF"/>
    <w:rsid w:val="00583F18"/>
    <w:rsid w:val="005843AE"/>
    <w:rsid w:val="00585315"/>
    <w:rsid w:val="0058609B"/>
    <w:rsid w:val="005867D5"/>
    <w:rsid w:val="00587EE2"/>
    <w:rsid w:val="005904E9"/>
    <w:rsid w:val="005905D2"/>
    <w:rsid w:val="0059089D"/>
    <w:rsid w:val="0059167A"/>
    <w:rsid w:val="00591A07"/>
    <w:rsid w:val="005923F1"/>
    <w:rsid w:val="00592B41"/>
    <w:rsid w:val="00593826"/>
    <w:rsid w:val="00594753"/>
    <w:rsid w:val="00594B35"/>
    <w:rsid w:val="00594DB7"/>
    <w:rsid w:val="00595B51"/>
    <w:rsid w:val="00596938"/>
    <w:rsid w:val="005A12CF"/>
    <w:rsid w:val="005A194F"/>
    <w:rsid w:val="005A2828"/>
    <w:rsid w:val="005A32AA"/>
    <w:rsid w:val="005A41CF"/>
    <w:rsid w:val="005A4D23"/>
    <w:rsid w:val="005A5AC1"/>
    <w:rsid w:val="005A6783"/>
    <w:rsid w:val="005B1274"/>
    <w:rsid w:val="005B1BB4"/>
    <w:rsid w:val="005B45B0"/>
    <w:rsid w:val="005B47E1"/>
    <w:rsid w:val="005B5DB1"/>
    <w:rsid w:val="005B64E1"/>
    <w:rsid w:val="005B6E0F"/>
    <w:rsid w:val="005B72A5"/>
    <w:rsid w:val="005B73EB"/>
    <w:rsid w:val="005C0BD0"/>
    <w:rsid w:val="005C1982"/>
    <w:rsid w:val="005C2039"/>
    <w:rsid w:val="005C410C"/>
    <w:rsid w:val="005C4168"/>
    <w:rsid w:val="005C42CB"/>
    <w:rsid w:val="005C4548"/>
    <w:rsid w:val="005C4B3F"/>
    <w:rsid w:val="005C4DCC"/>
    <w:rsid w:val="005C5AF8"/>
    <w:rsid w:val="005C6363"/>
    <w:rsid w:val="005C66A4"/>
    <w:rsid w:val="005C6D93"/>
    <w:rsid w:val="005C6E7B"/>
    <w:rsid w:val="005D4E46"/>
    <w:rsid w:val="005D6A25"/>
    <w:rsid w:val="005D6F10"/>
    <w:rsid w:val="005D7429"/>
    <w:rsid w:val="005D7CBA"/>
    <w:rsid w:val="005D7DCB"/>
    <w:rsid w:val="005E01FF"/>
    <w:rsid w:val="005E16FD"/>
    <w:rsid w:val="005E1A5A"/>
    <w:rsid w:val="005E3E77"/>
    <w:rsid w:val="005E437B"/>
    <w:rsid w:val="005E461D"/>
    <w:rsid w:val="005E47D9"/>
    <w:rsid w:val="005E4FE7"/>
    <w:rsid w:val="005E557D"/>
    <w:rsid w:val="005E56C4"/>
    <w:rsid w:val="005E5731"/>
    <w:rsid w:val="005E5BE4"/>
    <w:rsid w:val="005F1AB9"/>
    <w:rsid w:val="005F3F71"/>
    <w:rsid w:val="005F43DF"/>
    <w:rsid w:val="005F4E3D"/>
    <w:rsid w:val="005F4FEC"/>
    <w:rsid w:val="005F5A5E"/>
    <w:rsid w:val="005F5C1F"/>
    <w:rsid w:val="005F5E1A"/>
    <w:rsid w:val="005F6AB1"/>
    <w:rsid w:val="005F6F79"/>
    <w:rsid w:val="005F744E"/>
    <w:rsid w:val="005F75AC"/>
    <w:rsid w:val="005F762F"/>
    <w:rsid w:val="005F7965"/>
    <w:rsid w:val="006002D5"/>
    <w:rsid w:val="006004E6"/>
    <w:rsid w:val="00601100"/>
    <w:rsid w:val="00603F92"/>
    <w:rsid w:val="00604B20"/>
    <w:rsid w:val="006053E4"/>
    <w:rsid w:val="0060681A"/>
    <w:rsid w:val="00606C64"/>
    <w:rsid w:val="006075B7"/>
    <w:rsid w:val="00607F77"/>
    <w:rsid w:val="00611BB6"/>
    <w:rsid w:val="00611C2B"/>
    <w:rsid w:val="00613403"/>
    <w:rsid w:val="00613DBB"/>
    <w:rsid w:val="00613FEA"/>
    <w:rsid w:val="00614B54"/>
    <w:rsid w:val="006157F6"/>
    <w:rsid w:val="0061606E"/>
    <w:rsid w:val="006160D8"/>
    <w:rsid w:val="006165A8"/>
    <w:rsid w:val="006173AD"/>
    <w:rsid w:val="0062066F"/>
    <w:rsid w:val="00620AF3"/>
    <w:rsid w:val="006212C1"/>
    <w:rsid w:val="00621917"/>
    <w:rsid w:val="00621FF5"/>
    <w:rsid w:val="00622865"/>
    <w:rsid w:val="006234D5"/>
    <w:rsid w:val="00623869"/>
    <w:rsid w:val="006259B4"/>
    <w:rsid w:val="006266DF"/>
    <w:rsid w:val="006267B3"/>
    <w:rsid w:val="006267C4"/>
    <w:rsid w:val="00627604"/>
    <w:rsid w:val="006276F9"/>
    <w:rsid w:val="00627AA3"/>
    <w:rsid w:val="0063016B"/>
    <w:rsid w:val="00630572"/>
    <w:rsid w:val="00631567"/>
    <w:rsid w:val="00631D63"/>
    <w:rsid w:val="00632BB0"/>
    <w:rsid w:val="00632CF4"/>
    <w:rsid w:val="00632F6E"/>
    <w:rsid w:val="00633BBC"/>
    <w:rsid w:val="006342D8"/>
    <w:rsid w:val="006343AF"/>
    <w:rsid w:val="00634438"/>
    <w:rsid w:val="006345FC"/>
    <w:rsid w:val="006348AF"/>
    <w:rsid w:val="00634CAA"/>
    <w:rsid w:val="00634FBF"/>
    <w:rsid w:val="00635262"/>
    <w:rsid w:val="00635300"/>
    <w:rsid w:val="00635E7C"/>
    <w:rsid w:val="006362BE"/>
    <w:rsid w:val="00636490"/>
    <w:rsid w:val="0063652C"/>
    <w:rsid w:val="0063785A"/>
    <w:rsid w:val="0064059F"/>
    <w:rsid w:val="00640F53"/>
    <w:rsid w:val="0064162B"/>
    <w:rsid w:val="006427F4"/>
    <w:rsid w:val="006429F9"/>
    <w:rsid w:val="006431C1"/>
    <w:rsid w:val="00643D43"/>
    <w:rsid w:val="00645BD4"/>
    <w:rsid w:val="006461D5"/>
    <w:rsid w:val="0064665C"/>
    <w:rsid w:val="00646880"/>
    <w:rsid w:val="0064742F"/>
    <w:rsid w:val="006476B5"/>
    <w:rsid w:val="00647777"/>
    <w:rsid w:val="00651129"/>
    <w:rsid w:val="00651A1F"/>
    <w:rsid w:val="00652097"/>
    <w:rsid w:val="0065213C"/>
    <w:rsid w:val="00652C6F"/>
    <w:rsid w:val="00652CB7"/>
    <w:rsid w:val="00653578"/>
    <w:rsid w:val="006548CD"/>
    <w:rsid w:val="00655270"/>
    <w:rsid w:val="006554B7"/>
    <w:rsid w:val="00655568"/>
    <w:rsid w:val="00655BAC"/>
    <w:rsid w:val="00656417"/>
    <w:rsid w:val="00656C8C"/>
    <w:rsid w:val="00657E79"/>
    <w:rsid w:val="00660249"/>
    <w:rsid w:val="00660D4A"/>
    <w:rsid w:val="00661176"/>
    <w:rsid w:val="00661FAE"/>
    <w:rsid w:val="00662A02"/>
    <w:rsid w:val="00662A3A"/>
    <w:rsid w:val="00662BF0"/>
    <w:rsid w:val="00663A4D"/>
    <w:rsid w:val="00663BCD"/>
    <w:rsid w:val="006653FE"/>
    <w:rsid w:val="00670933"/>
    <w:rsid w:val="00670C2A"/>
    <w:rsid w:val="0067106B"/>
    <w:rsid w:val="00671C07"/>
    <w:rsid w:val="006728EF"/>
    <w:rsid w:val="0067346C"/>
    <w:rsid w:val="0067354E"/>
    <w:rsid w:val="00675A27"/>
    <w:rsid w:val="00676428"/>
    <w:rsid w:val="0067722A"/>
    <w:rsid w:val="0068151A"/>
    <w:rsid w:val="00682C4E"/>
    <w:rsid w:val="0068300A"/>
    <w:rsid w:val="00683D4F"/>
    <w:rsid w:val="006844CF"/>
    <w:rsid w:val="006849F6"/>
    <w:rsid w:val="006852A8"/>
    <w:rsid w:val="00685415"/>
    <w:rsid w:val="006858CE"/>
    <w:rsid w:val="00686222"/>
    <w:rsid w:val="00686EA8"/>
    <w:rsid w:val="006871EE"/>
    <w:rsid w:val="0068798B"/>
    <w:rsid w:val="00687D90"/>
    <w:rsid w:val="006906A5"/>
    <w:rsid w:val="006910D3"/>
    <w:rsid w:val="00691484"/>
    <w:rsid w:val="00691A05"/>
    <w:rsid w:val="00691D5A"/>
    <w:rsid w:val="00691DD6"/>
    <w:rsid w:val="00692278"/>
    <w:rsid w:val="0069248D"/>
    <w:rsid w:val="006933C8"/>
    <w:rsid w:val="00693A11"/>
    <w:rsid w:val="00693A4B"/>
    <w:rsid w:val="00693B6A"/>
    <w:rsid w:val="00693D51"/>
    <w:rsid w:val="00694024"/>
    <w:rsid w:val="006941E5"/>
    <w:rsid w:val="00695CF0"/>
    <w:rsid w:val="00695DE2"/>
    <w:rsid w:val="00696428"/>
    <w:rsid w:val="0069682D"/>
    <w:rsid w:val="0069724E"/>
    <w:rsid w:val="00697EAA"/>
    <w:rsid w:val="006A03A6"/>
    <w:rsid w:val="006A0AD0"/>
    <w:rsid w:val="006A172A"/>
    <w:rsid w:val="006A1B09"/>
    <w:rsid w:val="006A2A76"/>
    <w:rsid w:val="006A2CDF"/>
    <w:rsid w:val="006A5623"/>
    <w:rsid w:val="006A6213"/>
    <w:rsid w:val="006A6A71"/>
    <w:rsid w:val="006A7E3C"/>
    <w:rsid w:val="006A7F10"/>
    <w:rsid w:val="006B0046"/>
    <w:rsid w:val="006B020F"/>
    <w:rsid w:val="006B13EB"/>
    <w:rsid w:val="006B2231"/>
    <w:rsid w:val="006B2D4C"/>
    <w:rsid w:val="006B3444"/>
    <w:rsid w:val="006B419E"/>
    <w:rsid w:val="006B4D88"/>
    <w:rsid w:val="006B5D77"/>
    <w:rsid w:val="006B66DB"/>
    <w:rsid w:val="006B7CFE"/>
    <w:rsid w:val="006C292D"/>
    <w:rsid w:val="006C4F89"/>
    <w:rsid w:val="006C663A"/>
    <w:rsid w:val="006C6934"/>
    <w:rsid w:val="006C6BF9"/>
    <w:rsid w:val="006C7699"/>
    <w:rsid w:val="006C796B"/>
    <w:rsid w:val="006D0F8D"/>
    <w:rsid w:val="006D109F"/>
    <w:rsid w:val="006D1A5A"/>
    <w:rsid w:val="006D1F18"/>
    <w:rsid w:val="006D26F5"/>
    <w:rsid w:val="006D3829"/>
    <w:rsid w:val="006D38A4"/>
    <w:rsid w:val="006D5253"/>
    <w:rsid w:val="006D56B7"/>
    <w:rsid w:val="006D579A"/>
    <w:rsid w:val="006D5800"/>
    <w:rsid w:val="006D59D1"/>
    <w:rsid w:val="006D5A90"/>
    <w:rsid w:val="006D66EF"/>
    <w:rsid w:val="006D69C2"/>
    <w:rsid w:val="006E0D23"/>
    <w:rsid w:val="006E0E58"/>
    <w:rsid w:val="006E0E78"/>
    <w:rsid w:val="006E17DD"/>
    <w:rsid w:val="006E1D2E"/>
    <w:rsid w:val="006E2473"/>
    <w:rsid w:val="006E255C"/>
    <w:rsid w:val="006E26B5"/>
    <w:rsid w:val="006E3AA6"/>
    <w:rsid w:val="006E4055"/>
    <w:rsid w:val="006E4A24"/>
    <w:rsid w:val="006E4A99"/>
    <w:rsid w:val="006E4B66"/>
    <w:rsid w:val="006E52EB"/>
    <w:rsid w:val="006E5537"/>
    <w:rsid w:val="006E5EBA"/>
    <w:rsid w:val="006E6632"/>
    <w:rsid w:val="006E7055"/>
    <w:rsid w:val="006F01A3"/>
    <w:rsid w:val="006F03B4"/>
    <w:rsid w:val="006F0518"/>
    <w:rsid w:val="006F064F"/>
    <w:rsid w:val="006F0911"/>
    <w:rsid w:val="006F0D58"/>
    <w:rsid w:val="006F1771"/>
    <w:rsid w:val="006F19A1"/>
    <w:rsid w:val="006F2572"/>
    <w:rsid w:val="006F31C5"/>
    <w:rsid w:val="006F4955"/>
    <w:rsid w:val="006F4F2E"/>
    <w:rsid w:val="006F6024"/>
    <w:rsid w:val="006F7B04"/>
    <w:rsid w:val="007000D8"/>
    <w:rsid w:val="00700D35"/>
    <w:rsid w:val="00700F79"/>
    <w:rsid w:val="00701A1F"/>
    <w:rsid w:val="007027E3"/>
    <w:rsid w:val="00702964"/>
    <w:rsid w:val="00703341"/>
    <w:rsid w:val="00703A56"/>
    <w:rsid w:val="00706B0C"/>
    <w:rsid w:val="00706B92"/>
    <w:rsid w:val="0070774C"/>
    <w:rsid w:val="0070788E"/>
    <w:rsid w:val="00707D90"/>
    <w:rsid w:val="00707EA0"/>
    <w:rsid w:val="0071026E"/>
    <w:rsid w:val="00710494"/>
    <w:rsid w:val="00710722"/>
    <w:rsid w:val="00710C82"/>
    <w:rsid w:val="00710D68"/>
    <w:rsid w:val="00711CD2"/>
    <w:rsid w:val="00713A9B"/>
    <w:rsid w:val="00713E2E"/>
    <w:rsid w:val="00714179"/>
    <w:rsid w:val="00714D64"/>
    <w:rsid w:val="007155C3"/>
    <w:rsid w:val="00716C59"/>
    <w:rsid w:val="00720EBD"/>
    <w:rsid w:val="00722ACE"/>
    <w:rsid w:val="007232FE"/>
    <w:rsid w:val="00723C6A"/>
    <w:rsid w:val="007250D5"/>
    <w:rsid w:val="007252C8"/>
    <w:rsid w:val="00725F37"/>
    <w:rsid w:val="007271C6"/>
    <w:rsid w:val="00727D15"/>
    <w:rsid w:val="007303CD"/>
    <w:rsid w:val="00730B5D"/>
    <w:rsid w:val="0073144D"/>
    <w:rsid w:val="00731878"/>
    <w:rsid w:val="00733271"/>
    <w:rsid w:val="007333E5"/>
    <w:rsid w:val="00733520"/>
    <w:rsid w:val="00733C8F"/>
    <w:rsid w:val="007340CC"/>
    <w:rsid w:val="00735466"/>
    <w:rsid w:val="00736264"/>
    <w:rsid w:val="00736456"/>
    <w:rsid w:val="00736695"/>
    <w:rsid w:val="00736880"/>
    <w:rsid w:val="00737042"/>
    <w:rsid w:val="0073782D"/>
    <w:rsid w:val="007379F2"/>
    <w:rsid w:val="007402B3"/>
    <w:rsid w:val="00740799"/>
    <w:rsid w:val="00740C6B"/>
    <w:rsid w:val="00740DA5"/>
    <w:rsid w:val="00741892"/>
    <w:rsid w:val="00741ED1"/>
    <w:rsid w:val="00742002"/>
    <w:rsid w:val="00742598"/>
    <w:rsid w:val="00743560"/>
    <w:rsid w:val="00743B0A"/>
    <w:rsid w:val="007445CF"/>
    <w:rsid w:val="00744A80"/>
    <w:rsid w:val="0075001E"/>
    <w:rsid w:val="00750649"/>
    <w:rsid w:val="007511F1"/>
    <w:rsid w:val="00751394"/>
    <w:rsid w:val="00752E3B"/>
    <w:rsid w:val="007542E1"/>
    <w:rsid w:val="00755B92"/>
    <w:rsid w:val="007562F2"/>
    <w:rsid w:val="007578B8"/>
    <w:rsid w:val="00757E9B"/>
    <w:rsid w:val="00760AC1"/>
    <w:rsid w:val="00761809"/>
    <w:rsid w:val="00762649"/>
    <w:rsid w:val="00762D81"/>
    <w:rsid w:val="00764448"/>
    <w:rsid w:val="0076476C"/>
    <w:rsid w:val="00764A40"/>
    <w:rsid w:val="00764DA3"/>
    <w:rsid w:val="00764E61"/>
    <w:rsid w:val="007665D8"/>
    <w:rsid w:val="00766B79"/>
    <w:rsid w:val="00770269"/>
    <w:rsid w:val="00771219"/>
    <w:rsid w:val="00772EC2"/>
    <w:rsid w:val="007733E3"/>
    <w:rsid w:val="0077389E"/>
    <w:rsid w:val="007740FF"/>
    <w:rsid w:val="00774905"/>
    <w:rsid w:val="00774F18"/>
    <w:rsid w:val="00776A2E"/>
    <w:rsid w:val="00776B35"/>
    <w:rsid w:val="00777A44"/>
    <w:rsid w:val="007808BF"/>
    <w:rsid w:val="00781F04"/>
    <w:rsid w:val="00782C12"/>
    <w:rsid w:val="0078320B"/>
    <w:rsid w:val="0078481B"/>
    <w:rsid w:val="0078624E"/>
    <w:rsid w:val="007863EE"/>
    <w:rsid w:val="00786BD6"/>
    <w:rsid w:val="00786D80"/>
    <w:rsid w:val="007911CC"/>
    <w:rsid w:val="00791334"/>
    <w:rsid w:val="00791C6C"/>
    <w:rsid w:val="0079227E"/>
    <w:rsid w:val="0079289A"/>
    <w:rsid w:val="0079297A"/>
    <w:rsid w:val="00792A45"/>
    <w:rsid w:val="00792DE8"/>
    <w:rsid w:val="007934B8"/>
    <w:rsid w:val="007934EF"/>
    <w:rsid w:val="00793ABA"/>
    <w:rsid w:val="00793D81"/>
    <w:rsid w:val="00793D85"/>
    <w:rsid w:val="0079434E"/>
    <w:rsid w:val="00794534"/>
    <w:rsid w:val="00794664"/>
    <w:rsid w:val="00794759"/>
    <w:rsid w:val="00794B63"/>
    <w:rsid w:val="00794DE3"/>
    <w:rsid w:val="00794E31"/>
    <w:rsid w:val="007955A9"/>
    <w:rsid w:val="007A0244"/>
    <w:rsid w:val="007A0F22"/>
    <w:rsid w:val="007A1565"/>
    <w:rsid w:val="007A294B"/>
    <w:rsid w:val="007A2C86"/>
    <w:rsid w:val="007A3444"/>
    <w:rsid w:val="007A39CA"/>
    <w:rsid w:val="007A3A9F"/>
    <w:rsid w:val="007A451B"/>
    <w:rsid w:val="007A57BE"/>
    <w:rsid w:val="007A5967"/>
    <w:rsid w:val="007A64CB"/>
    <w:rsid w:val="007B066A"/>
    <w:rsid w:val="007B106D"/>
    <w:rsid w:val="007B1AB7"/>
    <w:rsid w:val="007B1DF1"/>
    <w:rsid w:val="007B1E97"/>
    <w:rsid w:val="007B1F92"/>
    <w:rsid w:val="007B218B"/>
    <w:rsid w:val="007B2D30"/>
    <w:rsid w:val="007B2FBE"/>
    <w:rsid w:val="007B50BB"/>
    <w:rsid w:val="007B60AF"/>
    <w:rsid w:val="007B6339"/>
    <w:rsid w:val="007B637B"/>
    <w:rsid w:val="007B6424"/>
    <w:rsid w:val="007B6C99"/>
    <w:rsid w:val="007B7780"/>
    <w:rsid w:val="007C0C96"/>
    <w:rsid w:val="007C13EF"/>
    <w:rsid w:val="007C1FB3"/>
    <w:rsid w:val="007C2464"/>
    <w:rsid w:val="007C2A53"/>
    <w:rsid w:val="007C2B74"/>
    <w:rsid w:val="007C3916"/>
    <w:rsid w:val="007C5AAB"/>
    <w:rsid w:val="007C62D3"/>
    <w:rsid w:val="007C712F"/>
    <w:rsid w:val="007C72B6"/>
    <w:rsid w:val="007C7ADF"/>
    <w:rsid w:val="007D2462"/>
    <w:rsid w:val="007D35E2"/>
    <w:rsid w:val="007D3ABB"/>
    <w:rsid w:val="007D3CB4"/>
    <w:rsid w:val="007D3E91"/>
    <w:rsid w:val="007D54C8"/>
    <w:rsid w:val="007D5AB9"/>
    <w:rsid w:val="007D6126"/>
    <w:rsid w:val="007D691D"/>
    <w:rsid w:val="007D71EA"/>
    <w:rsid w:val="007E0E5C"/>
    <w:rsid w:val="007E1E18"/>
    <w:rsid w:val="007E1F00"/>
    <w:rsid w:val="007E2E2F"/>
    <w:rsid w:val="007E2F37"/>
    <w:rsid w:val="007E4F6A"/>
    <w:rsid w:val="007E4F78"/>
    <w:rsid w:val="007E573C"/>
    <w:rsid w:val="007E621D"/>
    <w:rsid w:val="007E6BBC"/>
    <w:rsid w:val="007E6C24"/>
    <w:rsid w:val="007E6CCB"/>
    <w:rsid w:val="007E735E"/>
    <w:rsid w:val="007E7509"/>
    <w:rsid w:val="007E7F68"/>
    <w:rsid w:val="007F0614"/>
    <w:rsid w:val="007F1122"/>
    <w:rsid w:val="007F1971"/>
    <w:rsid w:val="007F1E54"/>
    <w:rsid w:val="007F24DA"/>
    <w:rsid w:val="007F27E9"/>
    <w:rsid w:val="007F2C25"/>
    <w:rsid w:val="007F2D24"/>
    <w:rsid w:val="007F328D"/>
    <w:rsid w:val="007F3833"/>
    <w:rsid w:val="007F39FA"/>
    <w:rsid w:val="007F3FEA"/>
    <w:rsid w:val="007F4015"/>
    <w:rsid w:val="007F4E80"/>
    <w:rsid w:val="007F6FEF"/>
    <w:rsid w:val="007F7057"/>
    <w:rsid w:val="007F73C7"/>
    <w:rsid w:val="007F7F27"/>
    <w:rsid w:val="008014FC"/>
    <w:rsid w:val="0080171C"/>
    <w:rsid w:val="00801D3F"/>
    <w:rsid w:val="00801F08"/>
    <w:rsid w:val="00803862"/>
    <w:rsid w:val="008041F2"/>
    <w:rsid w:val="0080466C"/>
    <w:rsid w:val="00804917"/>
    <w:rsid w:val="00805BD8"/>
    <w:rsid w:val="00806484"/>
    <w:rsid w:val="00806C00"/>
    <w:rsid w:val="00806D1B"/>
    <w:rsid w:val="00811C1F"/>
    <w:rsid w:val="00811F43"/>
    <w:rsid w:val="00812042"/>
    <w:rsid w:val="00812A3E"/>
    <w:rsid w:val="00813A39"/>
    <w:rsid w:val="008148BE"/>
    <w:rsid w:val="00814C7C"/>
    <w:rsid w:val="00814F7F"/>
    <w:rsid w:val="00815401"/>
    <w:rsid w:val="00815F89"/>
    <w:rsid w:val="00816616"/>
    <w:rsid w:val="00820F62"/>
    <w:rsid w:val="0082144E"/>
    <w:rsid w:val="0082165D"/>
    <w:rsid w:val="0082174C"/>
    <w:rsid w:val="00821B45"/>
    <w:rsid w:val="00822951"/>
    <w:rsid w:val="008243C7"/>
    <w:rsid w:val="00825124"/>
    <w:rsid w:val="00825978"/>
    <w:rsid w:val="00826DBE"/>
    <w:rsid w:val="008276F9"/>
    <w:rsid w:val="008308CF"/>
    <w:rsid w:val="00830E75"/>
    <w:rsid w:val="00833904"/>
    <w:rsid w:val="00833E2E"/>
    <w:rsid w:val="008342B8"/>
    <w:rsid w:val="008349B7"/>
    <w:rsid w:val="00834B64"/>
    <w:rsid w:val="0083589E"/>
    <w:rsid w:val="00835BDB"/>
    <w:rsid w:val="008365BF"/>
    <w:rsid w:val="00836783"/>
    <w:rsid w:val="00837600"/>
    <w:rsid w:val="0083762C"/>
    <w:rsid w:val="00837925"/>
    <w:rsid w:val="00837A45"/>
    <w:rsid w:val="00837FBA"/>
    <w:rsid w:val="00840720"/>
    <w:rsid w:val="00840918"/>
    <w:rsid w:val="00841422"/>
    <w:rsid w:val="008417F6"/>
    <w:rsid w:val="008421DA"/>
    <w:rsid w:val="008438C9"/>
    <w:rsid w:val="00843CF8"/>
    <w:rsid w:val="00844065"/>
    <w:rsid w:val="00844570"/>
    <w:rsid w:val="00844600"/>
    <w:rsid w:val="00844D8B"/>
    <w:rsid w:val="00845CFF"/>
    <w:rsid w:val="00845D80"/>
    <w:rsid w:val="00846AA6"/>
    <w:rsid w:val="00847017"/>
    <w:rsid w:val="00847A32"/>
    <w:rsid w:val="00850732"/>
    <w:rsid w:val="00850BC3"/>
    <w:rsid w:val="00850CAE"/>
    <w:rsid w:val="00851B34"/>
    <w:rsid w:val="008535DB"/>
    <w:rsid w:val="00853C7B"/>
    <w:rsid w:val="0085409E"/>
    <w:rsid w:val="008552E5"/>
    <w:rsid w:val="00856E63"/>
    <w:rsid w:val="00857383"/>
    <w:rsid w:val="00857913"/>
    <w:rsid w:val="00857AD2"/>
    <w:rsid w:val="00857C71"/>
    <w:rsid w:val="00857E42"/>
    <w:rsid w:val="00860000"/>
    <w:rsid w:val="008609B7"/>
    <w:rsid w:val="008617E6"/>
    <w:rsid w:val="008622BC"/>
    <w:rsid w:val="008624D4"/>
    <w:rsid w:val="008627A1"/>
    <w:rsid w:val="00862AD3"/>
    <w:rsid w:val="00863BF1"/>
    <w:rsid w:val="0086484C"/>
    <w:rsid w:val="008659A5"/>
    <w:rsid w:val="00866128"/>
    <w:rsid w:val="00866E3D"/>
    <w:rsid w:val="008673D7"/>
    <w:rsid w:val="00867919"/>
    <w:rsid w:val="008701DF"/>
    <w:rsid w:val="00870325"/>
    <w:rsid w:val="008708AC"/>
    <w:rsid w:val="00870DA6"/>
    <w:rsid w:val="00871E15"/>
    <w:rsid w:val="00872101"/>
    <w:rsid w:val="008722ED"/>
    <w:rsid w:val="00873EDF"/>
    <w:rsid w:val="00874692"/>
    <w:rsid w:val="00875C54"/>
    <w:rsid w:val="00875E6A"/>
    <w:rsid w:val="00877AAE"/>
    <w:rsid w:val="0088031F"/>
    <w:rsid w:val="008805B0"/>
    <w:rsid w:val="0088136F"/>
    <w:rsid w:val="00883019"/>
    <w:rsid w:val="00883A97"/>
    <w:rsid w:val="00884774"/>
    <w:rsid w:val="00885902"/>
    <w:rsid w:val="00886569"/>
    <w:rsid w:val="00886B1F"/>
    <w:rsid w:val="00887031"/>
    <w:rsid w:val="00887266"/>
    <w:rsid w:val="008872CB"/>
    <w:rsid w:val="00887EE9"/>
    <w:rsid w:val="0089001C"/>
    <w:rsid w:val="008901CE"/>
    <w:rsid w:val="0089036E"/>
    <w:rsid w:val="00890865"/>
    <w:rsid w:val="00890B8C"/>
    <w:rsid w:val="00890D8F"/>
    <w:rsid w:val="008912B6"/>
    <w:rsid w:val="008914D3"/>
    <w:rsid w:val="00891714"/>
    <w:rsid w:val="008922CB"/>
    <w:rsid w:val="00892703"/>
    <w:rsid w:val="00892C5E"/>
    <w:rsid w:val="00892ECE"/>
    <w:rsid w:val="0089374D"/>
    <w:rsid w:val="00893C48"/>
    <w:rsid w:val="008940FA"/>
    <w:rsid w:val="00894161"/>
    <w:rsid w:val="008953E5"/>
    <w:rsid w:val="00895BA8"/>
    <w:rsid w:val="00895E0E"/>
    <w:rsid w:val="008A0199"/>
    <w:rsid w:val="008A0A8B"/>
    <w:rsid w:val="008A18B3"/>
    <w:rsid w:val="008A3006"/>
    <w:rsid w:val="008A4741"/>
    <w:rsid w:val="008A47B6"/>
    <w:rsid w:val="008A538B"/>
    <w:rsid w:val="008A5CD5"/>
    <w:rsid w:val="008A7C94"/>
    <w:rsid w:val="008B036F"/>
    <w:rsid w:val="008B0CBC"/>
    <w:rsid w:val="008B0E6B"/>
    <w:rsid w:val="008B16FB"/>
    <w:rsid w:val="008B1A83"/>
    <w:rsid w:val="008B2C96"/>
    <w:rsid w:val="008B2DDC"/>
    <w:rsid w:val="008B356C"/>
    <w:rsid w:val="008B40D0"/>
    <w:rsid w:val="008B4F02"/>
    <w:rsid w:val="008B5135"/>
    <w:rsid w:val="008B51FE"/>
    <w:rsid w:val="008B5A61"/>
    <w:rsid w:val="008B5A63"/>
    <w:rsid w:val="008B5EFF"/>
    <w:rsid w:val="008B5F7D"/>
    <w:rsid w:val="008B67D1"/>
    <w:rsid w:val="008B6CB9"/>
    <w:rsid w:val="008B7751"/>
    <w:rsid w:val="008B77BB"/>
    <w:rsid w:val="008C041F"/>
    <w:rsid w:val="008C044D"/>
    <w:rsid w:val="008C2215"/>
    <w:rsid w:val="008C27D6"/>
    <w:rsid w:val="008C2C51"/>
    <w:rsid w:val="008C35F9"/>
    <w:rsid w:val="008C417F"/>
    <w:rsid w:val="008C427D"/>
    <w:rsid w:val="008C478C"/>
    <w:rsid w:val="008C4A41"/>
    <w:rsid w:val="008C64F1"/>
    <w:rsid w:val="008C6808"/>
    <w:rsid w:val="008C7AD7"/>
    <w:rsid w:val="008D08C2"/>
    <w:rsid w:val="008D0FE8"/>
    <w:rsid w:val="008D118F"/>
    <w:rsid w:val="008D1DE7"/>
    <w:rsid w:val="008D265F"/>
    <w:rsid w:val="008D2D39"/>
    <w:rsid w:val="008D64EE"/>
    <w:rsid w:val="008D77B7"/>
    <w:rsid w:val="008D7C82"/>
    <w:rsid w:val="008D7FDF"/>
    <w:rsid w:val="008E05FA"/>
    <w:rsid w:val="008E0AEF"/>
    <w:rsid w:val="008E165C"/>
    <w:rsid w:val="008E1EF0"/>
    <w:rsid w:val="008E1F05"/>
    <w:rsid w:val="008E20C2"/>
    <w:rsid w:val="008E3ECF"/>
    <w:rsid w:val="008E40DF"/>
    <w:rsid w:val="008E45E3"/>
    <w:rsid w:val="008E462E"/>
    <w:rsid w:val="008E5169"/>
    <w:rsid w:val="008E517D"/>
    <w:rsid w:val="008E629B"/>
    <w:rsid w:val="008F0226"/>
    <w:rsid w:val="008F0F96"/>
    <w:rsid w:val="008F1615"/>
    <w:rsid w:val="008F21E3"/>
    <w:rsid w:val="008F225F"/>
    <w:rsid w:val="008F39B7"/>
    <w:rsid w:val="008F470C"/>
    <w:rsid w:val="008F4A5C"/>
    <w:rsid w:val="008F50DB"/>
    <w:rsid w:val="008F6F88"/>
    <w:rsid w:val="008F71E7"/>
    <w:rsid w:val="0090080A"/>
    <w:rsid w:val="00901949"/>
    <w:rsid w:val="009020C2"/>
    <w:rsid w:val="0090266F"/>
    <w:rsid w:val="0090273F"/>
    <w:rsid w:val="00904451"/>
    <w:rsid w:val="00904A3B"/>
    <w:rsid w:val="00904EE8"/>
    <w:rsid w:val="00905150"/>
    <w:rsid w:val="009061F7"/>
    <w:rsid w:val="0090667B"/>
    <w:rsid w:val="00906928"/>
    <w:rsid w:val="00907B14"/>
    <w:rsid w:val="00911FAD"/>
    <w:rsid w:val="0091225B"/>
    <w:rsid w:val="00912B57"/>
    <w:rsid w:val="009135F8"/>
    <w:rsid w:val="00913EE5"/>
    <w:rsid w:val="00914576"/>
    <w:rsid w:val="00914969"/>
    <w:rsid w:val="00914EC2"/>
    <w:rsid w:val="00914FF2"/>
    <w:rsid w:val="00915757"/>
    <w:rsid w:val="00916B2E"/>
    <w:rsid w:val="00916BD7"/>
    <w:rsid w:val="0091763F"/>
    <w:rsid w:val="009208B1"/>
    <w:rsid w:val="009238D0"/>
    <w:rsid w:val="009241B3"/>
    <w:rsid w:val="00924C87"/>
    <w:rsid w:val="00925954"/>
    <w:rsid w:val="00925F9E"/>
    <w:rsid w:val="00926209"/>
    <w:rsid w:val="00926847"/>
    <w:rsid w:val="0093000C"/>
    <w:rsid w:val="00930626"/>
    <w:rsid w:val="0093178D"/>
    <w:rsid w:val="009326AA"/>
    <w:rsid w:val="00933A43"/>
    <w:rsid w:val="00933E23"/>
    <w:rsid w:val="00933EF7"/>
    <w:rsid w:val="00934B05"/>
    <w:rsid w:val="00934EBB"/>
    <w:rsid w:val="0093500A"/>
    <w:rsid w:val="00935CCD"/>
    <w:rsid w:val="009363D9"/>
    <w:rsid w:val="00936B20"/>
    <w:rsid w:val="00937046"/>
    <w:rsid w:val="0093786A"/>
    <w:rsid w:val="009407D9"/>
    <w:rsid w:val="00940F26"/>
    <w:rsid w:val="0094197C"/>
    <w:rsid w:val="00945896"/>
    <w:rsid w:val="00946198"/>
    <w:rsid w:val="00946D86"/>
    <w:rsid w:val="0095026F"/>
    <w:rsid w:val="009503F9"/>
    <w:rsid w:val="0095109B"/>
    <w:rsid w:val="0095146B"/>
    <w:rsid w:val="009517AE"/>
    <w:rsid w:val="0095297F"/>
    <w:rsid w:val="00952C1F"/>
    <w:rsid w:val="00952E38"/>
    <w:rsid w:val="009544A3"/>
    <w:rsid w:val="0095461D"/>
    <w:rsid w:val="00954D34"/>
    <w:rsid w:val="00956A14"/>
    <w:rsid w:val="0095741D"/>
    <w:rsid w:val="009575DD"/>
    <w:rsid w:val="009577B3"/>
    <w:rsid w:val="00957999"/>
    <w:rsid w:val="00957C09"/>
    <w:rsid w:val="00957F75"/>
    <w:rsid w:val="009608FC"/>
    <w:rsid w:val="0096092C"/>
    <w:rsid w:val="00960C3A"/>
    <w:rsid w:val="00960C84"/>
    <w:rsid w:val="0096100E"/>
    <w:rsid w:val="0096129C"/>
    <w:rsid w:val="009624DB"/>
    <w:rsid w:val="009646AB"/>
    <w:rsid w:val="00964F74"/>
    <w:rsid w:val="00965E01"/>
    <w:rsid w:val="009668AF"/>
    <w:rsid w:val="0097140E"/>
    <w:rsid w:val="00972AD6"/>
    <w:rsid w:val="00973B5F"/>
    <w:rsid w:val="00974C05"/>
    <w:rsid w:val="00975304"/>
    <w:rsid w:val="00975A4E"/>
    <w:rsid w:val="00975AE0"/>
    <w:rsid w:val="009769B5"/>
    <w:rsid w:val="00976EF4"/>
    <w:rsid w:val="0097757D"/>
    <w:rsid w:val="00980523"/>
    <w:rsid w:val="00980547"/>
    <w:rsid w:val="00980F60"/>
    <w:rsid w:val="00980FEF"/>
    <w:rsid w:val="00982A14"/>
    <w:rsid w:val="00983714"/>
    <w:rsid w:val="00984854"/>
    <w:rsid w:val="00986597"/>
    <w:rsid w:val="0098666F"/>
    <w:rsid w:val="00987637"/>
    <w:rsid w:val="00987BF2"/>
    <w:rsid w:val="00987F81"/>
    <w:rsid w:val="009903CC"/>
    <w:rsid w:val="00991295"/>
    <w:rsid w:val="009912CA"/>
    <w:rsid w:val="00991CB8"/>
    <w:rsid w:val="00992BBE"/>
    <w:rsid w:val="00992D67"/>
    <w:rsid w:val="00997046"/>
    <w:rsid w:val="00997ADF"/>
    <w:rsid w:val="009A18E3"/>
    <w:rsid w:val="009A2266"/>
    <w:rsid w:val="009A23D1"/>
    <w:rsid w:val="009A263B"/>
    <w:rsid w:val="009A2972"/>
    <w:rsid w:val="009A2CDE"/>
    <w:rsid w:val="009A312C"/>
    <w:rsid w:val="009A3976"/>
    <w:rsid w:val="009A3989"/>
    <w:rsid w:val="009A566D"/>
    <w:rsid w:val="009A5710"/>
    <w:rsid w:val="009A79D6"/>
    <w:rsid w:val="009B009D"/>
    <w:rsid w:val="009B0A26"/>
    <w:rsid w:val="009B1CF7"/>
    <w:rsid w:val="009B1F4B"/>
    <w:rsid w:val="009B2E9C"/>
    <w:rsid w:val="009B3F85"/>
    <w:rsid w:val="009B442B"/>
    <w:rsid w:val="009B5A5B"/>
    <w:rsid w:val="009B5EFA"/>
    <w:rsid w:val="009B6CF2"/>
    <w:rsid w:val="009B7169"/>
    <w:rsid w:val="009B722A"/>
    <w:rsid w:val="009B731E"/>
    <w:rsid w:val="009B7A37"/>
    <w:rsid w:val="009B7D8C"/>
    <w:rsid w:val="009C0418"/>
    <w:rsid w:val="009C1BA3"/>
    <w:rsid w:val="009C20CA"/>
    <w:rsid w:val="009C265A"/>
    <w:rsid w:val="009C2872"/>
    <w:rsid w:val="009C353D"/>
    <w:rsid w:val="009C3A60"/>
    <w:rsid w:val="009C3AE4"/>
    <w:rsid w:val="009C61FD"/>
    <w:rsid w:val="009C6579"/>
    <w:rsid w:val="009C6651"/>
    <w:rsid w:val="009C6703"/>
    <w:rsid w:val="009C6BEF"/>
    <w:rsid w:val="009C746D"/>
    <w:rsid w:val="009C7987"/>
    <w:rsid w:val="009C7CC4"/>
    <w:rsid w:val="009D0495"/>
    <w:rsid w:val="009D174C"/>
    <w:rsid w:val="009D190F"/>
    <w:rsid w:val="009D1BA9"/>
    <w:rsid w:val="009D1CD4"/>
    <w:rsid w:val="009D1E83"/>
    <w:rsid w:val="009D25A3"/>
    <w:rsid w:val="009D27A9"/>
    <w:rsid w:val="009D31CD"/>
    <w:rsid w:val="009D31ED"/>
    <w:rsid w:val="009D3D6D"/>
    <w:rsid w:val="009D3E0D"/>
    <w:rsid w:val="009D3F99"/>
    <w:rsid w:val="009D4DDC"/>
    <w:rsid w:val="009D55F1"/>
    <w:rsid w:val="009D5B9B"/>
    <w:rsid w:val="009D6229"/>
    <w:rsid w:val="009D64F4"/>
    <w:rsid w:val="009D74B0"/>
    <w:rsid w:val="009D79BD"/>
    <w:rsid w:val="009E0061"/>
    <w:rsid w:val="009E0B0E"/>
    <w:rsid w:val="009E20D0"/>
    <w:rsid w:val="009E287C"/>
    <w:rsid w:val="009E36BE"/>
    <w:rsid w:val="009E3C1F"/>
    <w:rsid w:val="009E3CB3"/>
    <w:rsid w:val="009E4C5C"/>
    <w:rsid w:val="009E54C9"/>
    <w:rsid w:val="009E66D4"/>
    <w:rsid w:val="009E6D57"/>
    <w:rsid w:val="009E6EB9"/>
    <w:rsid w:val="009E7363"/>
    <w:rsid w:val="009F05DC"/>
    <w:rsid w:val="009F1869"/>
    <w:rsid w:val="009F1C24"/>
    <w:rsid w:val="009F1FCE"/>
    <w:rsid w:val="009F22B2"/>
    <w:rsid w:val="009F24D6"/>
    <w:rsid w:val="009F2788"/>
    <w:rsid w:val="009F3263"/>
    <w:rsid w:val="009F374E"/>
    <w:rsid w:val="009F384A"/>
    <w:rsid w:val="009F3E6E"/>
    <w:rsid w:val="009F43EF"/>
    <w:rsid w:val="009F43F4"/>
    <w:rsid w:val="009F4500"/>
    <w:rsid w:val="009F5DC3"/>
    <w:rsid w:val="009F6246"/>
    <w:rsid w:val="009F7351"/>
    <w:rsid w:val="009F7983"/>
    <w:rsid w:val="00A017DD"/>
    <w:rsid w:val="00A018AA"/>
    <w:rsid w:val="00A01B30"/>
    <w:rsid w:val="00A01B99"/>
    <w:rsid w:val="00A01DFE"/>
    <w:rsid w:val="00A020CE"/>
    <w:rsid w:val="00A02C33"/>
    <w:rsid w:val="00A02C90"/>
    <w:rsid w:val="00A03320"/>
    <w:rsid w:val="00A044D4"/>
    <w:rsid w:val="00A1007B"/>
    <w:rsid w:val="00A1028B"/>
    <w:rsid w:val="00A12A4E"/>
    <w:rsid w:val="00A13093"/>
    <w:rsid w:val="00A136CA"/>
    <w:rsid w:val="00A13F4D"/>
    <w:rsid w:val="00A142BE"/>
    <w:rsid w:val="00A1695E"/>
    <w:rsid w:val="00A21338"/>
    <w:rsid w:val="00A21544"/>
    <w:rsid w:val="00A21699"/>
    <w:rsid w:val="00A21927"/>
    <w:rsid w:val="00A2297C"/>
    <w:rsid w:val="00A22C9A"/>
    <w:rsid w:val="00A22DD6"/>
    <w:rsid w:val="00A257A2"/>
    <w:rsid w:val="00A271A9"/>
    <w:rsid w:val="00A27725"/>
    <w:rsid w:val="00A27C46"/>
    <w:rsid w:val="00A30BAB"/>
    <w:rsid w:val="00A30DC6"/>
    <w:rsid w:val="00A30E80"/>
    <w:rsid w:val="00A31F66"/>
    <w:rsid w:val="00A344D1"/>
    <w:rsid w:val="00A34898"/>
    <w:rsid w:val="00A34B33"/>
    <w:rsid w:val="00A35156"/>
    <w:rsid w:val="00A37746"/>
    <w:rsid w:val="00A37B08"/>
    <w:rsid w:val="00A4005E"/>
    <w:rsid w:val="00A4098A"/>
    <w:rsid w:val="00A409E7"/>
    <w:rsid w:val="00A40AC4"/>
    <w:rsid w:val="00A41455"/>
    <w:rsid w:val="00A41BC5"/>
    <w:rsid w:val="00A41D21"/>
    <w:rsid w:val="00A4202A"/>
    <w:rsid w:val="00A421B1"/>
    <w:rsid w:val="00A42409"/>
    <w:rsid w:val="00A42525"/>
    <w:rsid w:val="00A42D21"/>
    <w:rsid w:val="00A42EE2"/>
    <w:rsid w:val="00A43B07"/>
    <w:rsid w:val="00A44E0D"/>
    <w:rsid w:val="00A469F4"/>
    <w:rsid w:val="00A46A31"/>
    <w:rsid w:val="00A46EC3"/>
    <w:rsid w:val="00A478FF"/>
    <w:rsid w:val="00A47CB6"/>
    <w:rsid w:val="00A50170"/>
    <w:rsid w:val="00A5082F"/>
    <w:rsid w:val="00A51D1C"/>
    <w:rsid w:val="00A51F1E"/>
    <w:rsid w:val="00A52E3C"/>
    <w:rsid w:val="00A534E1"/>
    <w:rsid w:val="00A54ACC"/>
    <w:rsid w:val="00A54F63"/>
    <w:rsid w:val="00A5518C"/>
    <w:rsid w:val="00A55B29"/>
    <w:rsid w:val="00A564D8"/>
    <w:rsid w:val="00A57AD2"/>
    <w:rsid w:val="00A600B9"/>
    <w:rsid w:val="00A60DD5"/>
    <w:rsid w:val="00A612AF"/>
    <w:rsid w:val="00A6297F"/>
    <w:rsid w:val="00A62BF8"/>
    <w:rsid w:val="00A6357A"/>
    <w:rsid w:val="00A64175"/>
    <w:rsid w:val="00A645AB"/>
    <w:rsid w:val="00A649B0"/>
    <w:rsid w:val="00A65338"/>
    <w:rsid w:val="00A653CB"/>
    <w:rsid w:val="00A65BD1"/>
    <w:rsid w:val="00A65CFA"/>
    <w:rsid w:val="00A6666F"/>
    <w:rsid w:val="00A66EEC"/>
    <w:rsid w:val="00A67240"/>
    <w:rsid w:val="00A675CE"/>
    <w:rsid w:val="00A678C4"/>
    <w:rsid w:val="00A70DAD"/>
    <w:rsid w:val="00A70F3D"/>
    <w:rsid w:val="00A73256"/>
    <w:rsid w:val="00A73564"/>
    <w:rsid w:val="00A73AA7"/>
    <w:rsid w:val="00A746E8"/>
    <w:rsid w:val="00A74CAF"/>
    <w:rsid w:val="00A74F5A"/>
    <w:rsid w:val="00A75251"/>
    <w:rsid w:val="00A75636"/>
    <w:rsid w:val="00A7688E"/>
    <w:rsid w:val="00A7774B"/>
    <w:rsid w:val="00A80331"/>
    <w:rsid w:val="00A81725"/>
    <w:rsid w:val="00A835E4"/>
    <w:rsid w:val="00A83D44"/>
    <w:rsid w:val="00A8459B"/>
    <w:rsid w:val="00A84935"/>
    <w:rsid w:val="00A8570F"/>
    <w:rsid w:val="00A85862"/>
    <w:rsid w:val="00A8662B"/>
    <w:rsid w:val="00A877CA"/>
    <w:rsid w:val="00A902D7"/>
    <w:rsid w:val="00A90656"/>
    <w:rsid w:val="00A90AD0"/>
    <w:rsid w:val="00A92FAC"/>
    <w:rsid w:val="00A938A6"/>
    <w:rsid w:val="00A948EC"/>
    <w:rsid w:val="00A95697"/>
    <w:rsid w:val="00A95ACF"/>
    <w:rsid w:val="00AA053D"/>
    <w:rsid w:val="00AA055E"/>
    <w:rsid w:val="00AA0623"/>
    <w:rsid w:val="00AA216F"/>
    <w:rsid w:val="00AA2265"/>
    <w:rsid w:val="00AA2870"/>
    <w:rsid w:val="00AA36A3"/>
    <w:rsid w:val="00AA3B4D"/>
    <w:rsid w:val="00AA3E3D"/>
    <w:rsid w:val="00AA4A0D"/>
    <w:rsid w:val="00AA5320"/>
    <w:rsid w:val="00AA5345"/>
    <w:rsid w:val="00AA545A"/>
    <w:rsid w:val="00AA62F4"/>
    <w:rsid w:val="00AA692D"/>
    <w:rsid w:val="00AA7999"/>
    <w:rsid w:val="00AB00CA"/>
    <w:rsid w:val="00AB00CB"/>
    <w:rsid w:val="00AB0F43"/>
    <w:rsid w:val="00AB1777"/>
    <w:rsid w:val="00AB1F94"/>
    <w:rsid w:val="00AB2524"/>
    <w:rsid w:val="00AB34A0"/>
    <w:rsid w:val="00AB3831"/>
    <w:rsid w:val="00AB4007"/>
    <w:rsid w:val="00AB4C84"/>
    <w:rsid w:val="00AB5F3B"/>
    <w:rsid w:val="00AB6FED"/>
    <w:rsid w:val="00AB71A8"/>
    <w:rsid w:val="00AB7420"/>
    <w:rsid w:val="00AB7BBE"/>
    <w:rsid w:val="00AC09BC"/>
    <w:rsid w:val="00AC0A15"/>
    <w:rsid w:val="00AC135C"/>
    <w:rsid w:val="00AC1BBF"/>
    <w:rsid w:val="00AC23A0"/>
    <w:rsid w:val="00AC295C"/>
    <w:rsid w:val="00AC2BEF"/>
    <w:rsid w:val="00AC3B1D"/>
    <w:rsid w:val="00AC3EDD"/>
    <w:rsid w:val="00AC477F"/>
    <w:rsid w:val="00AC5269"/>
    <w:rsid w:val="00AC5291"/>
    <w:rsid w:val="00AC69C8"/>
    <w:rsid w:val="00AC6DC8"/>
    <w:rsid w:val="00AC6F25"/>
    <w:rsid w:val="00AC7E3E"/>
    <w:rsid w:val="00AD0D55"/>
    <w:rsid w:val="00AD14BC"/>
    <w:rsid w:val="00AD22A7"/>
    <w:rsid w:val="00AD5108"/>
    <w:rsid w:val="00AD5E6B"/>
    <w:rsid w:val="00AD61C2"/>
    <w:rsid w:val="00AD7B6A"/>
    <w:rsid w:val="00AE0175"/>
    <w:rsid w:val="00AE0E9E"/>
    <w:rsid w:val="00AE25B0"/>
    <w:rsid w:val="00AE2C36"/>
    <w:rsid w:val="00AE2F4F"/>
    <w:rsid w:val="00AE313E"/>
    <w:rsid w:val="00AE346B"/>
    <w:rsid w:val="00AE3EC2"/>
    <w:rsid w:val="00AE4538"/>
    <w:rsid w:val="00AE4ACD"/>
    <w:rsid w:val="00AE6669"/>
    <w:rsid w:val="00AE66B6"/>
    <w:rsid w:val="00AE6752"/>
    <w:rsid w:val="00AE6FA7"/>
    <w:rsid w:val="00AF04E0"/>
    <w:rsid w:val="00AF137B"/>
    <w:rsid w:val="00AF1BCB"/>
    <w:rsid w:val="00AF3381"/>
    <w:rsid w:val="00AF35AB"/>
    <w:rsid w:val="00AF38DA"/>
    <w:rsid w:val="00AF4611"/>
    <w:rsid w:val="00AF5676"/>
    <w:rsid w:val="00AF6EF9"/>
    <w:rsid w:val="00AF71D4"/>
    <w:rsid w:val="00AF7917"/>
    <w:rsid w:val="00AF7E27"/>
    <w:rsid w:val="00AF7F1C"/>
    <w:rsid w:val="00B0065B"/>
    <w:rsid w:val="00B007B2"/>
    <w:rsid w:val="00B01C72"/>
    <w:rsid w:val="00B0224D"/>
    <w:rsid w:val="00B02524"/>
    <w:rsid w:val="00B02904"/>
    <w:rsid w:val="00B03803"/>
    <w:rsid w:val="00B04E28"/>
    <w:rsid w:val="00B058D7"/>
    <w:rsid w:val="00B0653E"/>
    <w:rsid w:val="00B06C8E"/>
    <w:rsid w:val="00B074FF"/>
    <w:rsid w:val="00B07536"/>
    <w:rsid w:val="00B102AE"/>
    <w:rsid w:val="00B118ED"/>
    <w:rsid w:val="00B11C72"/>
    <w:rsid w:val="00B13649"/>
    <w:rsid w:val="00B13AE9"/>
    <w:rsid w:val="00B143F8"/>
    <w:rsid w:val="00B150EE"/>
    <w:rsid w:val="00B15791"/>
    <w:rsid w:val="00B165D1"/>
    <w:rsid w:val="00B17FB8"/>
    <w:rsid w:val="00B20EBD"/>
    <w:rsid w:val="00B216E1"/>
    <w:rsid w:val="00B226A8"/>
    <w:rsid w:val="00B24631"/>
    <w:rsid w:val="00B24EDB"/>
    <w:rsid w:val="00B26546"/>
    <w:rsid w:val="00B26AD0"/>
    <w:rsid w:val="00B26B24"/>
    <w:rsid w:val="00B2732F"/>
    <w:rsid w:val="00B2781B"/>
    <w:rsid w:val="00B279AC"/>
    <w:rsid w:val="00B279E6"/>
    <w:rsid w:val="00B27A22"/>
    <w:rsid w:val="00B27D34"/>
    <w:rsid w:val="00B329A9"/>
    <w:rsid w:val="00B32C79"/>
    <w:rsid w:val="00B33800"/>
    <w:rsid w:val="00B33A85"/>
    <w:rsid w:val="00B350F1"/>
    <w:rsid w:val="00B37627"/>
    <w:rsid w:val="00B4053D"/>
    <w:rsid w:val="00B405E6"/>
    <w:rsid w:val="00B424EF"/>
    <w:rsid w:val="00B43508"/>
    <w:rsid w:val="00B44AF5"/>
    <w:rsid w:val="00B4549B"/>
    <w:rsid w:val="00B46271"/>
    <w:rsid w:val="00B4663E"/>
    <w:rsid w:val="00B46C97"/>
    <w:rsid w:val="00B46FA8"/>
    <w:rsid w:val="00B470C7"/>
    <w:rsid w:val="00B47C59"/>
    <w:rsid w:val="00B47FA0"/>
    <w:rsid w:val="00B507A3"/>
    <w:rsid w:val="00B50965"/>
    <w:rsid w:val="00B51446"/>
    <w:rsid w:val="00B514C0"/>
    <w:rsid w:val="00B51C88"/>
    <w:rsid w:val="00B52131"/>
    <w:rsid w:val="00B53B53"/>
    <w:rsid w:val="00B541D9"/>
    <w:rsid w:val="00B541FA"/>
    <w:rsid w:val="00B54F13"/>
    <w:rsid w:val="00B55405"/>
    <w:rsid w:val="00B578EF"/>
    <w:rsid w:val="00B57A8A"/>
    <w:rsid w:val="00B617E0"/>
    <w:rsid w:val="00B61BD2"/>
    <w:rsid w:val="00B62588"/>
    <w:rsid w:val="00B63461"/>
    <w:rsid w:val="00B63819"/>
    <w:rsid w:val="00B63BCF"/>
    <w:rsid w:val="00B63C5E"/>
    <w:rsid w:val="00B642AB"/>
    <w:rsid w:val="00B65BBC"/>
    <w:rsid w:val="00B672BC"/>
    <w:rsid w:val="00B67FF7"/>
    <w:rsid w:val="00B70171"/>
    <w:rsid w:val="00B70685"/>
    <w:rsid w:val="00B70732"/>
    <w:rsid w:val="00B70E61"/>
    <w:rsid w:val="00B7263A"/>
    <w:rsid w:val="00B73176"/>
    <w:rsid w:val="00B73759"/>
    <w:rsid w:val="00B73A0A"/>
    <w:rsid w:val="00B73B2C"/>
    <w:rsid w:val="00B73E9B"/>
    <w:rsid w:val="00B74B74"/>
    <w:rsid w:val="00B75600"/>
    <w:rsid w:val="00B769D1"/>
    <w:rsid w:val="00B76AB3"/>
    <w:rsid w:val="00B772C4"/>
    <w:rsid w:val="00B774BF"/>
    <w:rsid w:val="00B774E0"/>
    <w:rsid w:val="00B8201F"/>
    <w:rsid w:val="00B82B65"/>
    <w:rsid w:val="00B83308"/>
    <w:rsid w:val="00B8386B"/>
    <w:rsid w:val="00B83B4E"/>
    <w:rsid w:val="00B845A2"/>
    <w:rsid w:val="00B84822"/>
    <w:rsid w:val="00B85A50"/>
    <w:rsid w:val="00B85BE4"/>
    <w:rsid w:val="00B86089"/>
    <w:rsid w:val="00B86430"/>
    <w:rsid w:val="00B872FF"/>
    <w:rsid w:val="00B87C09"/>
    <w:rsid w:val="00B9006A"/>
    <w:rsid w:val="00B9006E"/>
    <w:rsid w:val="00B902A0"/>
    <w:rsid w:val="00B90520"/>
    <w:rsid w:val="00B92D18"/>
    <w:rsid w:val="00B92E69"/>
    <w:rsid w:val="00B93F44"/>
    <w:rsid w:val="00B953CD"/>
    <w:rsid w:val="00B956F7"/>
    <w:rsid w:val="00B96173"/>
    <w:rsid w:val="00B964D3"/>
    <w:rsid w:val="00B965E9"/>
    <w:rsid w:val="00B96728"/>
    <w:rsid w:val="00B9791B"/>
    <w:rsid w:val="00BA09C7"/>
    <w:rsid w:val="00BA13AA"/>
    <w:rsid w:val="00BA156E"/>
    <w:rsid w:val="00BA185D"/>
    <w:rsid w:val="00BA1EE2"/>
    <w:rsid w:val="00BA2518"/>
    <w:rsid w:val="00BA329D"/>
    <w:rsid w:val="00BA3363"/>
    <w:rsid w:val="00BA3DC9"/>
    <w:rsid w:val="00BA457A"/>
    <w:rsid w:val="00BA45DD"/>
    <w:rsid w:val="00BA48BD"/>
    <w:rsid w:val="00BA5A69"/>
    <w:rsid w:val="00BA684B"/>
    <w:rsid w:val="00BA6A7E"/>
    <w:rsid w:val="00BA7B46"/>
    <w:rsid w:val="00BB032F"/>
    <w:rsid w:val="00BB1267"/>
    <w:rsid w:val="00BB2F0A"/>
    <w:rsid w:val="00BB353B"/>
    <w:rsid w:val="00BB3787"/>
    <w:rsid w:val="00BB3CEC"/>
    <w:rsid w:val="00BB47BF"/>
    <w:rsid w:val="00BB521C"/>
    <w:rsid w:val="00BB6A2A"/>
    <w:rsid w:val="00BB6B77"/>
    <w:rsid w:val="00BB6F01"/>
    <w:rsid w:val="00BB7370"/>
    <w:rsid w:val="00BB7694"/>
    <w:rsid w:val="00BC0F3B"/>
    <w:rsid w:val="00BC0F53"/>
    <w:rsid w:val="00BC26D4"/>
    <w:rsid w:val="00BC2FCE"/>
    <w:rsid w:val="00BC40A5"/>
    <w:rsid w:val="00BC46B4"/>
    <w:rsid w:val="00BC487C"/>
    <w:rsid w:val="00BC61DD"/>
    <w:rsid w:val="00BC650F"/>
    <w:rsid w:val="00BC6963"/>
    <w:rsid w:val="00BD1C0C"/>
    <w:rsid w:val="00BD1DF8"/>
    <w:rsid w:val="00BD241B"/>
    <w:rsid w:val="00BD2D97"/>
    <w:rsid w:val="00BD34BC"/>
    <w:rsid w:val="00BD3D28"/>
    <w:rsid w:val="00BD3DE1"/>
    <w:rsid w:val="00BD5183"/>
    <w:rsid w:val="00BD6862"/>
    <w:rsid w:val="00BD710F"/>
    <w:rsid w:val="00BD725C"/>
    <w:rsid w:val="00BD7CA3"/>
    <w:rsid w:val="00BE038B"/>
    <w:rsid w:val="00BE0667"/>
    <w:rsid w:val="00BE0A99"/>
    <w:rsid w:val="00BE0B2A"/>
    <w:rsid w:val="00BE0F11"/>
    <w:rsid w:val="00BE1350"/>
    <w:rsid w:val="00BE18BC"/>
    <w:rsid w:val="00BE44A7"/>
    <w:rsid w:val="00BE5073"/>
    <w:rsid w:val="00BE6AB9"/>
    <w:rsid w:val="00BE6DCB"/>
    <w:rsid w:val="00BE7783"/>
    <w:rsid w:val="00BE7E5B"/>
    <w:rsid w:val="00BF065F"/>
    <w:rsid w:val="00BF186E"/>
    <w:rsid w:val="00BF262C"/>
    <w:rsid w:val="00BF2E93"/>
    <w:rsid w:val="00BF3B19"/>
    <w:rsid w:val="00BF44A8"/>
    <w:rsid w:val="00BF4B9F"/>
    <w:rsid w:val="00BF5993"/>
    <w:rsid w:val="00BF5E49"/>
    <w:rsid w:val="00BF6C90"/>
    <w:rsid w:val="00BF7300"/>
    <w:rsid w:val="00BF73FF"/>
    <w:rsid w:val="00BF7BF0"/>
    <w:rsid w:val="00C01317"/>
    <w:rsid w:val="00C0174A"/>
    <w:rsid w:val="00C01894"/>
    <w:rsid w:val="00C01B7D"/>
    <w:rsid w:val="00C01F2F"/>
    <w:rsid w:val="00C03452"/>
    <w:rsid w:val="00C038DD"/>
    <w:rsid w:val="00C03B90"/>
    <w:rsid w:val="00C03FAB"/>
    <w:rsid w:val="00C059ED"/>
    <w:rsid w:val="00C1014E"/>
    <w:rsid w:val="00C12541"/>
    <w:rsid w:val="00C12B1E"/>
    <w:rsid w:val="00C13676"/>
    <w:rsid w:val="00C137D0"/>
    <w:rsid w:val="00C13B78"/>
    <w:rsid w:val="00C14CD4"/>
    <w:rsid w:val="00C164D2"/>
    <w:rsid w:val="00C16970"/>
    <w:rsid w:val="00C17C16"/>
    <w:rsid w:val="00C20E93"/>
    <w:rsid w:val="00C21089"/>
    <w:rsid w:val="00C21A9D"/>
    <w:rsid w:val="00C22114"/>
    <w:rsid w:val="00C22AD2"/>
    <w:rsid w:val="00C2442C"/>
    <w:rsid w:val="00C26679"/>
    <w:rsid w:val="00C305D5"/>
    <w:rsid w:val="00C30A79"/>
    <w:rsid w:val="00C31315"/>
    <w:rsid w:val="00C31695"/>
    <w:rsid w:val="00C3294A"/>
    <w:rsid w:val="00C35424"/>
    <w:rsid w:val="00C40CCE"/>
    <w:rsid w:val="00C421F7"/>
    <w:rsid w:val="00C425B0"/>
    <w:rsid w:val="00C42AE1"/>
    <w:rsid w:val="00C42C1F"/>
    <w:rsid w:val="00C42C3D"/>
    <w:rsid w:val="00C42E87"/>
    <w:rsid w:val="00C43C19"/>
    <w:rsid w:val="00C44496"/>
    <w:rsid w:val="00C44559"/>
    <w:rsid w:val="00C4486C"/>
    <w:rsid w:val="00C44B37"/>
    <w:rsid w:val="00C44FE7"/>
    <w:rsid w:val="00C457E1"/>
    <w:rsid w:val="00C463A6"/>
    <w:rsid w:val="00C47586"/>
    <w:rsid w:val="00C477B8"/>
    <w:rsid w:val="00C47C54"/>
    <w:rsid w:val="00C5001B"/>
    <w:rsid w:val="00C51026"/>
    <w:rsid w:val="00C51843"/>
    <w:rsid w:val="00C518F8"/>
    <w:rsid w:val="00C52734"/>
    <w:rsid w:val="00C53DF8"/>
    <w:rsid w:val="00C54521"/>
    <w:rsid w:val="00C54CDB"/>
    <w:rsid w:val="00C5505F"/>
    <w:rsid w:val="00C552C2"/>
    <w:rsid w:val="00C558BF"/>
    <w:rsid w:val="00C601F5"/>
    <w:rsid w:val="00C602F9"/>
    <w:rsid w:val="00C6207E"/>
    <w:rsid w:val="00C6278A"/>
    <w:rsid w:val="00C62BEB"/>
    <w:rsid w:val="00C63086"/>
    <w:rsid w:val="00C63504"/>
    <w:rsid w:val="00C638C4"/>
    <w:rsid w:val="00C65CAA"/>
    <w:rsid w:val="00C66638"/>
    <w:rsid w:val="00C677F8"/>
    <w:rsid w:val="00C7129C"/>
    <w:rsid w:val="00C7212E"/>
    <w:rsid w:val="00C739E7"/>
    <w:rsid w:val="00C73EE3"/>
    <w:rsid w:val="00C7441A"/>
    <w:rsid w:val="00C746AE"/>
    <w:rsid w:val="00C74C00"/>
    <w:rsid w:val="00C74E0E"/>
    <w:rsid w:val="00C75643"/>
    <w:rsid w:val="00C75ABE"/>
    <w:rsid w:val="00C764FB"/>
    <w:rsid w:val="00C7702A"/>
    <w:rsid w:val="00C777F7"/>
    <w:rsid w:val="00C817EA"/>
    <w:rsid w:val="00C81BC6"/>
    <w:rsid w:val="00C82544"/>
    <w:rsid w:val="00C8323A"/>
    <w:rsid w:val="00C84F81"/>
    <w:rsid w:val="00C8639B"/>
    <w:rsid w:val="00C86697"/>
    <w:rsid w:val="00C86737"/>
    <w:rsid w:val="00C86EB6"/>
    <w:rsid w:val="00C86EFE"/>
    <w:rsid w:val="00C8776C"/>
    <w:rsid w:val="00C90B95"/>
    <w:rsid w:val="00C90EA7"/>
    <w:rsid w:val="00C90EF8"/>
    <w:rsid w:val="00C916DF"/>
    <w:rsid w:val="00C9294E"/>
    <w:rsid w:val="00C94423"/>
    <w:rsid w:val="00C973F6"/>
    <w:rsid w:val="00C97A32"/>
    <w:rsid w:val="00C97BDB"/>
    <w:rsid w:val="00C97D35"/>
    <w:rsid w:val="00CA0C17"/>
    <w:rsid w:val="00CA174A"/>
    <w:rsid w:val="00CA190E"/>
    <w:rsid w:val="00CA1A66"/>
    <w:rsid w:val="00CA2AC9"/>
    <w:rsid w:val="00CA3A45"/>
    <w:rsid w:val="00CA49F4"/>
    <w:rsid w:val="00CA4C50"/>
    <w:rsid w:val="00CA53FD"/>
    <w:rsid w:val="00CA59DA"/>
    <w:rsid w:val="00CA61E0"/>
    <w:rsid w:val="00CB1203"/>
    <w:rsid w:val="00CB2565"/>
    <w:rsid w:val="00CB2A69"/>
    <w:rsid w:val="00CB332F"/>
    <w:rsid w:val="00CB3A74"/>
    <w:rsid w:val="00CB434C"/>
    <w:rsid w:val="00CB46A3"/>
    <w:rsid w:val="00CB4F1D"/>
    <w:rsid w:val="00CB5FC6"/>
    <w:rsid w:val="00CB6586"/>
    <w:rsid w:val="00CB703A"/>
    <w:rsid w:val="00CB73CA"/>
    <w:rsid w:val="00CB74E7"/>
    <w:rsid w:val="00CB78D2"/>
    <w:rsid w:val="00CC0655"/>
    <w:rsid w:val="00CC0749"/>
    <w:rsid w:val="00CC1D6A"/>
    <w:rsid w:val="00CC2AB3"/>
    <w:rsid w:val="00CC327D"/>
    <w:rsid w:val="00CC4007"/>
    <w:rsid w:val="00CC532B"/>
    <w:rsid w:val="00CC6444"/>
    <w:rsid w:val="00CC691C"/>
    <w:rsid w:val="00CC69E4"/>
    <w:rsid w:val="00CC701B"/>
    <w:rsid w:val="00CD0583"/>
    <w:rsid w:val="00CD1695"/>
    <w:rsid w:val="00CD16F0"/>
    <w:rsid w:val="00CD2871"/>
    <w:rsid w:val="00CD2A9C"/>
    <w:rsid w:val="00CD2B06"/>
    <w:rsid w:val="00CD444E"/>
    <w:rsid w:val="00CD4D12"/>
    <w:rsid w:val="00CD50DD"/>
    <w:rsid w:val="00CD6935"/>
    <w:rsid w:val="00CD7447"/>
    <w:rsid w:val="00CD7D46"/>
    <w:rsid w:val="00CE04BB"/>
    <w:rsid w:val="00CE064F"/>
    <w:rsid w:val="00CE0850"/>
    <w:rsid w:val="00CE115C"/>
    <w:rsid w:val="00CE1659"/>
    <w:rsid w:val="00CE1BA6"/>
    <w:rsid w:val="00CE20E8"/>
    <w:rsid w:val="00CE2681"/>
    <w:rsid w:val="00CE3D3D"/>
    <w:rsid w:val="00CE3EDB"/>
    <w:rsid w:val="00CE417D"/>
    <w:rsid w:val="00CE46C8"/>
    <w:rsid w:val="00CE48D1"/>
    <w:rsid w:val="00CE4983"/>
    <w:rsid w:val="00CE5C0A"/>
    <w:rsid w:val="00CE5FE4"/>
    <w:rsid w:val="00CE63AD"/>
    <w:rsid w:val="00CE6433"/>
    <w:rsid w:val="00CE64DF"/>
    <w:rsid w:val="00CE6840"/>
    <w:rsid w:val="00CE6D79"/>
    <w:rsid w:val="00CE721A"/>
    <w:rsid w:val="00CE7D32"/>
    <w:rsid w:val="00CE7E05"/>
    <w:rsid w:val="00CF04CF"/>
    <w:rsid w:val="00CF07BC"/>
    <w:rsid w:val="00CF0A84"/>
    <w:rsid w:val="00CF0F1B"/>
    <w:rsid w:val="00CF1237"/>
    <w:rsid w:val="00CF1374"/>
    <w:rsid w:val="00CF1826"/>
    <w:rsid w:val="00CF21DC"/>
    <w:rsid w:val="00CF4553"/>
    <w:rsid w:val="00CF4AEF"/>
    <w:rsid w:val="00CF587E"/>
    <w:rsid w:val="00CF5C72"/>
    <w:rsid w:val="00CF60AF"/>
    <w:rsid w:val="00CF66BF"/>
    <w:rsid w:val="00CF73F3"/>
    <w:rsid w:val="00CF7944"/>
    <w:rsid w:val="00CF7BBB"/>
    <w:rsid w:val="00CF7BFA"/>
    <w:rsid w:val="00D0115E"/>
    <w:rsid w:val="00D012CE"/>
    <w:rsid w:val="00D01B76"/>
    <w:rsid w:val="00D0232F"/>
    <w:rsid w:val="00D0234A"/>
    <w:rsid w:val="00D023C4"/>
    <w:rsid w:val="00D02ECB"/>
    <w:rsid w:val="00D02EFE"/>
    <w:rsid w:val="00D0359B"/>
    <w:rsid w:val="00D0495F"/>
    <w:rsid w:val="00D04B0B"/>
    <w:rsid w:val="00D06CBB"/>
    <w:rsid w:val="00D1018B"/>
    <w:rsid w:val="00D10EEC"/>
    <w:rsid w:val="00D10F99"/>
    <w:rsid w:val="00D115B6"/>
    <w:rsid w:val="00D11FEF"/>
    <w:rsid w:val="00D1364B"/>
    <w:rsid w:val="00D13BEA"/>
    <w:rsid w:val="00D15CCE"/>
    <w:rsid w:val="00D16A28"/>
    <w:rsid w:val="00D170B9"/>
    <w:rsid w:val="00D1785F"/>
    <w:rsid w:val="00D21114"/>
    <w:rsid w:val="00D217EA"/>
    <w:rsid w:val="00D22A9E"/>
    <w:rsid w:val="00D24BA0"/>
    <w:rsid w:val="00D24CDD"/>
    <w:rsid w:val="00D2550C"/>
    <w:rsid w:val="00D255A7"/>
    <w:rsid w:val="00D259F9"/>
    <w:rsid w:val="00D25A38"/>
    <w:rsid w:val="00D25BE8"/>
    <w:rsid w:val="00D26BAC"/>
    <w:rsid w:val="00D2772E"/>
    <w:rsid w:val="00D27E34"/>
    <w:rsid w:val="00D31412"/>
    <w:rsid w:val="00D31BDD"/>
    <w:rsid w:val="00D3204E"/>
    <w:rsid w:val="00D322C9"/>
    <w:rsid w:val="00D32C93"/>
    <w:rsid w:val="00D334C2"/>
    <w:rsid w:val="00D3357E"/>
    <w:rsid w:val="00D337CE"/>
    <w:rsid w:val="00D35492"/>
    <w:rsid w:val="00D363B9"/>
    <w:rsid w:val="00D37964"/>
    <w:rsid w:val="00D410BE"/>
    <w:rsid w:val="00D41542"/>
    <w:rsid w:val="00D43C0C"/>
    <w:rsid w:val="00D45EB7"/>
    <w:rsid w:val="00D46B69"/>
    <w:rsid w:val="00D475DA"/>
    <w:rsid w:val="00D50969"/>
    <w:rsid w:val="00D51439"/>
    <w:rsid w:val="00D530C5"/>
    <w:rsid w:val="00D5455F"/>
    <w:rsid w:val="00D56C02"/>
    <w:rsid w:val="00D56CC2"/>
    <w:rsid w:val="00D62532"/>
    <w:rsid w:val="00D64ADF"/>
    <w:rsid w:val="00D65239"/>
    <w:rsid w:val="00D65274"/>
    <w:rsid w:val="00D65513"/>
    <w:rsid w:val="00D65669"/>
    <w:rsid w:val="00D65D58"/>
    <w:rsid w:val="00D66710"/>
    <w:rsid w:val="00D667DF"/>
    <w:rsid w:val="00D671B5"/>
    <w:rsid w:val="00D70634"/>
    <w:rsid w:val="00D70BD7"/>
    <w:rsid w:val="00D71288"/>
    <w:rsid w:val="00D713E6"/>
    <w:rsid w:val="00D717E0"/>
    <w:rsid w:val="00D71D77"/>
    <w:rsid w:val="00D72135"/>
    <w:rsid w:val="00D725BC"/>
    <w:rsid w:val="00D72DE2"/>
    <w:rsid w:val="00D73593"/>
    <w:rsid w:val="00D73AC7"/>
    <w:rsid w:val="00D741A1"/>
    <w:rsid w:val="00D74446"/>
    <w:rsid w:val="00D76064"/>
    <w:rsid w:val="00D7799D"/>
    <w:rsid w:val="00D77AF1"/>
    <w:rsid w:val="00D8001B"/>
    <w:rsid w:val="00D80229"/>
    <w:rsid w:val="00D810D4"/>
    <w:rsid w:val="00D81A82"/>
    <w:rsid w:val="00D81D5B"/>
    <w:rsid w:val="00D82304"/>
    <w:rsid w:val="00D83009"/>
    <w:rsid w:val="00D84916"/>
    <w:rsid w:val="00D855A8"/>
    <w:rsid w:val="00D85E8E"/>
    <w:rsid w:val="00D85F6D"/>
    <w:rsid w:val="00D866CC"/>
    <w:rsid w:val="00D86A70"/>
    <w:rsid w:val="00D86B47"/>
    <w:rsid w:val="00D86C27"/>
    <w:rsid w:val="00D86F2B"/>
    <w:rsid w:val="00D8732C"/>
    <w:rsid w:val="00D8758B"/>
    <w:rsid w:val="00D87D08"/>
    <w:rsid w:val="00D908DB"/>
    <w:rsid w:val="00D90A56"/>
    <w:rsid w:val="00D930B1"/>
    <w:rsid w:val="00D93797"/>
    <w:rsid w:val="00D93C9A"/>
    <w:rsid w:val="00D93E42"/>
    <w:rsid w:val="00D94797"/>
    <w:rsid w:val="00D952AF"/>
    <w:rsid w:val="00D95961"/>
    <w:rsid w:val="00D970E0"/>
    <w:rsid w:val="00D97D37"/>
    <w:rsid w:val="00DA0E2F"/>
    <w:rsid w:val="00DA17E6"/>
    <w:rsid w:val="00DA243F"/>
    <w:rsid w:val="00DA265C"/>
    <w:rsid w:val="00DA341D"/>
    <w:rsid w:val="00DA34EC"/>
    <w:rsid w:val="00DA3538"/>
    <w:rsid w:val="00DA36EE"/>
    <w:rsid w:val="00DA3C5E"/>
    <w:rsid w:val="00DA3EB8"/>
    <w:rsid w:val="00DA40A6"/>
    <w:rsid w:val="00DA4106"/>
    <w:rsid w:val="00DA4B9A"/>
    <w:rsid w:val="00DA5427"/>
    <w:rsid w:val="00DA57AC"/>
    <w:rsid w:val="00DA5BA7"/>
    <w:rsid w:val="00DA658A"/>
    <w:rsid w:val="00DA6E93"/>
    <w:rsid w:val="00DA7529"/>
    <w:rsid w:val="00DB146B"/>
    <w:rsid w:val="00DB1BD0"/>
    <w:rsid w:val="00DB2730"/>
    <w:rsid w:val="00DB4FD4"/>
    <w:rsid w:val="00DB5AF9"/>
    <w:rsid w:val="00DB62E6"/>
    <w:rsid w:val="00DB67DC"/>
    <w:rsid w:val="00DB690F"/>
    <w:rsid w:val="00DB69A9"/>
    <w:rsid w:val="00DB7856"/>
    <w:rsid w:val="00DC0FDB"/>
    <w:rsid w:val="00DC1CEF"/>
    <w:rsid w:val="00DC24C2"/>
    <w:rsid w:val="00DC3360"/>
    <w:rsid w:val="00DC5764"/>
    <w:rsid w:val="00DC58A7"/>
    <w:rsid w:val="00DC66B0"/>
    <w:rsid w:val="00DC77CC"/>
    <w:rsid w:val="00DC7861"/>
    <w:rsid w:val="00DC7B1A"/>
    <w:rsid w:val="00DD0C23"/>
    <w:rsid w:val="00DD1341"/>
    <w:rsid w:val="00DD1B3B"/>
    <w:rsid w:val="00DD4873"/>
    <w:rsid w:val="00DD4A89"/>
    <w:rsid w:val="00DD4CF4"/>
    <w:rsid w:val="00DD503A"/>
    <w:rsid w:val="00DD522C"/>
    <w:rsid w:val="00DD5F67"/>
    <w:rsid w:val="00DD6692"/>
    <w:rsid w:val="00DD7935"/>
    <w:rsid w:val="00DE0224"/>
    <w:rsid w:val="00DE0CC3"/>
    <w:rsid w:val="00DE15CA"/>
    <w:rsid w:val="00DE2A5A"/>
    <w:rsid w:val="00DE3009"/>
    <w:rsid w:val="00DE3E6C"/>
    <w:rsid w:val="00DE3F34"/>
    <w:rsid w:val="00DE4BFF"/>
    <w:rsid w:val="00DE4D6E"/>
    <w:rsid w:val="00DE4FBE"/>
    <w:rsid w:val="00DE60CC"/>
    <w:rsid w:val="00DE631A"/>
    <w:rsid w:val="00DE6CD1"/>
    <w:rsid w:val="00DE7058"/>
    <w:rsid w:val="00DE70EA"/>
    <w:rsid w:val="00DE7BBC"/>
    <w:rsid w:val="00DE7F3F"/>
    <w:rsid w:val="00DF0A14"/>
    <w:rsid w:val="00DF131C"/>
    <w:rsid w:val="00DF1742"/>
    <w:rsid w:val="00DF2FF1"/>
    <w:rsid w:val="00DF3260"/>
    <w:rsid w:val="00DF3B37"/>
    <w:rsid w:val="00DF6234"/>
    <w:rsid w:val="00DF7242"/>
    <w:rsid w:val="00E012F3"/>
    <w:rsid w:val="00E01C85"/>
    <w:rsid w:val="00E02DB9"/>
    <w:rsid w:val="00E02EB2"/>
    <w:rsid w:val="00E03105"/>
    <w:rsid w:val="00E05560"/>
    <w:rsid w:val="00E06596"/>
    <w:rsid w:val="00E07132"/>
    <w:rsid w:val="00E07397"/>
    <w:rsid w:val="00E07462"/>
    <w:rsid w:val="00E103BF"/>
    <w:rsid w:val="00E104B4"/>
    <w:rsid w:val="00E10DD9"/>
    <w:rsid w:val="00E10F43"/>
    <w:rsid w:val="00E11358"/>
    <w:rsid w:val="00E114D7"/>
    <w:rsid w:val="00E12B0D"/>
    <w:rsid w:val="00E1428B"/>
    <w:rsid w:val="00E143A6"/>
    <w:rsid w:val="00E14401"/>
    <w:rsid w:val="00E1472B"/>
    <w:rsid w:val="00E147D8"/>
    <w:rsid w:val="00E14FEF"/>
    <w:rsid w:val="00E1558B"/>
    <w:rsid w:val="00E15E45"/>
    <w:rsid w:val="00E160A6"/>
    <w:rsid w:val="00E16756"/>
    <w:rsid w:val="00E16989"/>
    <w:rsid w:val="00E16D49"/>
    <w:rsid w:val="00E16ECA"/>
    <w:rsid w:val="00E1797E"/>
    <w:rsid w:val="00E17A8D"/>
    <w:rsid w:val="00E204AB"/>
    <w:rsid w:val="00E20AAC"/>
    <w:rsid w:val="00E2117A"/>
    <w:rsid w:val="00E219DE"/>
    <w:rsid w:val="00E22BE6"/>
    <w:rsid w:val="00E22D99"/>
    <w:rsid w:val="00E22FDB"/>
    <w:rsid w:val="00E23060"/>
    <w:rsid w:val="00E23AAD"/>
    <w:rsid w:val="00E241C9"/>
    <w:rsid w:val="00E243CA"/>
    <w:rsid w:val="00E24B05"/>
    <w:rsid w:val="00E24B8A"/>
    <w:rsid w:val="00E253BA"/>
    <w:rsid w:val="00E25860"/>
    <w:rsid w:val="00E25D2D"/>
    <w:rsid w:val="00E2634F"/>
    <w:rsid w:val="00E26840"/>
    <w:rsid w:val="00E26C85"/>
    <w:rsid w:val="00E300DC"/>
    <w:rsid w:val="00E304C3"/>
    <w:rsid w:val="00E308BC"/>
    <w:rsid w:val="00E316F3"/>
    <w:rsid w:val="00E32142"/>
    <w:rsid w:val="00E33F73"/>
    <w:rsid w:val="00E3494D"/>
    <w:rsid w:val="00E36CF0"/>
    <w:rsid w:val="00E37DDD"/>
    <w:rsid w:val="00E406BF"/>
    <w:rsid w:val="00E40706"/>
    <w:rsid w:val="00E4104F"/>
    <w:rsid w:val="00E418AD"/>
    <w:rsid w:val="00E41A20"/>
    <w:rsid w:val="00E41E2E"/>
    <w:rsid w:val="00E430F6"/>
    <w:rsid w:val="00E43AB3"/>
    <w:rsid w:val="00E44324"/>
    <w:rsid w:val="00E44BBB"/>
    <w:rsid w:val="00E458FD"/>
    <w:rsid w:val="00E45ADB"/>
    <w:rsid w:val="00E47876"/>
    <w:rsid w:val="00E47C5F"/>
    <w:rsid w:val="00E47C9F"/>
    <w:rsid w:val="00E47FE0"/>
    <w:rsid w:val="00E50A1E"/>
    <w:rsid w:val="00E5168C"/>
    <w:rsid w:val="00E52000"/>
    <w:rsid w:val="00E52328"/>
    <w:rsid w:val="00E52544"/>
    <w:rsid w:val="00E533DF"/>
    <w:rsid w:val="00E54036"/>
    <w:rsid w:val="00E544DD"/>
    <w:rsid w:val="00E54939"/>
    <w:rsid w:val="00E54AA5"/>
    <w:rsid w:val="00E54DDD"/>
    <w:rsid w:val="00E555D3"/>
    <w:rsid w:val="00E60F6F"/>
    <w:rsid w:val="00E6156B"/>
    <w:rsid w:val="00E61C43"/>
    <w:rsid w:val="00E61C48"/>
    <w:rsid w:val="00E62392"/>
    <w:rsid w:val="00E62AE8"/>
    <w:rsid w:val="00E63676"/>
    <w:rsid w:val="00E641B7"/>
    <w:rsid w:val="00E645D2"/>
    <w:rsid w:val="00E65FE1"/>
    <w:rsid w:val="00E66477"/>
    <w:rsid w:val="00E666DE"/>
    <w:rsid w:val="00E671CB"/>
    <w:rsid w:val="00E67D83"/>
    <w:rsid w:val="00E7031A"/>
    <w:rsid w:val="00E71C25"/>
    <w:rsid w:val="00E72C61"/>
    <w:rsid w:val="00E75160"/>
    <w:rsid w:val="00E75D79"/>
    <w:rsid w:val="00E7791A"/>
    <w:rsid w:val="00E77B19"/>
    <w:rsid w:val="00E80A57"/>
    <w:rsid w:val="00E816AF"/>
    <w:rsid w:val="00E81B20"/>
    <w:rsid w:val="00E821FC"/>
    <w:rsid w:val="00E83997"/>
    <w:rsid w:val="00E83EC4"/>
    <w:rsid w:val="00E84EED"/>
    <w:rsid w:val="00E84FA0"/>
    <w:rsid w:val="00E850F2"/>
    <w:rsid w:val="00E85473"/>
    <w:rsid w:val="00E8684B"/>
    <w:rsid w:val="00E869D6"/>
    <w:rsid w:val="00E875F3"/>
    <w:rsid w:val="00E9006A"/>
    <w:rsid w:val="00E90E65"/>
    <w:rsid w:val="00E91364"/>
    <w:rsid w:val="00E92F43"/>
    <w:rsid w:val="00E931FD"/>
    <w:rsid w:val="00E935D7"/>
    <w:rsid w:val="00E936FF"/>
    <w:rsid w:val="00E93E18"/>
    <w:rsid w:val="00E94262"/>
    <w:rsid w:val="00E944A5"/>
    <w:rsid w:val="00E94C45"/>
    <w:rsid w:val="00E94F43"/>
    <w:rsid w:val="00E95C27"/>
    <w:rsid w:val="00E96261"/>
    <w:rsid w:val="00E96A99"/>
    <w:rsid w:val="00E96D88"/>
    <w:rsid w:val="00E971EC"/>
    <w:rsid w:val="00E97260"/>
    <w:rsid w:val="00E979D5"/>
    <w:rsid w:val="00EA01FB"/>
    <w:rsid w:val="00EA0372"/>
    <w:rsid w:val="00EA073F"/>
    <w:rsid w:val="00EA22CC"/>
    <w:rsid w:val="00EA2FFB"/>
    <w:rsid w:val="00EA376B"/>
    <w:rsid w:val="00EA38BD"/>
    <w:rsid w:val="00EA4C43"/>
    <w:rsid w:val="00EA4D29"/>
    <w:rsid w:val="00EA51EB"/>
    <w:rsid w:val="00EA645B"/>
    <w:rsid w:val="00EA6AC5"/>
    <w:rsid w:val="00EA6BD1"/>
    <w:rsid w:val="00EB1055"/>
    <w:rsid w:val="00EB12E3"/>
    <w:rsid w:val="00EB132F"/>
    <w:rsid w:val="00EB14EE"/>
    <w:rsid w:val="00EB1D75"/>
    <w:rsid w:val="00EB1D8D"/>
    <w:rsid w:val="00EB2158"/>
    <w:rsid w:val="00EB253F"/>
    <w:rsid w:val="00EB2E6B"/>
    <w:rsid w:val="00EB4005"/>
    <w:rsid w:val="00EB5162"/>
    <w:rsid w:val="00EB707B"/>
    <w:rsid w:val="00EB7292"/>
    <w:rsid w:val="00EB72AE"/>
    <w:rsid w:val="00EC0E83"/>
    <w:rsid w:val="00EC1418"/>
    <w:rsid w:val="00EC1999"/>
    <w:rsid w:val="00EC2870"/>
    <w:rsid w:val="00EC349A"/>
    <w:rsid w:val="00EC34E4"/>
    <w:rsid w:val="00EC3D8D"/>
    <w:rsid w:val="00EC3E24"/>
    <w:rsid w:val="00EC4523"/>
    <w:rsid w:val="00EC4FE0"/>
    <w:rsid w:val="00EC5EAF"/>
    <w:rsid w:val="00EC6004"/>
    <w:rsid w:val="00EC77C4"/>
    <w:rsid w:val="00EC7820"/>
    <w:rsid w:val="00EC7D31"/>
    <w:rsid w:val="00ED0178"/>
    <w:rsid w:val="00ED0F08"/>
    <w:rsid w:val="00ED226C"/>
    <w:rsid w:val="00ED2D5B"/>
    <w:rsid w:val="00ED3CD3"/>
    <w:rsid w:val="00ED407B"/>
    <w:rsid w:val="00ED44E1"/>
    <w:rsid w:val="00ED59A8"/>
    <w:rsid w:val="00ED6712"/>
    <w:rsid w:val="00ED68C9"/>
    <w:rsid w:val="00ED7F9C"/>
    <w:rsid w:val="00EE01AE"/>
    <w:rsid w:val="00EE03FF"/>
    <w:rsid w:val="00EE0E14"/>
    <w:rsid w:val="00EE1BA6"/>
    <w:rsid w:val="00EE1CE5"/>
    <w:rsid w:val="00EE3021"/>
    <w:rsid w:val="00EE3379"/>
    <w:rsid w:val="00EE3BCC"/>
    <w:rsid w:val="00EE3C63"/>
    <w:rsid w:val="00EE3F3E"/>
    <w:rsid w:val="00EE4059"/>
    <w:rsid w:val="00EE5300"/>
    <w:rsid w:val="00EE5924"/>
    <w:rsid w:val="00EE5EBE"/>
    <w:rsid w:val="00EE6266"/>
    <w:rsid w:val="00EE7583"/>
    <w:rsid w:val="00EE7DD6"/>
    <w:rsid w:val="00EF0723"/>
    <w:rsid w:val="00EF1F21"/>
    <w:rsid w:val="00EF2071"/>
    <w:rsid w:val="00EF2206"/>
    <w:rsid w:val="00EF2842"/>
    <w:rsid w:val="00EF2853"/>
    <w:rsid w:val="00EF2A1F"/>
    <w:rsid w:val="00EF2E47"/>
    <w:rsid w:val="00EF4943"/>
    <w:rsid w:val="00EF49D9"/>
    <w:rsid w:val="00EF4B00"/>
    <w:rsid w:val="00EF4D58"/>
    <w:rsid w:val="00EF50B0"/>
    <w:rsid w:val="00EF5A88"/>
    <w:rsid w:val="00EF5C65"/>
    <w:rsid w:val="00EF5CD5"/>
    <w:rsid w:val="00EF6C53"/>
    <w:rsid w:val="00EF6D21"/>
    <w:rsid w:val="00EF6E9A"/>
    <w:rsid w:val="00F00113"/>
    <w:rsid w:val="00F01CB7"/>
    <w:rsid w:val="00F02982"/>
    <w:rsid w:val="00F05B5F"/>
    <w:rsid w:val="00F06A9A"/>
    <w:rsid w:val="00F06DB6"/>
    <w:rsid w:val="00F10F73"/>
    <w:rsid w:val="00F116C9"/>
    <w:rsid w:val="00F1269C"/>
    <w:rsid w:val="00F12805"/>
    <w:rsid w:val="00F12EEB"/>
    <w:rsid w:val="00F13C37"/>
    <w:rsid w:val="00F142B0"/>
    <w:rsid w:val="00F1527B"/>
    <w:rsid w:val="00F162AC"/>
    <w:rsid w:val="00F16821"/>
    <w:rsid w:val="00F16BC2"/>
    <w:rsid w:val="00F16F8A"/>
    <w:rsid w:val="00F17411"/>
    <w:rsid w:val="00F17DAA"/>
    <w:rsid w:val="00F200E7"/>
    <w:rsid w:val="00F21B5C"/>
    <w:rsid w:val="00F2221B"/>
    <w:rsid w:val="00F22E3E"/>
    <w:rsid w:val="00F248B3"/>
    <w:rsid w:val="00F25A78"/>
    <w:rsid w:val="00F25BA4"/>
    <w:rsid w:val="00F26571"/>
    <w:rsid w:val="00F26CC6"/>
    <w:rsid w:val="00F26D1E"/>
    <w:rsid w:val="00F27676"/>
    <w:rsid w:val="00F3004D"/>
    <w:rsid w:val="00F30351"/>
    <w:rsid w:val="00F31D68"/>
    <w:rsid w:val="00F343AD"/>
    <w:rsid w:val="00F34816"/>
    <w:rsid w:val="00F3483E"/>
    <w:rsid w:val="00F351D9"/>
    <w:rsid w:val="00F361AA"/>
    <w:rsid w:val="00F36F1C"/>
    <w:rsid w:val="00F36F56"/>
    <w:rsid w:val="00F3766E"/>
    <w:rsid w:val="00F37C13"/>
    <w:rsid w:val="00F37C5B"/>
    <w:rsid w:val="00F40BF9"/>
    <w:rsid w:val="00F4106D"/>
    <w:rsid w:val="00F410B2"/>
    <w:rsid w:val="00F410E7"/>
    <w:rsid w:val="00F41B10"/>
    <w:rsid w:val="00F41BAE"/>
    <w:rsid w:val="00F42692"/>
    <w:rsid w:val="00F43060"/>
    <w:rsid w:val="00F44B7B"/>
    <w:rsid w:val="00F45D57"/>
    <w:rsid w:val="00F4655B"/>
    <w:rsid w:val="00F47048"/>
    <w:rsid w:val="00F4791C"/>
    <w:rsid w:val="00F47A25"/>
    <w:rsid w:val="00F47EE1"/>
    <w:rsid w:val="00F500F4"/>
    <w:rsid w:val="00F50110"/>
    <w:rsid w:val="00F508D4"/>
    <w:rsid w:val="00F5119F"/>
    <w:rsid w:val="00F512F5"/>
    <w:rsid w:val="00F51C05"/>
    <w:rsid w:val="00F51C63"/>
    <w:rsid w:val="00F51E3F"/>
    <w:rsid w:val="00F5201D"/>
    <w:rsid w:val="00F525B0"/>
    <w:rsid w:val="00F525DC"/>
    <w:rsid w:val="00F5261D"/>
    <w:rsid w:val="00F52945"/>
    <w:rsid w:val="00F52F54"/>
    <w:rsid w:val="00F5424B"/>
    <w:rsid w:val="00F54615"/>
    <w:rsid w:val="00F548B4"/>
    <w:rsid w:val="00F55D37"/>
    <w:rsid w:val="00F56098"/>
    <w:rsid w:val="00F57C6F"/>
    <w:rsid w:val="00F6192B"/>
    <w:rsid w:val="00F61A40"/>
    <w:rsid w:val="00F61B05"/>
    <w:rsid w:val="00F61EB4"/>
    <w:rsid w:val="00F62D5E"/>
    <w:rsid w:val="00F64999"/>
    <w:rsid w:val="00F64EA3"/>
    <w:rsid w:val="00F64F64"/>
    <w:rsid w:val="00F656D7"/>
    <w:rsid w:val="00F65870"/>
    <w:rsid w:val="00F668C3"/>
    <w:rsid w:val="00F66BDA"/>
    <w:rsid w:val="00F67E65"/>
    <w:rsid w:val="00F70B9F"/>
    <w:rsid w:val="00F73F74"/>
    <w:rsid w:val="00F74E46"/>
    <w:rsid w:val="00F77312"/>
    <w:rsid w:val="00F80E69"/>
    <w:rsid w:val="00F80F67"/>
    <w:rsid w:val="00F815D8"/>
    <w:rsid w:val="00F81822"/>
    <w:rsid w:val="00F81FA1"/>
    <w:rsid w:val="00F82B15"/>
    <w:rsid w:val="00F83EEA"/>
    <w:rsid w:val="00F842F0"/>
    <w:rsid w:val="00F84A78"/>
    <w:rsid w:val="00F864A9"/>
    <w:rsid w:val="00F903D8"/>
    <w:rsid w:val="00F90688"/>
    <w:rsid w:val="00F91A15"/>
    <w:rsid w:val="00F91D34"/>
    <w:rsid w:val="00F92317"/>
    <w:rsid w:val="00F9372F"/>
    <w:rsid w:val="00F938D8"/>
    <w:rsid w:val="00F93B80"/>
    <w:rsid w:val="00F93C28"/>
    <w:rsid w:val="00F93D2F"/>
    <w:rsid w:val="00F946F8"/>
    <w:rsid w:val="00F95979"/>
    <w:rsid w:val="00F96535"/>
    <w:rsid w:val="00F96D7B"/>
    <w:rsid w:val="00F96DBB"/>
    <w:rsid w:val="00F9727E"/>
    <w:rsid w:val="00F972C8"/>
    <w:rsid w:val="00F97A42"/>
    <w:rsid w:val="00FA0100"/>
    <w:rsid w:val="00FA0685"/>
    <w:rsid w:val="00FA0C20"/>
    <w:rsid w:val="00FA155D"/>
    <w:rsid w:val="00FA196E"/>
    <w:rsid w:val="00FA2CB0"/>
    <w:rsid w:val="00FA43C1"/>
    <w:rsid w:val="00FA493E"/>
    <w:rsid w:val="00FA4D2F"/>
    <w:rsid w:val="00FA51E9"/>
    <w:rsid w:val="00FA54A6"/>
    <w:rsid w:val="00FA5DB5"/>
    <w:rsid w:val="00FA77F8"/>
    <w:rsid w:val="00FA79AF"/>
    <w:rsid w:val="00FA7CCA"/>
    <w:rsid w:val="00FB070B"/>
    <w:rsid w:val="00FB0A8A"/>
    <w:rsid w:val="00FB0EE3"/>
    <w:rsid w:val="00FB0F4D"/>
    <w:rsid w:val="00FB1067"/>
    <w:rsid w:val="00FB1241"/>
    <w:rsid w:val="00FB1AA0"/>
    <w:rsid w:val="00FB2935"/>
    <w:rsid w:val="00FB2B92"/>
    <w:rsid w:val="00FB2E54"/>
    <w:rsid w:val="00FB37D9"/>
    <w:rsid w:val="00FB3935"/>
    <w:rsid w:val="00FB3BBB"/>
    <w:rsid w:val="00FB3FAB"/>
    <w:rsid w:val="00FB4382"/>
    <w:rsid w:val="00FB4E6A"/>
    <w:rsid w:val="00FB50CA"/>
    <w:rsid w:val="00FB56B3"/>
    <w:rsid w:val="00FB5D25"/>
    <w:rsid w:val="00FB6F21"/>
    <w:rsid w:val="00FC0242"/>
    <w:rsid w:val="00FC0AB2"/>
    <w:rsid w:val="00FC0E10"/>
    <w:rsid w:val="00FC1AEE"/>
    <w:rsid w:val="00FC2E6C"/>
    <w:rsid w:val="00FC347B"/>
    <w:rsid w:val="00FC3BD3"/>
    <w:rsid w:val="00FC3D46"/>
    <w:rsid w:val="00FC3D7D"/>
    <w:rsid w:val="00FC3E52"/>
    <w:rsid w:val="00FC3F95"/>
    <w:rsid w:val="00FC5E9C"/>
    <w:rsid w:val="00FC5FE3"/>
    <w:rsid w:val="00FC6B2F"/>
    <w:rsid w:val="00FC728B"/>
    <w:rsid w:val="00FC728E"/>
    <w:rsid w:val="00FC73C6"/>
    <w:rsid w:val="00FC75F3"/>
    <w:rsid w:val="00FC7A19"/>
    <w:rsid w:val="00FC7A31"/>
    <w:rsid w:val="00FD017E"/>
    <w:rsid w:val="00FD04BA"/>
    <w:rsid w:val="00FD0873"/>
    <w:rsid w:val="00FD0FEC"/>
    <w:rsid w:val="00FD1187"/>
    <w:rsid w:val="00FD1A83"/>
    <w:rsid w:val="00FD2FF3"/>
    <w:rsid w:val="00FD3335"/>
    <w:rsid w:val="00FD3462"/>
    <w:rsid w:val="00FD357E"/>
    <w:rsid w:val="00FD3B83"/>
    <w:rsid w:val="00FD3B8E"/>
    <w:rsid w:val="00FD3BB3"/>
    <w:rsid w:val="00FD5A4E"/>
    <w:rsid w:val="00FD7064"/>
    <w:rsid w:val="00FD7883"/>
    <w:rsid w:val="00FD7C87"/>
    <w:rsid w:val="00FE1DCF"/>
    <w:rsid w:val="00FE248C"/>
    <w:rsid w:val="00FE2BFC"/>
    <w:rsid w:val="00FE35D6"/>
    <w:rsid w:val="00FE3790"/>
    <w:rsid w:val="00FE38A8"/>
    <w:rsid w:val="00FE3B68"/>
    <w:rsid w:val="00FE4CD4"/>
    <w:rsid w:val="00FE647E"/>
    <w:rsid w:val="00FF0834"/>
    <w:rsid w:val="00FF277B"/>
    <w:rsid w:val="00FF31F8"/>
    <w:rsid w:val="00FF358B"/>
    <w:rsid w:val="00FF3FA1"/>
    <w:rsid w:val="00FF3FD4"/>
    <w:rsid w:val="00FF463B"/>
    <w:rsid w:val="00FF4646"/>
    <w:rsid w:val="00FF4977"/>
    <w:rsid w:val="00FF63F6"/>
    <w:rsid w:val="00FF66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F8B4E"/>
  <w15:docId w15:val="{56B2577B-5BBE-439C-A9D3-8E572F2A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5F6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4F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8673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4C20F0"/>
    <w:pPr>
      <w:keepNext/>
      <w:numPr>
        <w:numId w:val="1"/>
      </w:numPr>
      <w:tabs>
        <w:tab w:val="left" w:pos="2160"/>
        <w:tab w:val="left" w:pos="2880"/>
        <w:tab w:val="left" w:pos="4500"/>
      </w:tabs>
      <w:spacing w:after="0" w:line="240" w:lineRule="auto"/>
      <w:outlineLvl w:val="3"/>
    </w:pPr>
    <w:rPr>
      <w:rFonts w:ascii="Arial" w:eastAsia="Times New Roman" w:hAnsi="Arial" w:cs="Arial"/>
      <w:b/>
      <w:bCs/>
      <w:smallCaps/>
      <w:sz w:val="20"/>
      <w:lang w:eastAsia="cs-CZ"/>
    </w:rPr>
  </w:style>
  <w:style w:type="paragraph" w:styleId="Nadpis5">
    <w:name w:val="heading 5"/>
    <w:basedOn w:val="Normlny"/>
    <w:next w:val="Normlny"/>
    <w:link w:val="Nadpis5Char"/>
    <w:unhideWhenUsed/>
    <w:qFormat/>
    <w:rsid w:val="00AB1F94"/>
    <w:pPr>
      <w:keepNext/>
      <w:spacing w:after="0" w:line="240" w:lineRule="auto"/>
      <w:jc w:val="center"/>
      <w:outlineLvl w:val="4"/>
    </w:pPr>
    <w:rPr>
      <w:rFonts w:ascii="Arial" w:eastAsia="Times New Roman" w:hAnsi="Arial" w:cs="Times New Roman"/>
      <w:b/>
      <w:bCs/>
      <w:noProof/>
      <w:sz w:val="28"/>
      <w:szCs w:val="28"/>
    </w:rPr>
  </w:style>
  <w:style w:type="paragraph" w:styleId="Nadpis6">
    <w:name w:val="heading 6"/>
    <w:basedOn w:val="Normlny"/>
    <w:next w:val="Normlny"/>
    <w:link w:val="Nadpis6Char"/>
    <w:unhideWhenUsed/>
    <w:qFormat/>
    <w:rsid w:val="00AB1F94"/>
    <w:pPr>
      <w:keepNext/>
      <w:spacing w:after="0" w:line="240" w:lineRule="auto"/>
      <w:jc w:val="both"/>
      <w:outlineLvl w:val="5"/>
    </w:pPr>
    <w:rPr>
      <w:rFonts w:ascii="Arial" w:eastAsia="Times New Roman" w:hAnsi="Arial" w:cs="Times New Roman"/>
      <w:b/>
      <w:bCs/>
      <w:noProof/>
      <w:sz w:val="20"/>
      <w:szCs w:val="24"/>
    </w:rPr>
  </w:style>
  <w:style w:type="paragraph" w:styleId="Nadpis7">
    <w:name w:val="heading 7"/>
    <w:basedOn w:val="Normlny"/>
    <w:next w:val="Normlny"/>
    <w:link w:val="Nadpis7Char"/>
    <w:unhideWhenUsed/>
    <w:qFormat/>
    <w:rsid w:val="00AB1F94"/>
    <w:pPr>
      <w:keepNext/>
      <w:spacing w:after="0" w:line="360" w:lineRule="auto"/>
      <w:jc w:val="both"/>
      <w:outlineLvl w:val="6"/>
    </w:pPr>
    <w:rPr>
      <w:rFonts w:ascii="Arial" w:eastAsia="Times New Roman" w:hAnsi="Arial" w:cs="Times New Roman"/>
      <w:b/>
      <w:bCs/>
      <w:noProof/>
      <w:sz w:val="20"/>
      <w:szCs w:val="24"/>
      <w:u w:val="single"/>
    </w:rPr>
  </w:style>
  <w:style w:type="paragraph" w:styleId="Nadpis8">
    <w:name w:val="heading 8"/>
    <w:basedOn w:val="Normlny"/>
    <w:next w:val="Normlny"/>
    <w:link w:val="Nadpis8Char"/>
    <w:unhideWhenUsed/>
    <w:qFormat/>
    <w:rsid w:val="00AB1F94"/>
    <w:pPr>
      <w:keepNext/>
      <w:spacing w:after="0" w:line="240" w:lineRule="auto"/>
      <w:ind w:firstLine="708"/>
      <w:jc w:val="both"/>
      <w:outlineLvl w:val="7"/>
    </w:pPr>
    <w:rPr>
      <w:rFonts w:ascii="Arial" w:eastAsia="Times New Roman" w:hAnsi="Arial" w:cs="Times New Roman"/>
      <w:noProof/>
      <w:sz w:val="20"/>
      <w:szCs w:val="24"/>
      <w:u w:val="single"/>
    </w:rPr>
  </w:style>
  <w:style w:type="paragraph" w:styleId="Nadpis9">
    <w:name w:val="heading 9"/>
    <w:basedOn w:val="Normlny"/>
    <w:next w:val="Normlny"/>
    <w:link w:val="Nadpis9Char"/>
    <w:unhideWhenUsed/>
    <w:qFormat/>
    <w:rsid w:val="00AB1F94"/>
    <w:pPr>
      <w:keepNext/>
      <w:spacing w:after="0" w:line="240" w:lineRule="auto"/>
      <w:outlineLvl w:val="8"/>
    </w:pPr>
    <w:rPr>
      <w:rFonts w:ascii="Arial" w:eastAsia="Times New Roman" w:hAnsi="Arial" w:cs="Times New Roman"/>
      <w:b/>
      <w:bCs/>
      <w:noProof/>
      <w:sz w:val="20"/>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6F7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rsid w:val="004F7E4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C86737"/>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rsid w:val="004C20F0"/>
    <w:rPr>
      <w:rFonts w:ascii="Arial" w:eastAsia="Times New Roman" w:hAnsi="Arial" w:cs="Arial"/>
      <w:b/>
      <w:bCs/>
      <w:smallCaps/>
      <w:sz w:val="20"/>
      <w:lang w:eastAsia="cs-CZ"/>
    </w:rPr>
  </w:style>
  <w:style w:type="character" w:customStyle="1" w:styleId="Nadpis5Char">
    <w:name w:val="Nadpis 5 Char"/>
    <w:basedOn w:val="Predvolenpsmoodseku"/>
    <w:link w:val="Nadpis5"/>
    <w:rsid w:val="00AB1F9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AB1F9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AB1F94"/>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AB1F9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AB1F94"/>
    <w:rPr>
      <w:rFonts w:ascii="Arial" w:eastAsia="Times New Roman" w:hAnsi="Arial" w:cs="Times New Roman"/>
      <w:b/>
      <w:bCs/>
      <w:noProof/>
      <w:sz w:val="20"/>
      <w:szCs w:val="24"/>
      <w:u w:val="single"/>
      <w:lang w:eastAsia="sk-SK"/>
    </w:rPr>
  </w:style>
  <w:style w:type="table" w:styleId="Mriekatabuky">
    <w:name w:val="Table Grid"/>
    <w:basedOn w:val="Normlnatabuka"/>
    <w:uiPriority w:val="59"/>
    <w:rsid w:val="005F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ettre d'introduction,Paragrafo elenco,1st level - Bullet List Paragraph,List Paragraph,Odsek,Listenabsatz"/>
    <w:basedOn w:val="Normlny"/>
    <w:link w:val="OdsekzoznamuChar"/>
    <w:uiPriority w:val="34"/>
    <w:qFormat/>
    <w:rsid w:val="005F6F79"/>
    <w:pPr>
      <w:ind w:left="720"/>
      <w:contextualSpacing/>
    </w:pPr>
  </w:style>
  <w:style w:type="character" w:customStyle="1" w:styleId="OdsekzoznamuChar">
    <w:name w:val="Odsek zoznamu Char"/>
    <w:aliases w:val="body Char,Odsek zoznamu2 Char,Farebný zoznam – zvýraznenie 11 Char,Lettre d'introduction Char,Paragrafo elenco Char,1st level - Bullet List Paragraph Char,List Paragraph Char,Odsek Char,Listenabsatz Char"/>
    <w:link w:val="Odsekzoznamu"/>
    <w:uiPriority w:val="34"/>
    <w:qFormat/>
    <w:locked/>
    <w:rsid w:val="009577B3"/>
  </w:style>
  <w:style w:type="paragraph" w:styleId="Textbubliny">
    <w:name w:val="Balloon Text"/>
    <w:basedOn w:val="Normlny"/>
    <w:link w:val="TextbublinyChar"/>
    <w:unhideWhenUsed/>
    <w:rsid w:val="001804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180478"/>
    <w:rPr>
      <w:rFonts w:ascii="Tahoma" w:hAnsi="Tahoma" w:cs="Tahoma"/>
      <w:sz w:val="16"/>
      <w:szCs w:val="16"/>
    </w:rPr>
  </w:style>
  <w:style w:type="paragraph" w:styleId="Hlavika">
    <w:name w:val="header"/>
    <w:basedOn w:val="Normlny"/>
    <w:link w:val="HlavikaChar"/>
    <w:unhideWhenUsed/>
    <w:rsid w:val="00700F79"/>
    <w:pPr>
      <w:tabs>
        <w:tab w:val="center" w:pos="4536"/>
        <w:tab w:val="right" w:pos="9072"/>
      </w:tabs>
      <w:spacing w:after="0" w:line="240" w:lineRule="auto"/>
    </w:pPr>
  </w:style>
  <w:style w:type="character" w:customStyle="1" w:styleId="HlavikaChar">
    <w:name w:val="Hlavička Char"/>
    <w:basedOn w:val="Predvolenpsmoodseku"/>
    <w:link w:val="Hlavika"/>
    <w:rsid w:val="00700F79"/>
  </w:style>
  <w:style w:type="paragraph" w:styleId="Pta">
    <w:name w:val="footer"/>
    <w:basedOn w:val="Normlny"/>
    <w:link w:val="PtaChar"/>
    <w:uiPriority w:val="99"/>
    <w:unhideWhenUsed/>
    <w:rsid w:val="00700F79"/>
    <w:pPr>
      <w:tabs>
        <w:tab w:val="center" w:pos="4536"/>
        <w:tab w:val="right" w:pos="9072"/>
      </w:tabs>
      <w:spacing w:after="0" w:line="240" w:lineRule="auto"/>
    </w:pPr>
  </w:style>
  <w:style w:type="character" w:customStyle="1" w:styleId="PtaChar">
    <w:name w:val="Päta Char"/>
    <w:basedOn w:val="Predvolenpsmoodseku"/>
    <w:link w:val="Pta"/>
    <w:uiPriority w:val="99"/>
    <w:rsid w:val="00700F79"/>
  </w:style>
  <w:style w:type="character" w:styleId="Vrazn">
    <w:name w:val="Strong"/>
    <w:basedOn w:val="Predvolenpsmoodseku"/>
    <w:uiPriority w:val="22"/>
    <w:qFormat/>
    <w:rsid w:val="00352D5A"/>
    <w:rPr>
      <w:b/>
      <w:bCs/>
    </w:rPr>
  </w:style>
  <w:style w:type="character" w:styleId="Odkaznakomentr">
    <w:name w:val="annotation reference"/>
    <w:basedOn w:val="Predvolenpsmoodseku"/>
    <w:uiPriority w:val="99"/>
    <w:semiHidden/>
    <w:unhideWhenUsed/>
    <w:rsid w:val="003C1403"/>
    <w:rPr>
      <w:sz w:val="16"/>
      <w:szCs w:val="16"/>
    </w:rPr>
  </w:style>
  <w:style w:type="paragraph" w:styleId="Textkomentra">
    <w:name w:val="annotation text"/>
    <w:basedOn w:val="Normlny"/>
    <w:link w:val="TextkomentraChar"/>
    <w:uiPriority w:val="99"/>
    <w:semiHidden/>
    <w:unhideWhenUsed/>
    <w:rsid w:val="003C1403"/>
    <w:pPr>
      <w:spacing w:line="240" w:lineRule="auto"/>
    </w:pPr>
    <w:rPr>
      <w:sz w:val="20"/>
      <w:szCs w:val="20"/>
    </w:rPr>
  </w:style>
  <w:style w:type="character" w:customStyle="1" w:styleId="TextkomentraChar">
    <w:name w:val="Text komentára Char"/>
    <w:basedOn w:val="Predvolenpsmoodseku"/>
    <w:link w:val="Textkomentra"/>
    <w:uiPriority w:val="99"/>
    <w:semiHidden/>
    <w:rsid w:val="003C1403"/>
    <w:rPr>
      <w:sz w:val="20"/>
      <w:szCs w:val="20"/>
    </w:rPr>
  </w:style>
  <w:style w:type="paragraph" w:styleId="Predmetkomentra">
    <w:name w:val="annotation subject"/>
    <w:basedOn w:val="Textkomentra"/>
    <w:next w:val="Textkomentra"/>
    <w:link w:val="PredmetkomentraChar"/>
    <w:uiPriority w:val="99"/>
    <w:semiHidden/>
    <w:unhideWhenUsed/>
    <w:rsid w:val="003C1403"/>
    <w:rPr>
      <w:b/>
      <w:bCs/>
    </w:rPr>
  </w:style>
  <w:style w:type="character" w:customStyle="1" w:styleId="PredmetkomentraChar">
    <w:name w:val="Predmet komentára Char"/>
    <w:basedOn w:val="TextkomentraChar"/>
    <w:link w:val="Predmetkomentra"/>
    <w:uiPriority w:val="99"/>
    <w:semiHidden/>
    <w:rsid w:val="003C1403"/>
    <w:rPr>
      <w:b/>
      <w:bCs/>
      <w:sz w:val="20"/>
      <w:szCs w:val="20"/>
    </w:rPr>
  </w:style>
  <w:style w:type="character" w:styleId="Hypertextovprepojenie">
    <w:name w:val="Hyperlink"/>
    <w:basedOn w:val="Predvolenpsmoodseku"/>
    <w:uiPriority w:val="99"/>
    <w:unhideWhenUsed/>
    <w:rsid w:val="005A32AA"/>
    <w:rPr>
      <w:color w:val="0000FF" w:themeColor="hyperlink"/>
      <w:u w:val="single"/>
    </w:rPr>
  </w:style>
  <w:style w:type="paragraph" w:styleId="Revzia">
    <w:name w:val="Revision"/>
    <w:hidden/>
    <w:uiPriority w:val="99"/>
    <w:semiHidden/>
    <w:rsid w:val="00427583"/>
    <w:pPr>
      <w:spacing w:after="0" w:line="240" w:lineRule="auto"/>
    </w:pPr>
  </w:style>
  <w:style w:type="character" w:customStyle="1" w:styleId="ZkladntextKurzva">
    <w:name w:val="Základný text + Kurzíva"/>
    <w:rsid w:val="00427583"/>
    <w:rPr>
      <w:rFonts w:ascii="Arial" w:eastAsia="Arial" w:hAnsi="Arial" w:cs="Arial" w:hint="default"/>
      <w:b w:val="0"/>
      <w:bCs w:val="0"/>
      <w:i/>
      <w:iCs/>
      <w:smallCaps w:val="0"/>
      <w:strike w:val="0"/>
      <w:dstrike w:val="0"/>
      <w:spacing w:val="0"/>
      <w:sz w:val="19"/>
      <w:szCs w:val="19"/>
      <w:u w:val="none"/>
      <w:effect w:val="none"/>
    </w:rPr>
  </w:style>
  <w:style w:type="paragraph" w:customStyle="1" w:styleId="Noparagraphstyle">
    <w:name w:val="[No paragraph style]"/>
    <w:rsid w:val="00A8459B"/>
    <w:pPr>
      <w:autoSpaceDE w:val="0"/>
      <w:autoSpaceDN w:val="0"/>
      <w:adjustRightInd w:val="0"/>
      <w:spacing w:after="0" w:line="288" w:lineRule="auto"/>
      <w:textAlignment w:val="center"/>
    </w:pPr>
    <w:rPr>
      <w:rFonts w:ascii="Minion Pro" w:eastAsia="Times New Roman" w:hAnsi="Minion Pro" w:cs="Times New Roman"/>
      <w:color w:val="000000"/>
      <w:sz w:val="24"/>
      <w:szCs w:val="24"/>
    </w:rPr>
  </w:style>
  <w:style w:type="paragraph" w:styleId="Obsah1">
    <w:name w:val="toc 1"/>
    <w:basedOn w:val="Normlny"/>
    <w:next w:val="Normlny"/>
    <w:autoRedefine/>
    <w:uiPriority w:val="39"/>
    <w:unhideWhenUsed/>
    <w:rsid w:val="00CF1374"/>
    <w:pPr>
      <w:spacing w:after="100"/>
    </w:pPr>
  </w:style>
  <w:style w:type="paragraph" w:styleId="Obsah2">
    <w:name w:val="toc 2"/>
    <w:basedOn w:val="Normlny"/>
    <w:next w:val="Normlny"/>
    <w:autoRedefine/>
    <w:uiPriority w:val="39"/>
    <w:unhideWhenUsed/>
    <w:rsid w:val="00DA34EC"/>
    <w:pPr>
      <w:tabs>
        <w:tab w:val="left" w:pos="880"/>
        <w:tab w:val="right" w:leader="dot" w:pos="10456"/>
      </w:tabs>
      <w:spacing w:after="0"/>
    </w:pPr>
  </w:style>
  <w:style w:type="table" w:customStyle="1" w:styleId="Mriekatabuky1">
    <w:name w:val="Mriežka tabuľky1"/>
    <w:basedOn w:val="Normlnatabuka"/>
    <w:next w:val="Mriekatabuky"/>
    <w:uiPriority w:val="39"/>
    <w:rsid w:val="00390C7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390C77"/>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390C77"/>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390C77"/>
    <w:rPr>
      <w:rFonts w:cs="Times New Roman"/>
      <w:vertAlign w:val="superscript"/>
    </w:rPr>
  </w:style>
  <w:style w:type="paragraph" w:styleId="Nzov">
    <w:name w:val="Title"/>
    <w:basedOn w:val="Normlny"/>
    <w:link w:val="NzovChar"/>
    <w:qFormat/>
    <w:rsid w:val="0067354E"/>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cs="Times New Roman"/>
      <w:b/>
      <w:bCs/>
      <w:sz w:val="24"/>
      <w:szCs w:val="24"/>
      <w:lang w:val="de-DE"/>
    </w:rPr>
  </w:style>
  <w:style w:type="character" w:customStyle="1" w:styleId="NzovChar">
    <w:name w:val="Názov Char"/>
    <w:basedOn w:val="Predvolenpsmoodseku"/>
    <w:link w:val="Nzov"/>
    <w:rsid w:val="0067354E"/>
    <w:rPr>
      <w:rFonts w:ascii="Times New Roman" w:eastAsia="Times New Roman" w:hAnsi="Times New Roman" w:cs="Times New Roman"/>
      <w:b/>
      <w:bCs/>
      <w:sz w:val="24"/>
      <w:szCs w:val="24"/>
      <w:lang w:val="de-DE"/>
    </w:rPr>
  </w:style>
  <w:style w:type="paragraph" w:styleId="Zkladntext">
    <w:name w:val="Body Text"/>
    <w:basedOn w:val="Normlny"/>
    <w:link w:val="ZkladntextChar"/>
    <w:unhideWhenUsed/>
    <w:rsid w:val="00DC24C2"/>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DC24C2"/>
    <w:rPr>
      <w:rFonts w:ascii="Arial" w:eastAsia="Times New Roman" w:hAnsi="Arial" w:cs="Times New Roman"/>
      <w:noProof/>
      <w:sz w:val="20"/>
      <w:szCs w:val="24"/>
      <w:lang w:eastAsia="sk-SK"/>
    </w:rPr>
  </w:style>
  <w:style w:type="paragraph" w:styleId="Zarkazkladnhotextu2">
    <w:name w:val="Body Text Indent 2"/>
    <w:basedOn w:val="Normlny"/>
    <w:link w:val="Zarkazkladnhotextu2Char"/>
    <w:unhideWhenUsed/>
    <w:rsid w:val="00DC24C2"/>
    <w:pPr>
      <w:spacing w:after="0" w:line="240" w:lineRule="auto"/>
      <w:ind w:left="360"/>
      <w:jc w:val="both"/>
    </w:pPr>
    <w:rPr>
      <w:rFonts w:ascii="Arial" w:eastAsia="Times New Roman" w:hAnsi="Arial" w:cs="Times New Roman"/>
      <w:noProof/>
      <w:sz w:val="20"/>
      <w:szCs w:val="24"/>
    </w:rPr>
  </w:style>
  <w:style w:type="character" w:customStyle="1" w:styleId="Zarkazkladnhotextu2Char">
    <w:name w:val="Zarážka základného textu 2 Char"/>
    <w:basedOn w:val="Predvolenpsmoodseku"/>
    <w:link w:val="Zarkazkladnhotextu2"/>
    <w:rsid w:val="00DC24C2"/>
    <w:rPr>
      <w:rFonts w:ascii="Arial" w:eastAsia="Times New Roman" w:hAnsi="Arial" w:cs="Times New Roman"/>
      <w:noProof/>
      <w:sz w:val="20"/>
      <w:szCs w:val="24"/>
      <w:lang w:eastAsia="sk-SK"/>
    </w:rPr>
  </w:style>
  <w:style w:type="paragraph" w:customStyle="1" w:styleId="NAZACIATOK">
    <w:name w:val="NA_ZACIATOK"/>
    <w:rsid w:val="00DC24C2"/>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styleId="Obsah3">
    <w:name w:val="toc 3"/>
    <w:basedOn w:val="Normlny"/>
    <w:next w:val="Normlny"/>
    <w:autoRedefine/>
    <w:uiPriority w:val="39"/>
    <w:unhideWhenUsed/>
    <w:rsid w:val="00FC3D46"/>
    <w:pPr>
      <w:spacing w:after="100"/>
      <w:ind w:left="440"/>
    </w:pPr>
  </w:style>
  <w:style w:type="paragraph" w:customStyle="1" w:styleId="Default">
    <w:name w:val="Default"/>
    <w:rsid w:val="00E10F43"/>
    <w:pPr>
      <w:autoSpaceDE w:val="0"/>
      <w:autoSpaceDN w:val="0"/>
      <w:adjustRightInd w:val="0"/>
      <w:spacing w:after="0" w:line="240" w:lineRule="auto"/>
    </w:pPr>
    <w:rPr>
      <w:rFonts w:ascii="Times New Roman" w:hAnsi="Times New Roman" w:cs="Times New Roman"/>
      <w:color w:val="000000"/>
      <w:sz w:val="24"/>
      <w:szCs w:val="24"/>
    </w:rPr>
  </w:style>
  <w:style w:type="character" w:styleId="Zvraznenie">
    <w:name w:val="Emphasis"/>
    <w:basedOn w:val="Predvolenpsmoodseku"/>
    <w:uiPriority w:val="20"/>
    <w:qFormat/>
    <w:rsid w:val="001E4600"/>
    <w:rPr>
      <w:i/>
      <w:iCs/>
    </w:rPr>
  </w:style>
  <w:style w:type="paragraph" w:customStyle="1" w:styleId="ODRAZ">
    <w:name w:val="ODRAZ"/>
    <w:basedOn w:val="Normlny"/>
    <w:rsid w:val="00CE04BB"/>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character" w:customStyle="1" w:styleId="ZarkazkladnhotextuChar">
    <w:name w:val="Zarážka základného textu Char"/>
    <w:basedOn w:val="Predvolenpsmoodseku"/>
    <w:link w:val="Zarkazkladnhotextu"/>
    <w:semiHidden/>
    <w:rsid w:val="00AB1F94"/>
    <w:rPr>
      <w:rFonts w:ascii="Arial" w:eastAsia="Times New Roman" w:hAnsi="Arial" w:cs="Times New Roman"/>
      <w:noProof/>
      <w:sz w:val="20"/>
      <w:szCs w:val="24"/>
      <w:lang w:eastAsia="sk-SK"/>
    </w:rPr>
  </w:style>
  <w:style w:type="paragraph" w:styleId="Zarkazkladnhotextu">
    <w:name w:val="Body Text Indent"/>
    <w:basedOn w:val="Normlny"/>
    <w:link w:val="ZarkazkladnhotextuChar"/>
    <w:semiHidden/>
    <w:unhideWhenUsed/>
    <w:rsid w:val="00AB1F94"/>
    <w:pPr>
      <w:spacing w:after="0" w:line="240" w:lineRule="auto"/>
      <w:ind w:left="4860"/>
    </w:pPr>
    <w:rPr>
      <w:rFonts w:ascii="Arial" w:eastAsia="Times New Roman" w:hAnsi="Arial" w:cs="Times New Roman"/>
      <w:noProof/>
      <w:sz w:val="20"/>
      <w:szCs w:val="24"/>
    </w:rPr>
  </w:style>
  <w:style w:type="character" w:customStyle="1" w:styleId="Zkladntext3Char">
    <w:name w:val="Základný text 3 Char"/>
    <w:basedOn w:val="Predvolenpsmoodseku"/>
    <w:link w:val="Zkladntext3"/>
    <w:semiHidden/>
    <w:rsid w:val="00AB1F94"/>
    <w:rPr>
      <w:rFonts w:ascii="Arial" w:eastAsia="Times New Roman" w:hAnsi="Arial" w:cs="Times New Roman"/>
      <w:noProof/>
      <w:sz w:val="32"/>
      <w:szCs w:val="20"/>
      <w:lang w:eastAsia="sk-SK"/>
    </w:rPr>
  </w:style>
  <w:style w:type="paragraph" w:styleId="Zkladntext3">
    <w:name w:val="Body Text 3"/>
    <w:basedOn w:val="Normlny"/>
    <w:link w:val="Zkladntext3Char"/>
    <w:semiHidden/>
    <w:unhideWhenUsed/>
    <w:rsid w:val="00AB1F94"/>
    <w:pPr>
      <w:spacing w:after="0" w:line="240" w:lineRule="auto"/>
      <w:jc w:val="center"/>
    </w:pPr>
    <w:rPr>
      <w:rFonts w:ascii="Arial" w:eastAsia="Times New Roman" w:hAnsi="Arial" w:cs="Times New Roman"/>
      <w:noProof/>
      <w:sz w:val="32"/>
      <w:szCs w:val="20"/>
    </w:rPr>
  </w:style>
  <w:style w:type="character" w:customStyle="1" w:styleId="Zarkazkladnhotextu3Char">
    <w:name w:val="Zarážka základného textu 3 Char"/>
    <w:basedOn w:val="Predvolenpsmoodseku"/>
    <w:link w:val="Zarkazkladnhotextu3"/>
    <w:rsid w:val="00AB1F94"/>
    <w:rPr>
      <w:rFonts w:ascii="Arial" w:eastAsia="Times New Roman" w:hAnsi="Arial" w:cs="Times New Roman"/>
      <w:noProof/>
      <w:sz w:val="30"/>
      <w:szCs w:val="30"/>
      <w:lang w:eastAsia="sk-SK"/>
    </w:rPr>
  </w:style>
  <w:style w:type="paragraph" w:styleId="Zarkazkladnhotextu3">
    <w:name w:val="Body Text Indent 3"/>
    <w:basedOn w:val="Normlny"/>
    <w:link w:val="Zarkazkladnhotextu3Char"/>
    <w:unhideWhenUsed/>
    <w:rsid w:val="00AB1F94"/>
    <w:pPr>
      <w:spacing w:after="0" w:line="240" w:lineRule="auto"/>
      <w:ind w:left="4860"/>
    </w:pPr>
    <w:rPr>
      <w:rFonts w:ascii="Arial" w:eastAsia="Times New Roman" w:hAnsi="Arial" w:cs="Times New Roman"/>
      <w:noProof/>
      <w:sz w:val="30"/>
      <w:szCs w:val="30"/>
    </w:rPr>
  </w:style>
  <w:style w:type="paragraph" w:customStyle="1" w:styleId="Level1">
    <w:name w:val="Level 1"/>
    <w:basedOn w:val="Normlny"/>
    <w:rsid w:val="00AB1F94"/>
    <w:pPr>
      <w:numPr>
        <w:numId w:val="2"/>
      </w:numPr>
      <w:tabs>
        <w:tab w:val="left" w:pos="1260"/>
        <w:tab w:val="left" w:pos="1980"/>
      </w:tabs>
      <w:spacing w:before="60" w:after="0" w:line="240" w:lineRule="auto"/>
    </w:pPr>
    <w:rPr>
      <w:rFonts w:ascii="Times New Roman" w:eastAsia="Times New Roman" w:hAnsi="Times New Roman" w:cs="Times New Roman"/>
      <w:sz w:val="20"/>
      <w:szCs w:val="20"/>
    </w:rPr>
  </w:style>
  <w:style w:type="paragraph" w:customStyle="1" w:styleId="Level4">
    <w:name w:val="Level 4"/>
    <w:basedOn w:val="Normlny"/>
    <w:rsid w:val="00AB1F94"/>
    <w:pPr>
      <w:tabs>
        <w:tab w:val="left" w:pos="1260"/>
        <w:tab w:val="left" w:pos="1980"/>
        <w:tab w:val="num" w:pos="2721"/>
      </w:tabs>
      <w:spacing w:before="60" w:after="0" w:line="240" w:lineRule="auto"/>
      <w:ind w:left="2721" w:hanging="680"/>
    </w:pPr>
    <w:rPr>
      <w:rFonts w:ascii="Times New Roman" w:eastAsia="Times New Roman" w:hAnsi="Times New Roman" w:cs="Times New Roman"/>
      <w:sz w:val="20"/>
      <w:szCs w:val="20"/>
    </w:rPr>
  </w:style>
  <w:style w:type="paragraph" w:customStyle="1" w:styleId="Level5">
    <w:name w:val="Level 5"/>
    <w:basedOn w:val="Normlny"/>
    <w:rsid w:val="00AB1F94"/>
    <w:pPr>
      <w:tabs>
        <w:tab w:val="left" w:pos="1260"/>
        <w:tab w:val="left" w:pos="1980"/>
        <w:tab w:val="num" w:pos="3288"/>
      </w:tabs>
      <w:spacing w:before="60" w:after="0" w:line="240" w:lineRule="auto"/>
      <w:ind w:left="3288" w:hanging="567"/>
    </w:pPr>
    <w:rPr>
      <w:rFonts w:ascii="Times New Roman" w:eastAsia="Times New Roman" w:hAnsi="Times New Roman" w:cs="Times New Roman"/>
      <w:sz w:val="20"/>
      <w:szCs w:val="20"/>
    </w:rPr>
  </w:style>
  <w:style w:type="paragraph" w:customStyle="1" w:styleId="Level6">
    <w:name w:val="Level 6"/>
    <w:basedOn w:val="Normlny"/>
    <w:rsid w:val="00AB1F94"/>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rPr>
  </w:style>
  <w:style w:type="paragraph" w:customStyle="1" w:styleId="Level7">
    <w:name w:val="Level 7"/>
    <w:basedOn w:val="Normlny"/>
    <w:rsid w:val="00AB1F94"/>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rPr>
  </w:style>
  <w:style w:type="paragraph" w:customStyle="1" w:styleId="Level8">
    <w:name w:val="Level 8"/>
    <w:basedOn w:val="Normlny"/>
    <w:rsid w:val="00AB1F94"/>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rPr>
  </w:style>
  <w:style w:type="paragraph" w:customStyle="1" w:styleId="Level9">
    <w:name w:val="Level 9"/>
    <w:basedOn w:val="Normlny"/>
    <w:rsid w:val="00AB1F94"/>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rPr>
  </w:style>
  <w:style w:type="character" w:customStyle="1" w:styleId="pre">
    <w:name w:val="pre"/>
    <w:basedOn w:val="Predvolenpsmoodseku"/>
    <w:rsid w:val="00AB1F94"/>
  </w:style>
  <w:style w:type="paragraph" w:customStyle="1" w:styleId="C2textsslovanm">
    <w:name w:val="C2 text s číslovaním"/>
    <w:basedOn w:val="Normlny"/>
    <w:rsid w:val="00AB1F94"/>
    <w:pPr>
      <w:suppressLineNumbers/>
      <w:spacing w:before="120" w:after="0" w:line="240" w:lineRule="auto"/>
      <w:ind w:left="567" w:hanging="567"/>
      <w:jc w:val="both"/>
    </w:pPr>
    <w:rPr>
      <w:rFonts w:ascii="Times New Roman" w:eastAsia="Times New Roman" w:hAnsi="Times New Roman" w:cs="Times New Roman"/>
      <w:sz w:val="20"/>
      <w:szCs w:val="24"/>
    </w:rPr>
  </w:style>
  <w:style w:type="paragraph" w:styleId="Normlnywebov">
    <w:name w:val="Normal (Web)"/>
    <w:basedOn w:val="Normlny"/>
    <w:uiPriority w:val="99"/>
    <w:unhideWhenUsed/>
    <w:rsid w:val="00AB1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kladntext2Char">
    <w:name w:val="Základný text 2 Char"/>
    <w:basedOn w:val="Predvolenpsmoodseku"/>
    <w:link w:val="Zkladntext2"/>
    <w:semiHidden/>
    <w:rsid w:val="00AB1F94"/>
    <w:rPr>
      <w:rFonts w:ascii="Arial" w:eastAsia="Times New Roman" w:hAnsi="Arial" w:cs="Times New Roman"/>
      <w:sz w:val="14"/>
      <w:szCs w:val="14"/>
      <w:lang w:eastAsia="sk-SK"/>
    </w:rPr>
  </w:style>
  <w:style w:type="paragraph" w:styleId="Zkladntext2">
    <w:name w:val="Body Text 2"/>
    <w:basedOn w:val="Normlny"/>
    <w:link w:val="Zkladntext2Char"/>
    <w:semiHidden/>
    <w:rsid w:val="00AB1F94"/>
    <w:pPr>
      <w:spacing w:before="20" w:after="0" w:line="240" w:lineRule="auto"/>
    </w:pPr>
    <w:rPr>
      <w:rFonts w:ascii="Arial" w:eastAsia="Times New Roman" w:hAnsi="Arial" w:cs="Times New Roman"/>
      <w:sz w:val="14"/>
      <w:szCs w:val="14"/>
    </w:rPr>
  </w:style>
  <w:style w:type="paragraph" w:customStyle="1" w:styleId="Odsekzoznamu1">
    <w:name w:val="Odsek zoznamu1"/>
    <w:basedOn w:val="Normlny"/>
    <w:uiPriority w:val="34"/>
    <w:qFormat/>
    <w:rsid w:val="00AB1F94"/>
    <w:pPr>
      <w:spacing w:after="0" w:line="240" w:lineRule="auto"/>
      <w:ind w:left="708"/>
    </w:pPr>
    <w:rPr>
      <w:rFonts w:ascii="Arial" w:eastAsia="Times New Roman" w:hAnsi="Arial" w:cs="Times New Roman"/>
      <w:sz w:val="20"/>
      <w:szCs w:val="24"/>
    </w:rPr>
  </w:style>
  <w:style w:type="paragraph" w:customStyle="1" w:styleId="Zoznamslo1Char">
    <w:name w:val="Zoznam číslo 1 Char"/>
    <w:basedOn w:val="Normlny"/>
    <w:rsid w:val="00AB1F94"/>
    <w:pPr>
      <w:tabs>
        <w:tab w:val="num" w:pos="851"/>
      </w:tabs>
      <w:spacing w:before="480" w:after="120" w:line="360" w:lineRule="auto"/>
      <w:ind w:left="851" w:hanging="851"/>
      <w:jc w:val="both"/>
    </w:pPr>
    <w:rPr>
      <w:rFonts w:ascii="Arial" w:eastAsia="Times New Roman" w:hAnsi="Arial" w:cs="Arial"/>
      <w:b/>
      <w:bCs/>
      <w:smallCaps/>
      <w:sz w:val="28"/>
      <w:szCs w:val="26"/>
    </w:rPr>
  </w:style>
  <w:style w:type="paragraph" w:customStyle="1" w:styleId="Odsaden10Char">
    <w:name w:val="Odsadený 10 Char"/>
    <w:basedOn w:val="Normlny"/>
    <w:rsid w:val="00AB1F94"/>
    <w:pPr>
      <w:spacing w:after="0" w:line="360" w:lineRule="auto"/>
      <w:ind w:left="851"/>
      <w:jc w:val="both"/>
    </w:pPr>
    <w:rPr>
      <w:rFonts w:ascii="Arial" w:eastAsia="Times New Roman" w:hAnsi="Arial" w:cs="Arial"/>
    </w:rPr>
  </w:style>
  <w:style w:type="paragraph" w:customStyle="1" w:styleId="Zoznamslo2">
    <w:name w:val="Zoznam číslo 2"/>
    <w:basedOn w:val="Normlny"/>
    <w:rsid w:val="00AB1F94"/>
    <w:pPr>
      <w:numPr>
        <w:ilvl w:val="1"/>
      </w:numPr>
      <w:tabs>
        <w:tab w:val="num" w:pos="851"/>
      </w:tabs>
      <w:spacing w:before="120" w:after="0" w:line="360" w:lineRule="auto"/>
      <w:ind w:left="851" w:hanging="567"/>
      <w:jc w:val="both"/>
    </w:pPr>
    <w:rPr>
      <w:rFonts w:ascii="Arial" w:eastAsia="Times New Roman" w:hAnsi="Arial" w:cs="Arial"/>
      <w:szCs w:val="16"/>
    </w:rPr>
  </w:style>
  <w:style w:type="character" w:customStyle="1" w:styleId="Zoznamslo1CharChar">
    <w:name w:val="Zoznam číslo 1 Char Char"/>
    <w:rsid w:val="00AB1F94"/>
    <w:rPr>
      <w:rFonts w:ascii="Arial" w:hAnsi="Arial" w:cs="Arial"/>
      <w:b/>
      <w:bCs/>
      <w:smallCaps/>
      <w:noProof w:val="0"/>
      <w:sz w:val="28"/>
      <w:szCs w:val="26"/>
      <w:lang w:val="sk-SK" w:eastAsia="sk-SK" w:bidi="ar-SA"/>
    </w:rPr>
  </w:style>
  <w:style w:type="paragraph" w:customStyle="1" w:styleId="Nadpisodsek">
    <w:name w:val="Nadpis odsek"/>
    <w:basedOn w:val="Normlny"/>
    <w:rsid w:val="00AB1F94"/>
    <w:pPr>
      <w:tabs>
        <w:tab w:val="num" w:pos="432"/>
        <w:tab w:val="left" w:pos="5245"/>
        <w:tab w:val="right" w:leader="dot" w:pos="7938"/>
      </w:tabs>
      <w:spacing w:before="480" w:after="120" w:line="360" w:lineRule="auto"/>
      <w:ind w:left="432" w:hanging="432"/>
    </w:pPr>
    <w:rPr>
      <w:rFonts w:ascii="Arial" w:eastAsia="Times New Roman" w:hAnsi="Arial" w:cs="Arial"/>
      <w:b/>
      <w:smallCaps/>
      <w:sz w:val="28"/>
      <w:szCs w:val="28"/>
      <w:lang w:eastAsia="cs-CZ"/>
    </w:rPr>
  </w:style>
  <w:style w:type="paragraph" w:customStyle="1" w:styleId="Vlavo">
    <w:name w:val="Vlavo"/>
    <w:basedOn w:val="Normlny"/>
    <w:rsid w:val="00AB1F94"/>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itulka1">
    <w:name w:val="Titulka1"/>
    <w:basedOn w:val="Normlny"/>
    <w:link w:val="Titulka1Char"/>
    <w:qFormat/>
    <w:rsid w:val="00AB1F94"/>
    <w:pPr>
      <w:spacing w:after="0" w:line="240" w:lineRule="auto"/>
    </w:pPr>
    <w:rPr>
      <w:rFonts w:ascii="Times New Roman" w:eastAsia="Times New Roman" w:hAnsi="Times New Roman" w:cs="Times New Roman"/>
      <w:b/>
      <w:sz w:val="24"/>
      <w:szCs w:val="24"/>
      <w:lang w:eastAsia="cs-CZ"/>
    </w:rPr>
  </w:style>
  <w:style w:type="character" w:customStyle="1" w:styleId="Titulka1Char">
    <w:name w:val="Titulka1 Char"/>
    <w:link w:val="Titulka1"/>
    <w:rsid w:val="00AB1F94"/>
    <w:rPr>
      <w:rFonts w:ascii="Times New Roman" w:eastAsia="Times New Roman" w:hAnsi="Times New Roman" w:cs="Times New Roman"/>
      <w:b/>
      <w:sz w:val="24"/>
      <w:szCs w:val="24"/>
      <w:lang w:eastAsia="cs-CZ"/>
    </w:rPr>
  </w:style>
  <w:style w:type="character" w:customStyle="1" w:styleId="hodnota">
    <w:name w:val="hodnota"/>
    <w:basedOn w:val="Predvolenpsmoodseku"/>
    <w:rsid w:val="00AB1F94"/>
  </w:style>
  <w:style w:type="character" w:customStyle="1" w:styleId="podnazov">
    <w:name w:val="podnazov"/>
    <w:basedOn w:val="Predvolenpsmoodseku"/>
    <w:rsid w:val="00AB1F94"/>
  </w:style>
  <w:style w:type="character" w:customStyle="1" w:styleId="nazov">
    <w:name w:val="nazov"/>
    <w:basedOn w:val="Predvolenpsmoodseku"/>
    <w:rsid w:val="00AB1F94"/>
  </w:style>
  <w:style w:type="paragraph" w:customStyle="1" w:styleId="CharCharCharCharCharChar">
    <w:name w:val="Char Char Char Char Char Char"/>
    <w:basedOn w:val="Normlny"/>
    <w:rsid w:val="00AB1F94"/>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lny"/>
    <w:rsid w:val="00AB1F94"/>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
    <w:name w:val="Char Char Char Char Char Char Char Char Char Char Char Char Char Char Char Char"/>
    <w:basedOn w:val="Normlny"/>
    <w:rsid w:val="00AB1F94"/>
    <w:pPr>
      <w:spacing w:after="160" w:line="240" w:lineRule="exact"/>
    </w:pPr>
    <w:rPr>
      <w:rFonts w:ascii="Tahoma" w:eastAsia="Times New Roman" w:hAnsi="Tahoma" w:cs="Tahoma"/>
      <w:sz w:val="20"/>
      <w:szCs w:val="20"/>
      <w:lang w:val="en-US"/>
    </w:rPr>
  </w:style>
  <w:style w:type="paragraph" w:customStyle="1" w:styleId="Char">
    <w:name w:val="Char"/>
    <w:basedOn w:val="Normlny"/>
    <w:rsid w:val="00AB1F94"/>
    <w:pPr>
      <w:spacing w:after="160"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ny"/>
    <w:rsid w:val="00AB1F94"/>
    <w:pPr>
      <w:spacing w:after="160" w:line="240" w:lineRule="exact"/>
    </w:pPr>
    <w:rPr>
      <w:rFonts w:ascii="Tahoma" w:eastAsia="Times New Roman" w:hAnsi="Tahoma" w:cs="Tahoma"/>
      <w:sz w:val="20"/>
      <w:szCs w:val="20"/>
      <w:lang w:val="en-US"/>
    </w:rPr>
  </w:style>
  <w:style w:type="character" w:styleId="PouitHypertextovPrepojenie">
    <w:name w:val="FollowedHyperlink"/>
    <w:uiPriority w:val="99"/>
    <w:rsid w:val="00AB1F94"/>
    <w:rPr>
      <w:color w:val="800080"/>
      <w:u w:val="single"/>
    </w:rPr>
  </w:style>
  <w:style w:type="paragraph" w:styleId="Pokraovaniezoznamu">
    <w:name w:val="List Continue"/>
    <w:basedOn w:val="Normlny"/>
    <w:rsid w:val="00AB1F94"/>
    <w:pPr>
      <w:spacing w:after="120" w:line="240" w:lineRule="auto"/>
      <w:ind w:left="283"/>
    </w:pPr>
    <w:rPr>
      <w:rFonts w:ascii="Arial" w:eastAsia="Times New Roman" w:hAnsi="Arial" w:cs="Times New Roman"/>
      <w:noProof/>
      <w:sz w:val="20"/>
      <w:szCs w:val="24"/>
    </w:rPr>
  </w:style>
  <w:style w:type="paragraph" w:styleId="Zoznam">
    <w:name w:val="List"/>
    <w:basedOn w:val="Normlny"/>
    <w:rsid w:val="00AB1F94"/>
    <w:pPr>
      <w:spacing w:after="0" w:line="240" w:lineRule="auto"/>
      <w:ind w:left="283" w:hanging="283"/>
    </w:pPr>
    <w:rPr>
      <w:rFonts w:ascii="Arial" w:eastAsia="Times New Roman" w:hAnsi="Arial" w:cs="Times New Roman"/>
      <w:sz w:val="20"/>
      <w:szCs w:val="24"/>
    </w:rPr>
  </w:style>
  <w:style w:type="character" w:customStyle="1" w:styleId="ra">
    <w:name w:val="ra"/>
    <w:basedOn w:val="Predvolenpsmoodseku"/>
    <w:rsid w:val="00AB1F94"/>
  </w:style>
  <w:style w:type="paragraph" w:customStyle="1" w:styleId="CharCharChar">
    <w:name w:val="Char Char Char"/>
    <w:basedOn w:val="Normlny"/>
    <w:rsid w:val="00AB1F94"/>
    <w:pPr>
      <w:spacing w:after="160"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lny"/>
    <w:rsid w:val="00AB1F94"/>
    <w:pPr>
      <w:spacing w:after="160" w:line="240" w:lineRule="exact"/>
    </w:pPr>
    <w:rPr>
      <w:rFonts w:ascii="Tahoma" w:eastAsia="Times New Roman" w:hAnsi="Tahoma" w:cs="Tahoma"/>
      <w:sz w:val="20"/>
      <w:szCs w:val="20"/>
      <w:lang w:val="en-US"/>
    </w:rPr>
  </w:style>
  <w:style w:type="character" w:customStyle="1" w:styleId="st">
    <w:name w:val="st"/>
    <w:basedOn w:val="Predvolenpsmoodseku"/>
    <w:rsid w:val="00AB1F94"/>
  </w:style>
  <w:style w:type="paragraph" w:customStyle="1" w:styleId="Odstavecseseznamem">
    <w:name w:val="Odstavec se seznamem"/>
    <w:basedOn w:val="Normlny"/>
    <w:uiPriority w:val="34"/>
    <w:qFormat/>
    <w:rsid w:val="00AB1F94"/>
    <w:pPr>
      <w:spacing w:after="0" w:line="240" w:lineRule="auto"/>
      <w:ind w:left="708"/>
    </w:pPr>
    <w:rPr>
      <w:rFonts w:ascii="Arial" w:eastAsia="Times New Roman" w:hAnsi="Arial" w:cs="Times New Roman"/>
      <w:sz w:val="20"/>
      <w:szCs w:val="24"/>
    </w:rPr>
  </w:style>
  <w:style w:type="paragraph" w:customStyle="1" w:styleId="RTFUndefined">
    <w:name w:val="RTF_Undefined"/>
    <w:rsid w:val="008A47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Nevyrieenzmienka1">
    <w:name w:val="Nevyriešená zmienka1"/>
    <w:basedOn w:val="Predvolenpsmoodseku"/>
    <w:uiPriority w:val="99"/>
    <w:semiHidden/>
    <w:unhideWhenUsed/>
    <w:rsid w:val="00F73F74"/>
    <w:rPr>
      <w:color w:val="605E5C"/>
      <w:shd w:val="clear" w:color="auto" w:fill="E1DFDD"/>
    </w:rPr>
  </w:style>
  <w:style w:type="paragraph" w:customStyle="1" w:styleId="Styl1">
    <w:name w:val="Styl1"/>
    <w:basedOn w:val="Normlny"/>
    <w:rsid w:val="00847A32"/>
    <w:pPr>
      <w:suppressAutoHyphens/>
      <w:spacing w:after="0" w:line="360" w:lineRule="auto"/>
      <w:ind w:firstLine="708"/>
      <w:jc w:val="both"/>
    </w:pPr>
    <w:rPr>
      <w:rFonts w:ascii="USABlack" w:eastAsia="Wingdings (L$)" w:hAnsi="USABlack" w:cs="Times New Roman"/>
      <w:sz w:val="20"/>
      <w:szCs w:val="20"/>
      <w:lang w:eastAsia="cs-CZ"/>
    </w:rPr>
  </w:style>
  <w:style w:type="paragraph" w:styleId="Hlavikaobsahu">
    <w:name w:val="TOC Heading"/>
    <w:basedOn w:val="Nadpis1"/>
    <w:next w:val="Normlny"/>
    <w:uiPriority w:val="39"/>
    <w:unhideWhenUsed/>
    <w:qFormat/>
    <w:rsid w:val="00FB4E6A"/>
    <w:pPr>
      <w:spacing w:before="240" w:line="259" w:lineRule="auto"/>
      <w:outlineLvl w:val="9"/>
    </w:pPr>
    <w:rPr>
      <w:b w:val="0"/>
      <w:bCs w:val="0"/>
      <w:sz w:val="32"/>
      <w:szCs w:val="32"/>
    </w:rPr>
  </w:style>
  <w:style w:type="paragraph" w:customStyle="1" w:styleId="Styl">
    <w:name w:val="Styl"/>
    <w:rsid w:val="00BA5A69"/>
    <w:pPr>
      <w:widowControl w:val="0"/>
      <w:autoSpaceDE w:val="0"/>
      <w:autoSpaceDN w:val="0"/>
      <w:adjustRightInd w:val="0"/>
      <w:spacing w:after="0" w:line="240" w:lineRule="auto"/>
    </w:pPr>
    <w:rPr>
      <w:rFonts w:ascii="Times New Roman" w:eastAsia="Times New Roman" w:hAnsi="Times New Roman" w:cs="Times New Roman"/>
      <w:sz w:val="24"/>
      <w:szCs w:val="24"/>
      <w:lang w:val="cs-CZ" w:eastAsia="cs-CZ"/>
    </w:rPr>
  </w:style>
  <w:style w:type="character" w:styleId="PsacstrojHTML">
    <w:name w:val="HTML Typewriter"/>
    <w:semiHidden/>
    <w:rsid w:val="005E437B"/>
    <w:rPr>
      <w:rFonts w:ascii="Courier New" w:eastAsia="Times New Roman" w:hAnsi="Courier New"/>
      <w:sz w:val="20"/>
      <w:szCs w:val="20"/>
    </w:rPr>
  </w:style>
  <w:style w:type="character" w:customStyle="1" w:styleId="name">
    <w:name w:val="name"/>
    <w:semiHidden/>
    <w:rsid w:val="005E437B"/>
    <w:rPr>
      <w:rFonts w:ascii="Arial" w:hAnsi="Arial" w:cs="Arial"/>
      <w:color w:val="auto"/>
      <w:sz w:val="20"/>
      <w:szCs w:val="20"/>
    </w:rPr>
  </w:style>
  <w:style w:type="character" w:customStyle="1" w:styleId="Nevyrieenzmienka2">
    <w:name w:val="Nevyriešená zmienka2"/>
    <w:basedOn w:val="Predvolenpsmoodseku"/>
    <w:uiPriority w:val="99"/>
    <w:semiHidden/>
    <w:unhideWhenUsed/>
    <w:rsid w:val="00FD3BB3"/>
    <w:rPr>
      <w:color w:val="605E5C"/>
      <w:shd w:val="clear" w:color="auto" w:fill="E1DFDD"/>
    </w:rPr>
  </w:style>
  <w:style w:type="numbering" w:customStyle="1" w:styleId="Bezzoznamu1">
    <w:name w:val="Bez zoznamu1"/>
    <w:next w:val="Bezzoznamu"/>
    <w:uiPriority w:val="99"/>
    <w:semiHidden/>
    <w:unhideWhenUsed/>
    <w:rsid w:val="008E629B"/>
  </w:style>
  <w:style w:type="table" w:customStyle="1" w:styleId="Mriekatabuky2">
    <w:name w:val="Mriežka tabuľky2"/>
    <w:basedOn w:val="Normlnatabuka"/>
    <w:next w:val="Mriekatabuky"/>
    <w:uiPriority w:val="59"/>
    <w:rsid w:val="008E629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88136F"/>
  </w:style>
  <w:style w:type="table" w:customStyle="1" w:styleId="Mriekatabuky3">
    <w:name w:val="Mriežka tabuľky3"/>
    <w:basedOn w:val="Normlnatabuka"/>
    <w:next w:val="Mriekatabuky"/>
    <w:uiPriority w:val="59"/>
    <w:rsid w:val="008813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3">
    <w:name w:val="Nevyriešená zmienka3"/>
    <w:basedOn w:val="Predvolenpsmoodseku"/>
    <w:uiPriority w:val="99"/>
    <w:semiHidden/>
    <w:unhideWhenUsed/>
    <w:rsid w:val="00B279AC"/>
    <w:rPr>
      <w:color w:val="605E5C"/>
      <w:shd w:val="clear" w:color="auto" w:fill="E1DFDD"/>
    </w:rPr>
  </w:style>
  <w:style w:type="paragraph" w:customStyle="1" w:styleId="Zkladntext31">
    <w:name w:val="Základný text 31"/>
    <w:basedOn w:val="Normlny"/>
    <w:rsid w:val="00365482"/>
    <w:pPr>
      <w:widowControl w:val="0"/>
      <w:suppressAutoHyphens/>
      <w:spacing w:after="120" w:line="240" w:lineRule="auto"/>
    </w:pPr>
    <w:rPr>
      <w:rFonts w:ascii="Times New Roman" w:eastAsia="SimSun" w:hAnsi="Times New Roman" w:cs="Times New Roman"/>
      <w:sz w:val="16"/>
      <w:szCs w:val="16"/>
      <w:lang w:val="cs-CZ" w:eastAsia="en-US"/>
    </w:rPr>
  </w:style>
  <w:style w:type="character" w:styleId="Nevyrieenzmienka">
    <w:name w:val="Unresolved Mention"/>
    <w:basedOn w:val="Predvolenpsmoodseku"/>
    <w:uiPriority w:val="99"/>
    <w:semiHidden/>
    <w:unhideWhenUsed/>
    <w:rsid w:val="00681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7423">
      <w:bodyDiv w:val="1"/>
      <w:marLeft w:val="0"/>
      <w:marRight w:val="0"/>
      <w:marTop w:val="0"/>
      <w:marBottom w:val="0"/>
      <w:divBdr>
        <w:top w:val="none" w:sz="0" w:space="0" w:color="auto"/>
        <w:left w:val="none" w:sz="0" w:space="0" w:color="auto"/>
        <w:bottom w:val="none" w:sz="0" w:space="0" w:color="auto"/>
        <w:right w:val="none" w:sz="0" w:space="0" w:color="auto"/>
      </w:divBdr>
    </w:div>
    <w:div w:id="236475020">
      <w:bodyDiv w:val="1"/>
      <w:marLeft w:val="0"/>
      <w:marRight w:val="0"/>
      <w:marTop w:val="0"/>
      <w:marBottom w:val="0"/>
      <w:divBdr>
        <w:top w:val="none" w:sz="0" w:space="0" w:color="auto"/>
        <w:left w:val="none" w:sz="0" w:space="0" w:color="auto"/>
        <w:bottom w:val="none" w:sz="0" w:space="0" w:color="auto"/>
        <w:right w:val="none" w:sz="0" w:space="0" w:color="auto"/>
      </w:divBdr>
    </w:div>
    <w:div w:id="376971306">
      <w:bodyDiv w:val="1"/>
      <w:marLeft w:val="0"/>
      <w:marRight w:val="0"/>
      <w:marTop w:val="0"/>
      <w:marBottom w:val="0"/>
      <w:divBdr>
        <w:top w:val="none" w:sz="0" w:space="0" w:color="auto"/>
        <w:left w:val="none" w:sz="0" w:space="0" w:color="auto"/>
        <w:bottom w:val="none" w:sz="0" w:space="0" w:color="auto"/>
        <w:right w:val="none" w:sz="0" w:space="0" w:color="auto"/>
      </w:divBdr>
    </w:div>
    <w:div w:id="524028273">
      <w:bodyDiv w:val="1"/>
      <w:marLeft w:val="0"/>
      <w:marRight w:val="0"/>
      <w:marTop w:val="0"/>
      <w:marBottom w:val="0"/>
      <w:divBdr>
        <w:top w:val="none" w:sz="0" w:space="0" w:color="auto"/>
        <w:left w:val="none" w:sz="0" w:space="0" w:color="auto"/>
        <w:bottom w:val="none" w:sz="0" w:space="0" w:color="auto"/>
        <w:right w:val="none" w:sz="0" w:space="0" w:color="auto"/>
      </w:divBdr>
    </w:div>
    <w:div w:id="527067705">
      <w:bodyDiv w:val="1"/>
      <w:marLeft w:val="0"/>
      <w:marRight w:val="0"/>
      <w:marTop w:val="0"/>
      <w:marBottom w:val="0"/>
      <w:divBdr>
        <w:top w:val="none" w:sz="0" w:space="0" w:color="auto"/>
        <w:left w:val="none" w:sz="0" w:space="0" w:color="auto"/>
        <w:bottom w:val="none" w:sz="0" w:space="0" w:color="auto"/>
        <w:right w:val="none" w:sz="0" w:space="0" w:color="auto"/>
      </w:divBdr>
    </w:div>
    <w:div w:id="552274584">
      <w:bodyDiv w:val="1"/>
      <w:marLeft w:val="0"/>
      <w:marRight w:val="0"/>
      <w:marTop w:val="0"/>
      <w:marBottom w:val="0"/>
      <w:divBdr>
        <w:top w:val="none" w:sz="0" w:space="0" w:color="auto"/>
        <w:left w:val="none" w:sz="0" w:space="0" w:color="auto"/>
        <w:bottom w:val="none" w:sz="0" w:space="0" w:color="auto"/>
        <w:right w:val="none" w:sz="0" w:space="0" w:color="auto"/>
      </w:divBdr>
    </w:div>
    <w:div w:id="592714105">
      <w:bodyDiv w:val="1"/>
      <w:marLeft w:val="0"/>
      <w:marRight w:val="0"/>
      <w:marTop w:val="0"/>
      <w:marBottom w:val="0"/>
      <w:divBdr>
        <w:top w:val="none" w:sz="0" w:space="0" w:color="auto"/>
        <w:left w:val="none" w:sz="0" w:space="0" w:color="auto"/>
        <w:bottom w:val="none" w:sz="0" w:space="0" w:color="auto"/>
        <w:right w:val="none" w:sz="0" w:space="0" w:color="auto"/>
      </w:divBdr>
    </w:div>
    <w:div w:id="598097946">
      <w:bodyDiv w:val="1"/>
      <w:marLeft w:val="0"/>
      <w:marRight w:val="0"/>
      <w:marTop w:val="0"/>
      <w:marBottom w:val="0"/>
      <w:divBdr>
        <w:top w:val="none" w:sz="0" w:space="0" w:color="auto"/>
        <w:left w:val="none" w:sz="0" w:space="0" w:color="auto"/>
        <w:bottom w:val="none" w:sz="0" w:space="0" w:color="auto"/>
        <w:right w:val="none" w:sz="0" w:space="0" w:color="auto"/>
      </w:divBdr>
    </w:div>
    <w:div w:id="810908137">
      <w:bodyDiv w:val="1"/>
      <w:marLeft w:val="0"/>
      <w:marRight w:val="0"/>
      <w:marTop w:val="0"/>
      <w:marBottom w:val="0"/>
      <w:divBdr>
        <w:top w:val="none" w:sz="0" w:space="0" w:color="auto"/>
        <w:left w:val="none" w:sz="0" w:space="0" w:color="auto"/>
        <w:bottom w:val="none" w:sz="0" w:space="0" w:color="auto"/>
        <w:right w:val="none" w:sz="0" w:space="0" w:color="auto"/>
      </w:divBdr>
    </w:div>
    <w:div w:id="866210596">
      <w:bodyDiv w:val="1"/>
      <w:marLeft w:val="0"/>
      <w:marRight w:val="0"/>
      <w:marTop w:val="0"/>
      <w:marBottom w:val="0"/>
      <w:divBdr>
        <w:top w:val="none" w:sz="0" w:space="0" w:color="auto"/>
        <w:left w:val="none" w:sz="0" w:space="0" w:color="auto"/>
        <w:bottom w:val="none" w:sz="0" w:space="0" w:color="auto"/>
        <w:right w:val="none" w:sz="0" w:space="0" w:color="auto"/>
      </w:divBdr>
    </w:div>
    <w:div w:id="971179828">
      <w:bodyDiv w:val="1"/>
      <w:marLeft w:val="0"/>
      <w:marRight w:val="0"/>
      <w:marTop w:val="0"/>
      <w:marBottom w:val="0"/>
      <w:divBdr>
        <w:top w:val="none" w:sz="0" w:space="0" w:color="auto"/>
        <w:left w:val="none" w:sz="0" w:space="0" w:color="auto"/>
        <w:bottom w:val="none" w:sz="0" w:space="0" w:color="auto"/>
        <w:right w:val="none" w:sz="0" w:space="0" w:color="auto"/>
      </w:divBdr>
    </w:div>
    <w:div w:id="1100219127">
      <w:bodyDiv w:val="1"/>
      <w:marLeft w:val="0"/>
      <w:marRight w:val="0"/>
      <w:marTop w:val="0"/>
      <w:marBottom w:val="0"/>
      <w:divBdr>
        <w:top w:val="none" w:sz="0" w:space="0" w:color="auto"/>
        <w:left w:val="none" w:sz="0" w:space="0" w:color="auto"/>
        <w:bottom w:val="none" w:sz="0" w:space="0" w:color="auto"/>
        <w:right w:val="none" w:sz="0" w:space="0" w:color="auto"/>
      </w:divBdr>
      <w:divsChild>
        <w:div w:id="875506041">
          <w:marLeft w:val="0"/>
          <w:marRight w:val="0"/>
          <w:marTop w:val="0"/>
          <w:marBottom w:val="0"/>
          <w:divBdr>
            <w:top w:val="none" w:sz="0" w:space="0" w:color="auto"/>
            <w:left w:val="none" w:sz="0" w:space="0" w:color="auto"/>
            <w:bottom w:val="none" w:sz="0" w:space="0" w:color="auto"/>
            <w:right w:val="none" w:sz="0" w:space="0" w:color="auto"/>
          </w:divBdr>
        </w:div>
        <w:div w:id="257569933">
          <w:marLeft w:val="0"/>
          <w:marRight w:val="0"/>
          <w:marTop w:val="0"/>
          <w:marBottom w:val="0"/>
          <w:divBdr>
            <w:top w:val="none" w:sz="0" w:space="0" w:color="auto"/>
            <w:left w:val="none" w:sz="0" w:space="0" w:color="auto"/>
            <w:bottom w:val="none" w:sz="0" w:space="0" w:color="auto"/>
            <w:right w:val="none" w:sz="0" w:space="0" w:color="auto"/>
          </w:divBdr>
        </w:div>
        <w:div w:id="194389373">
          <w:marLeft w:val="0"/>
          <w:marRight w:val="0"/>
          <w:marTop w:val="0"/>
          <w:marBottom w:val="0"/>
          <w:divBdr>
            <w:top w:val="none" w:sz="0" w:space="0" w:color="auto"/>
            <w:left w:val="none" w:sz="0" w:space="0" w:color="auto"/>
            <w:bottom w:val="none" w:sz="0" w:space="0" w:color="auto"/>
            <w:right w:val="none" w:sz="0" w:space="0" w:color="auto"/>
          </w:divBdr>
        </w:div>
      </w:divsChild>
    </w:div>
    <w:div w:id="1222861640">
      <w:bodyDiv w:val="1"/>
      <w:marLeft w:val="0"/>
      <w:marRight w:val="0"/>
      <w:marTop w:val="0"/>
      <w:marBottom w:val="0"/>
      <w:divBdr>
        <w:top w:val="none" w:sz="0" w:space="0" w:color="auto"/>
        <w:left w:val="none" w:sz="0" w:space="0" w:color="auto"/>
        <w:bottom w:val="none" w:sz="0" w:space="0" w:color="auto"/>
        <w:right w:val="none" w:sz="0" w:space="0" w:color="auto"/>
      </w:divBdr>
    </w:div>
    <w:div w:id="1762137578">
      <w:bodyDiv w:val="1"/>
      <w:marLeft w:val="0"/>
      <w:marRight w:val="0"/>
      <w:marTop w:val="0"/>
      <w:marBottom w:val="0"/>
      <w:divBdr>
        <w:top w:val="none" w:sz="0" w:space="0" w:color="auto"/>
        <w:left w:val="none" w:sz="0" w:space="0" w:color="auto"/>
        <w:bottom w:val="none" w:sz="0" w:space="0" w:color="auto"/>
        <w:right w:val="none" w:sz="0" w:space="0" w:color="auto"/>
      </w:divBdr>
    </w:div>
    <w:div w:id="1923099689">
      <w:bodyDiv w:val="1"/>
      <w:marLeft w:val="0"/>
      <w:marRight w:val="0"/>
      <w:marTop w:val="0"/>
      <w:marBottom w:val="0"/>
      <w:divBdr>
        <w:top w:val="none" w:sz="0" w:space="0" w:color="auto"/>
        <w:left w:val="none" w:sz="0" w:space="0" w:color="auto"/>
        <w:bottom w:val="none" w:sz="0" w:space="0" w:color="auto"/>
        <w:right w:val="none" w:sz="0" w:space="0" w:color="auto"/>
      </w:divBdr>
    </w:div>
    <w:div w:id="1926836716">
      <w:bodyDiv w:val="1"/>
      <w:marLeft w:val="0"/>
      <w:marRight w:val="0"/>
      <w:marTop w:val="0"/>
      <w:marBottom w:val="0"/>
      <w:divBdr>
        <w:top w:val="none" w:sz="0" w:space="0" w:color="auto"/>
        <w:left w:val="none" w:sz="0" w:space="0" w:color="auto"/>
        <w:bottom w:val="none" w:sz="0" w:space="0" w:color="auto"/>
        <w:right w:val="none" w:sz="0" w:space="0" w:color="auto"/>
      </w:divBdr>
    </w:div>
    <w:div w:id="2004315355">
      <w:bodyDiv w:val="1"/>
      <w:marLeft w:val="0"/>
      <w:marRight w:val="0"/>
      <w:marTop w:val="0"/>
      <w:marBottom w:val="0"/>
      <w:divBdr>
        <w:top w:val="none" w:sz="0" w:space="0" w:color="auto"/>
        <w:left w:val="none" w:sz="0" w:space="0" w:color="auto"/>
        <w:bottom w:val="none" w:sz="0" w:space="0" w:color="auto"/>
        <w:right w:val="none" w:sz="0" w:space="0" w:color="auto"/>
      </w:divBdr>
    </w:div>
    <w:div w:id="2016955266">
      <w:bodyDiv w:val="1"/>
      <w:marLeft w:val="0"/>
      <w:marRight w:val="0"/>
      <w:marTop w:val="0"/>
      <w:marBottom w:val="0"/>
      <w:divBdr>
        <w:top w:val="none" w:sz="0" w:space="0" w:color="auto"/>
        <w:left w:val="none" w:sz="0" w:space="0" w:color="auto"/>
        <w:bottom w:val="none" w:sz="0" w:space="0" w:color="auto"/>
        <w:right w:val="none" w:sz="0" w:space="0" w:color="auto"/>
      </w:divBdr>
    </w:div>
    <w:div w:id="2047025965">
      <w:bodyDiv w:val="1"/>
      <w:marLeft w:val="0"/>
      <w:marRight w:val="0"/>
      <w:marTop w:val="0"/>
      <w:marBottom w:val="0"/>
      <w:divBdr>
        <w:top w:val="none" w:sz="0" w:space="0" w:color="auto"/>
        <w:left w:val="none" w:sz="0" w:space="0" w:color="auto"/>
        <w:bottom w:val="none" w:sz="0" w:space="0" w:color="auto"/>
        <w:right w:val="none" w:sz="0" w:space="0" w:color="auto"/>
      </w:divBdr>
    </w:div>
    <w:div w:id="2055081563">
      <w:bodyDiv w:val="1"/>
      <w:marLeft w:val="0"/>
      <w:marRight w:val="0"/>
      <w:marTop w:val="0"/>
      <w:marBottom w:val="0"/>
      <w:divBdr>
        <w:top w:val="none" w:sz="0" w:space="0" w:color="auto"/>
        <w:left w:val="none" w:sz="0" w:space="0" w:color="auto"/>
        <w:bottom w:val="none" w:sz="0" w:space="0" w:color="auto"/>
        <w:right w:val="none" w:sz="0" w:space="0" w:color="auto"/>
      </w:divBdr>
      <w:divsChild>
        <w:div w:id="753235771">
          <w:marLeft w:val="0"/>
          <w:marRight w:val="0"/>
          <w:marTop w:val="0"/>
          <w:marBottom w:val="0"/>
          <w:divBdr>
            <w:top w:val="none" w:sz="0" w:space="0" w:color="auto"/>
            <w:left w:val="none" w:sz="0" w:space="0" w:color="auto"/>
            <w:bottom w:val="none" w:sz="0" w:space="0" w:color="auto"/>
            <w:right w:val="none" w:sz="0" w:space="0" w:color="auto"/>
          </w:divBdr>
        </w:div>
        <w:div w:id="761411024">
          <w:marLeft w:val="0"/>
          <w:marRight w:val="0"/>
          <w:marTop w:val="0"/>
          <w:marBottom w:val="0"/>
          <w:divBdr>
            <w:top w:val="none" w:sz="0" w:space="0" w:color="auto"/>
            <w:left w:val="none" w:sz="0" w:space="0" w:color="auto"/>
            <w:bottom w:val="none" w:sz="0" w:space="0" w:color="auto"/>
            <w:right w:val="none" w:sz="0" w:space="0" w:color="auto"/>
          </w:divBdr>
        </w:div>
        <w:div w:id="2144693986">
          <w:marLeft w:val="0"/>
          <w:marRight w:val="0"/>
          <w:marTop w:val="0"/>
          <w:marBottom w:val="0"/>
          <w:divBdr>
            <w:top w:val="none" w:sz="0" w:space="0" w:color="auto"/>
            <w:left w:val="none" w:sz="0" w:space="0" w:color="auto"/>
            <w:bottom w:val="none" w:sz="0" w:space="0" w:color="auto"/>
            <w:right w:val="none" w:sz="0" w:space="0" w:color="auto"/>
          </w:divBdr>
        </w:div>
      </w:divsChild>
    </w:div>
    <w:div w:id="20610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k.e-obstaranie.sk/" TargetMode="External"/><Relationship Id="rId18" Type="http://schemas.openxmlformats.org/officeDocument/2006/relationships/hyperlink" Target="https://unsk.e-obstaranie.sk/" TargetMode="External"/><Relationship Id="rId26" Type="http://schemas.openxmlformats.org/officeDocument/2006/relationships/hyperlink" Target="https://unsk.e-obstaranie.sk/" TargetMode="External"/><Relationship Id="rId39" Type="http://schemas.openxmlformats.org/officeDocument/2006/relationships/hyperlink" Target="https://unsk.fo.e-obstaranie.sk/" TargetMode="External"/><Relationship Id="rId21" Type="http://schemas.openxmlformats.org/officeDocument/2006/relationships/hyperlink" Target="https://unsk.e-obstaranie.sk/" TargetMode="External"/><Relationship Id="rId34" Type="http://schemas.openxmlformats.org/officeDocument/2006/relationships/hyperlink" Target="https://unsk.fo.e-obstaranie.sk/" TargetMode="External"/><Relationship Id="rId42" Type="http://schemas.openxmlformats.org/officeDocument/2006/relationships/hyperlink" Target="https://unsk.fo.e-obstaranie.sk/" TargetMode="External"/><Relationship Id="rId47" Type="http://schemas.openxmlformats.org/officeDocument/2006/relationships/hyperlink" Target="https://www.epi.sk/zz/2015-343" TargetMode="External"/><Relationship Id="rId50" Type="http://schemas.openxmlformats.org/officeDocument/2006/relationships/hyperlink" Target="https://www.uvo.gov.sk/jednotny-europsky-dokument-605.html"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sk.e-obstaranie.sk/" TargetMode="External"/><Relationship Id="rId29" Type="http://schemas.openxmlformats.org/officeDocument/2006/relationships/hyperlink" Target="https://unsk.fo.e-obstaranie.sk/" TargetMode="External"/><Relationship Id="rId11" Type="http://schemas.openxmlformats.org/officeDocument/2006/relationships/hyperlink" Target="mailto:miroslav.ondrejicka@unsk.sk" TargetMode="External"/><Relationship Id="rId24" Type="http://schemas.openxmlformats.org/officeDocument/2006/relationships/hyperlink" Target="https://unsk.e-obstaranie.sk/" TargetMode="External"/><Relationship Id="rId32" Type="http://schemas.openxmlformats.org/officeDocument/2006/relationships/hyperlink" Target="mailto:janka.kollarova@unsk.sk" TargetMode="External"/><Relationship Id="rId37" Type="http://schemas.openxmlformats.org/officeDocument/2006/relationships/hyperlink" Target="https://unsk.fo.e-obstaranie.sk/" TargetMode="External"/><Relationship Id="rId40" Type="http://schemas.openxmlformats.org/officeDocument/2006/relationships/hyperlink" Target="https://unsk.fo.e-obstaranie.sk/" TargetMode="External"/><Relationship Id="rId45" Type="http://schemas.openxmlformats.org/officeDocument/2006/relationships/hyperlink" Target="https://unsk.fo.e-obstaranie.sk/" TargetMode="External"/><Relationship Id="rId53" Type="http://schemas.openxmlformats.org/officeDocument/2006/relationships/hyperlink" Target="https://www.uvo.gov.sk/jednotny-europsky-dokument-605.html" TargetMode="External"/><Relationship Id="rId5" Type="http://schemas.openxmlformats.org/officeDocument/2006/relationships/numbering" Target="numbering.xml"/><Relationship Id="rId19" Type="http://schemas.openxmlformats.org/officeDocument/2006/relationships/hyperlink" Target="https://unsk.e-obstaranie.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k.e-obstaranie.sk/" TargetMode="External"/><Relationship Id="rId22" Type="http://schemas.openxmlformats.org/officeDocument/2006/relationships/hyperlink" Target="https://unsk.e-obstaranie.sk/" TargetMode="External"/><Relationship Id="rId27" Type="http://schemas.openxmlformats.org/officeDocument/2006/relationships/hyperlink" Target="https://unsk.e-obstaranie.sk/" TargetMode="External"/><Relationship Id="rId30" Type="http://schemas.openxmlformats.org/officeDocument/2006/relationships/hyperlink" Target="http://www.ezakazky.sk" TargetMode="External"/><Relationship Id="rId35" Type="http://schemas.openxmlformats.org/officeDocument/2006/relationships/hyperlink" Target="https://unsk.fo.e-obstaranie.sk/" TargetMode="External"/><Relationship Id="rId43" Type="http://schemas.openxmlformats.org/officeDocument/2006/relationships/hyperlink" Target="https://unsk.fo.e-obstaranie.sk/" TargetMode="External"/><Relationship Id="rId48" Type="http://schemas.openxmlformats.org/officeDocument/2006/relationships/hyperlink" Target="https://www.epi.sk/zz/2015-343"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shmu.sk" TargetMode="External"/><Relationship Id="rId3" Type="http://schemas.openxmlformats.org/officeDocument/2006/relationships/customXml" Target="../customXml/item3.xml"/><Relationship Id="rId12" Type="http://schemas.openxmlformats.org/officeDocument/2006/relationships/hyperlink" Target="https://unsk.e-obstaranie.sk/" TargetMode="External"/><Relationship Id="rId17" Type="http://schemas.openxmlformats.org/officeDocument/2006/relationships/hyperlink" Target="https://unsk.e-obstaranie.sk/" TargetMode="External"/><Relationship Id="rId25" Type="http://schemas.openxmlformats.org/officeDocument/2006/relationships/hyperlink" Target="https://unsk.e-obstaranie.sk/" TargetMode="External"/><Relationship Id="rId33" Type="http://schemas.openxmlformats.org/officeDocument/2006/relationships/hyperlink" Target="https://unsk.fo.e-obstaranie.sk/" TargetMode="External"/><Relationship Id="rId38" Type="http://schemas.openxmlformats.org/officeDocument/2006/relationships/hyperlink" Target="https://unsk.fo.e-obstaranie.sk/" TargetMode="External"/><Relationship Id="rId46" Type="http://schemas.openxmlformats.org/officeDocument/2006/relationships/hyperlink" Target="https://unsk.fo.e-obstaranie.sk/" TargetMode="External"/><Relationship Id="rId20" Type="http://schemas.openxmlformats.org/officeDocument/2006/relationships/hyperlink" Target="https://unsk.e-obstaranie.sk/" TargetMode="External"/><Relationship Id="rId41" Type="http://schemas.openxmlformats.org/officeDocument/2006/relationships/hyperlink" Target="https://unsk.fo.e-obstaranie.s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epp.develop.lomtec.com/Client/Documentation/GetContent?name=Manu%C3%A1l%20Port%C3%A1l_Registr%C3%A1cia_HS.pdf" TargetMode="External"/><Relationship Id="rId23" Type="http://schemas.openxmlformats.org/officeDocument/2006/relationships/hyperlink" Target="https://unsk.e-obstaranie.sk/" TargetMode="External"/><Relationship Id="rId28" Type="http://schemas.openxmlformats.org/officeDocument/2006/relationships/hyperlink" Target="https://unsk.fo.e-obstaranie.sk/" TargetMode="External"/><Relationship Id="rId36" Type="http://schemas.openxmlformats.org/officeDocument/2006/relationships/hyperlink" Target="https://zoom.us/support/download" TargetMode="External"/><Relationship Id="rId49" Type="http://schemas.openxmlformats.org/officeDocument/2006/relationships/hyperlink" Target="https://www.uvo.gov.sk/espd/filter?lang=sk"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unsk.fo.e-obstaranie.sk/" TargetMode="External"/><Relationship Id="rId44" Type="http://schemas.openxmlformats.org/officeDocument/2006/relationships/hyperlink" Target="https://unsk.fo.e-obstaranie.sk/" TargetMode="External"/><Relationship Id="rId52" Type="http://schemas.openxmlformats.org/officeDocument/2006/relationships/hyperlink" Target="https://www.uvo.gov.sk/espd/filter?lang=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0B2B0-01B9-45BF-A5BE-186662B4993B}">
  <ds:schemaRefs>
    <ds:schemaRef ds:uri="http://schemas.openxmlformats.org/officeDocument/2006/bibliography"/>
  </ds:schemaRefs>
</ds:datastoreItem>
</file>

<file path=customXml/itemProps2.xml><?xml version="1.0" encoding="utf-8"?>
<ds:datastoreItem xmlns:ds="http://schemas.openxmlformats.org/officeDocument/2006/customXml" ds:itemID="{917D06D4-27D0-4260-AD9B-AD6052303BA4}">
  <ds:schemaRefs>
    <ds:schemaRef ds:uri="http://schemas.openxmlformats.org/officeDocument/2006/bibliography"/>
  </ds:schemaRefs>
</ds:datastoreItem>
</file>

<file path=customXml/itemProps3.xml><?xml version="1.0" encoding="utf-8"?>
<ds:datastoreItem xmlns:ds="http://schemas.openxmlformats.org/officeDocument/2006/customXml" ds:itemID="{F072E250-E14A-4932-94ED-E6222B3DBED1}">
  <ds:schemaRefs>
    <ds:schemaRef ds:uri="http://schemas.openxmlformats.org/officeDocument/2006/bibliography"/>
  </ds:schemaRefs>
</ds:datastoreItem>
</file>

<file path=customXml/itemProps4.xml><?xml version="1.0" encoding="utf-8"?>
<ds:datastoreItem xmlns:ds="http://schemas.openxmlformats.org/officeDocument/2006/customXml" ds:itemID="{7007C5CD-2C5B-47D9-A0B6-B3AD1098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45</Pages>
  <Words>16880</Words>
  <Characters>96218</Characters>
  <Application>Microsoft Office Word</Application>
  <DocSecurity>0</DocSecurity>
  <Lines>801</Lines>
  <Paragraphs>225</Paragraphs>
  <ScaleCrop>false</ScaleCrop>
  <HeadingPairs>
    <vt:vector size="6" baseType="variant">
      <vt:variant>
        <vt:lpstr>Názov</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
      <vt:lpstr>Časť I.   Všeobecné informácie</vt:lpstr>
      <vt:lpstr>    Identifikácia verejného obstarávateľa a prijímateľskej inštitúcie</vt:lpstr>
      <vt:lpstr>    Predmet zákazky</vt:lpstr>
      <vt:lpstr>    Rozdelenie predmetu zákazky</vt:lpstr>
      <vt:lpstr>    Variantné riešenie</vt:lpstr>
      <vt:lpstr>    Pôvod predmetu zákazky</vt:lpstr>
      <vt:lpstr>    Miesto dodania predmetu zákazky a lehoty uskutočnenia</vt:lpstr>
      <vt:lpstr>    Zdroj finančných prostriedkov</vt:lpstr>
      <vt:lpstr>    Zmluva</vt:lpstr>
      <vt:lpstr>    Lehota viazanosti ponuky</vt:lpstr>
      <vt:lpstr>Časť II. Dorozumievanie a vysvetľovanie</vt:lpstr>
      <vt:lpstr>    Dorozumievanie medzi verejným obstarávateľom a záujemcami/uchádzačmi</vt:lpstr>
      <vt:lpstr>    Vysvetľovanie a doplnenie súťažných podkladov</vt:lpstr>
      <vt:lpstr>    Obhliadka miesta dodania predmetu zákazky</vt:lpstr>
      <vt:lpstr>Časť III. Príprava ponuky</vt:lpstr>
      <vt:lpstr>    Vyhotovenie ponuky</vt:lpstr>
      <vt:lpstr>    Jazyk ponuky</vt:lpstr>
      <vt:lpstr>    Mena a ceny uvádzané v ponuke, mena finančného plnenia</vt:lpstr>
      <vt:lpstr>    Zábezpeka ponuky</vt:lpstr>
      <vt:lpstr>Časť IV. Obsah ponuky</vt:lpstr>
      <vt:lpstr>    Obsah ponuky</vt:lpstr>
      <vt:lpstr>Časť V. Predkladanie ponuky</vt:lpstr>
      <vt:lpstr>    Náklady na ponuku</vt:lpstr>
      <vt:lpstr>    Uchádzač oprávnený predložiť ponuku</vt:lpstr>
      <vt:lpstr>    Predloženie ponuky</vt:lpstr>
      <vt:lpstr>    Označenie obálky ponuky</vt:lpstr>
      <vt:lpstr>    Miesto a lehota na predkladanie ponuky</vt:lpstr>
      <vt:lpstr>    Doplnenie, zmena a odvolanie ponuky</vt:lpstr>
      <vt:lpstr>Časť VI. Otváranie a vyhodnocovanie ponúk</vt:lpstr>
      <vt:lpstr>    Otváranie ponúk</vt:lpstr>
      <vt:lpstr>    Preskúmanie a hodnotenie ponúk</vt:lpstr>
      <vt:lpstr>    Vysvetľovanie ponúk</vt:lpstr>
      <vt:lpstr>    Vylúčenie ponúk</vt:lpstr>
      <vt:lpstr>    Vyhodnocovanie ponúk</vt:lpstr>
      <vt:lpstr/>
      <vt:lpstr>Časť VII. Dôvernosť a etika vo verejnom obstarávaní</vt:lpstr>
      <vt:lpstr>    Dôvernosť procesu verejného obstarávania</vt:lpstr>
      <vt:lpstr>    Revízne postupy</vt:lpstr>
      <vt:lpstr>Časť VIII. Prijatie ponuky</vt:lpstr>
      <vt:lpstr>    Informácia o výsledku vyhodnotenia ponúk</vt:lpstr>
      <vt:lpstr>    Uzavretie zmluvy</vt:lpstr>
      <vt:lpstr>    Ďalšie informácie</vt:lpstr>
    </vt:vector>
  </TitlesOfParts>
  <Company>Lomtec s.r.o.</Company>
  <LinksUpToDate>false</LinksUpToDate>
  <CharactersWithSpaces>112873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 Licko</dc:creator>
  <cp:lastModifiedBy>Ondrejička, Miroslav</cp:lastModifiedBy>
  <cp:revision>28</cp:revision>
  <cp:lastPrinted>2019-04-10T11:16:00Z</cp:lastPrinted>
  <dcterms:created xsi:type="dcterms:W3CDTF">2020-01-15T09:04:00Z</dcterms:created>
  <dcterms:modified xsi:type="dcterms:W3CDTF">2021-03-18T08:23:00Z</dcterms:modified>
</cp:coreProperties>
</file>